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E6642" w14:textId="77777777" w:rsidR="001108DE" w:rsidRDefault="001108DE" w:rsidP="009D26DC">
      <w:pPr>
        <w:pStyle w:val="Piedepgina"/>
        <w:jc w:val="center"/>
      </w:pPr>
    </w:p>
    <w:p w14:paraId="50F9D677" w14:textId="5936FEDC" w:rsidR="009D26DC" w:rsidRDefault="00D95DDE" w:rsidP="00D95DDE">
      <w:pPr>
        <w:pStyle w:val="Piedepgina"/>
        <w:jc w:val="center"/>
      </w:pPr>
      <w:r>
        <w:rPr>
          <w:b/>
          <w:bCs/>
          <w:i/>
          <w:iCs/>
          <w:sz w:val="24"/>
          <w:szCs w:val="24"/>
        </w:rPr>
        <w:t xml:space="preserve">                                                                                                                         </w:t>
      </w:r>
      <w:r w:rsidRPr="004B68B1">
        <w:rPr>
          <w:b/>
          <w:bCs/>
          <w:i/>
          <w:iCs/>
          <w:sz w:val="24"/>
          <w:szCs w:val="24"/>
        </w:rPr>
        <w:t>Artículos científicos</w:t>
      </w:r>
      <w:r>
        <w:rPr>
          <w:noProof/>
        </w:rPr>
        <w:t xml:space="preserve"> </w:t>
      </w:r>
      <w:r w:rsidR="001108DE">
        <w:rPr>
          <w:noProof/>
        </w:rPr>
        <w:drawing>
          <wp:anchor distT="0" distB="0" distL="114300" distR="114300" simplePos="0" relativeHeight="251659264" behindDoc="0" locked="0" layoutInCell="1" allowOverlap="1" wp14:anchorId="7C4B1B44" wp14:editId="6EE2D1BE">
            <wp:simplePos x="0" y="0"/>
            <wp:positionH relativeFrom="page">
              <wp:posOffset>22860</wp:posOffset>
            </wp:positionH>
            <wp:positionV relativeFrom="margin">
              <wp:posOffset>-770255</wp:posOffset>
            </wp:positionV>
            <wp:extent cx="7772400" cy="1266825"/>
            <wp:effectExtent l="0" t="0" r="0" b="9525"/>
            <wp:wrapSquare wrapText="bothSides"/>
            <wp:docPr id="208688929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266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28DBBD" w14:textId="77777777" w:rsidR="00D95DDE" w:rsidRDefault="00D95DDE" w:rsidP="00846D27">
      <w:pPr>
        <w:ind w:right="797"/>
        <w:jc w:val="both"/>
        <w:rPr>
          <w:rFonts w:asciiTheme="minorHAnsi" w:hAnsiTheme="minorHAnsi" w:cstheme="minorHAnsi"/>
          <w:b/>
          <w:bCs/>
          <w:sz w:val="28"/>
          <w:szCs w:val="28"/>
        </w:rPr>
      </w:pPr>
    </w:p>
    <w:p w14:paraId="080EB726" w14:textId="2DDC2FF7" w:rsidR="009F008F" w:rsidRPr="00846D27" w:rsidRDefault="005077CE" w:rsidP="00846D27">
      <w:pPr>
        <w:ind w:right="797"/>
        <w:jc w:val="both"/>
        <w:rPr>
          <w:rFonts w:asciiTheme="minorHAnsi" w:hAnsiTheme="minorHAnsi" w:cstheme="minorHAnsi"/>
          <w:sz w:val="28"/>
          <w:szCs w:val="28"/>
        </w:rPr>
      </w:pPr>
      <w:r w:rsidRPr="00846D27">
        <w:rPr>
          <w:rFonts w:asciiTheme="minorHAnsi" w:hAnsiTheme="minorHAnsi" w:cstheme="minorHAnsi"/>
          <w:b/>
          <w:bCs/>
          <w:sz w:val="28"/>
          <w:szCs w:val="28"/>
        </w:rPr>
        <w:t>Optimización del Almacenamiento y Reacomodo de Artículos para Mejorar la Eficiencia en el Servicio de Venta: Un Enfoque Basado en la Codificación y Organización Sistemática</w:t>
      </w:r>
      <w:r w:rsidR="00B45DA7" w:rsidRPr="00846D27">
        <w:rPr>
          <w:rFonts w:asciiTheme="minorHAnsi" w:hAnsiTheme="minorHAnsi" w:cstheme="minorHAnsi"/>
          <w:sz w:val="28"/>
          <w:szCs w:val="28"/>
        </w:rPr>
        <w:t xml:space="preserve"> </w:t>
      </w:r>
    </w:p>
    <w:p w14:paraId="3794D32B" w14:textId="1AA53C83" w:rsidR="009F008F" w:rsidRPr="00846D27" w:rsidRDefault="00915799" w:rsidP="00846D27">
      <w:pPr>
        <w:ind w:right="801"/>
        <w:jc w:val="both"/>
        <w:rPr>
          <w:rFonts w:asciiTheme="minorHAnsi" w:hAnsiTheme="minorHAnsi" w:cstheme="minorHAnsi"/>
          <w:bCs/>
          <w:i/>
          <w:iCs/>
          <w:sz w:val="24"/>
          <w:szCs w:val="24"/>
          <w:lang w:val="en-US"/>
        </w:rPr>
      </w:pPr>
      <w:r w:rsidRPr="00846D27">
        <w:rPr>
          <w:rFonts w:asciiTheme="minorHAnsi" w:hAnsiTheme="minorHAnsi" w:cstheme="minorHAnsi"/>
          <w:bCs/>
          <w:i/>
          <w:iCs/>
          <w:sz w:val="24"/>
          <w:szCs w:val="24"/>
          <w:lang w:val="en-US"/>
        </w:rPr>
        <w:t>Optimizing Storage and Rearrangement of Items to Improve Efficiency in Sales Service: An Approach Based on Coding and Systematic Organization i</w:t>
      </w:r>
      <w:r w:rsidR="00E13C2B" w:rsidRPr="00846D27">
        <w:rPr>
          <w:rFonts w:asciiTheme="minorHAnsi" w:hAnsiTheme="minorHAnsi" w:cstheme="minorHAnsi"/>
          <w:bCs/>
          <w:i/>
          <w:iCs/>
          <w:sz w:val="24"/>
          <w:szCs w:val="24"/>
          <w:lang w:val="en-US"/>
        </w:rPr>
        <w:t xml:space="preserve">mproving Sales Service in the Hardware Sector </w:t>
      </w:r>
      <w:r w:rsidR="00291E25" w:rsidRPr="00846D27">
        <w:rPr>
          <w:rFonts w:asciiTheme="minorHAnsi" w:hAnsiTheme="minorHAnsi" w:cstheme="minorHAnsi"/>
          <w:bCs/>
          <w:i/>
          <w:iCs/>
          <w:sz w:val="24"/>
          <w:szCs w:val="24"/>
          <w:lang w:val="en-US"/>
        </w:rPr>
        <w:t>through Efficient</w:t>
      </w:r>
      <w:r w:rsidR="00E13C2B" w:rsidRPr="00846D27">
        <w:rPr>
          <w:rFonts w:asciiTheme="minorHAnsi" w:hAnsiTheme="minorHAnsi" w:cstheme="minorHAnsi"/>
          <w:bCs/>
          <w:i/>
          <w:iCs/>
          <w:sz w:val="24"/>
          <w:szCs w:val="24"/>
          <w:lang w:val="en-US"/>
        </w:rPr>
        <w:t xml:space="preserve"> Coding and Rearrangement of Items</w:t>
      </w:r>
    </w:p>
    <w:p w14:paraId="6375F275" w14:textId="77777777" w:rsidR="009F008F" w:rsidRDefault="009F008F">
      <w:pPr>
        <w:pStyle w:val="Textoindependiente"/>
        <w:rPr>
          <w:lang w:val="en-US"/>
        </w:rPr>
      </w:pPr>
    </w:p>
    <w:p w14:paraId="3EC45C1F" w14:textId="77777777" w:rsidR="00846D27" w:rsidRPr="00E13C2B" w:rsidRDefault="00846D27">
      <w:pPr>
        <w:pStyle w:val="Textoindependiente"/>
        <w:rPr>
          <w:lang w:val="en-US"/>
        </w:rPr>
      </w:pPr>
    </w:p>
    <w:p w14:paraId="61ECBB08" w14:textId="0F80476B" w:rsidR="009F008F" w:rsidRPr="00846D27" w:rsidRDefault="00E13C2B" w:rsidP="006B2D05">
      <w:pPr>
        <w:pStyle w:val="Prrafodelista"/>
        <w:tabs>
          <w:tab w:val="left" w:pos="242"/>
        </w:tabs>
        <w:spacing w:line="292" w:lineRule="exact"/>
        <w:ind w:left="242" w:right="945" w:firstLine="0"/>
        <w:jc w:val="right"/>
        <w:rPr>
          <w:rFonts w:ascii="Carlito"/>
          <w:b/>
          <w:bCs/>
          <w:sz w:val="24"/>
        </w:rPr>
      </w:pPr>
      <w:r w:rsidRPr="00846D27">
        <w:rPr>
          <w:rFonts w:ascii="Carlito"/>
          <w:b/>
          <w:bCs/>
          <w:sz w:val="24"/>
        </w:rPr>
        <w:t>Laura Elizabeth Silva Leyva</w:t>
      </w:r>
    </w:p>
    <w:p w14:paraId="51D0143F" w14:textId="0FA2B207" w:rsidR="009F008F" w:rsidRDefault="00E13C2B" w:rsidP="006B2D05">
      <w:pPr>
        <w:pStyle w:val="Prrafodelista"/>
        <w:tabs>
          <w:tab w:val="left" w:pos="254"/>
        </w:tabs>
        <w:spacing w:line="292" w:lineRule="exact"/>
        <w:ind w:left="254" w:right="945" w:firstLine="0"/>
        <w:jc w:val="right"/>
        <w:rPr>
          <w:rFonts w:ascii="Carlito" w:hAnsi="Carlito"/>
          <w:sz w:val="24"/>
        </w:rPr>
      </w:pPr>
      <w:r>
        <w:rPr>
          <w:rFonts w:ascii="Carlito" w:hAnsi="Carlito"/>
          <w:sz w:val="24"/>
        </w:rPr>
        <w:t xml:space="preserve">Tecnológico Nacional de México / Instituto </w:t>
      </w:r>
      <w:r w:rsidR="00A64528">
        <w:rPr>
          <w:rFonts w:ascii="Carlito" w:hAnsi="Carlito"/>
          <w:sz w:val="24"/>
        </w:rPr>
        <w:t>T</w:t>
      </w:r>
      <w:r>
        <w:rPr>
          <w:rFonts w:ascii="Carlito" w:hAnsi="Carlito"/>
          <w:sz w:val="24"/>
        </w:rPr>
        <w:t>ecnológico de Ciudad Juárez</w:t>
      </w:r>
    </w:p>
    <w:p w14:paraId="36A595C5" w14:textId="685F3D23" w:rsidR="009F008F" w:rsidRPr="00846D27" w:rsidRDefault="006B2D05" w:rsidP="006B2D05">
      <w:pPr>
        <w:pStyle w:val="Prrafodelista"/>
        <w:tabs>
          <w:tab w:val="left" w:pos="226"/>
        </w:tabs>
        <w:spacing w:line="292" w:lineRule="exact"/>
        <w:ind w:left="226" w:right="945" w:firstLine="0"/>
        <w:jc w:val="right"/>
        <w:rPr>
          <w:rFonts w:ascii="Carlito" w:hAnsi="Carlito"/>
          <w:color w:val="FF0000"/>
          <w:sz w:val="24"/>
        </w:rPr>
      </w:pPr>
      <w:r w:rsidRPr="00846D27">
        <w:rPr>
          <w:rFonts w:ascii="Carlito" w:hAnsi="Carlito"/>
          <w:color w:val="FF0000"/>
          <w:sz w:val="24"/>
        </w:rPr>
        <w:t>l</w:t>
      </w:r>
      <w:r w:rsidR="00E13C2B" w:rsidRPr="00846D27">
        <w:rPr>
          <w:rFonts w:ascii="Carlito" w:hAnsi="Carlito"/>
          <w:color w:val="FF0000"/>
          <w:sz w:val="24"/>
        </w:rPr>
        <w:t>aura.sl@cdjuarez.tecnm.mx</w:t>
      </w:r>
    </w:p>
    <w:p w14:paraId="096F7B17" w14:textId="2FAFACE7" w:rsidR="009F008F" w:rsidRDefault="00DF7A1E">
      <w:pPr>
        <w:pStyle w:val="Textoindependiente"/>
        <w:spacing w:before="4"/>
        <w:ind w:right="940"/>
        <w:jc w:val="right"/>
      </w:pPr>
      <w:r>
        <w:rPr>
          <w:rFonts w:ascii="Times New Roman" w:hAnsi="Times New Roman" w:cs="Times New Roman"/>
        </w:rPr>
        <w:t>https://orcid.org/</w:t>
      </w:r>
      <w:r w:rsidR="00E13C2B">
        <w:rPr>
          <w:spacing w:val="-2"/>
        </w:rPr>
        <w:t>0000-0002-8403-7286</w:t>
      </w:r>
    </w:p>
    <w:p w14:paraId="14D1D0A3" w14:textId="77777777" w:rsidR="009F008F" w:rsidRDefault="009F008F">
      <w:pPr>
        <w:pStyle w:val="Textoindependiente"/>
      </w:pPr>
    </w:p>
    <w:p w14:paraId="5E402F27" w14:textId="5FCB168A" w:rsidR="006B2D05" w:rsidRPr="00846D27" w:rsidRDefault="006B2D05" w:rsidP="006B2D05">
      <w:pPr>
        <w:pStyle w:val="Prrafodelista"/>
        <w:tabs>
          <w:tab w:val="left" w:pos="242"/>
        </w:tabs>
        <w:spacing w:line="292" w:lineRule="exact"/>
        <w:ind w:left="242" w:right="945" w:firstLine="0"/>
        <w:jc w:val="right"/>
        <w:rPr>
          <w:rFonts w:ascii="Carlito"/>
          <w:b/>
          <w:bCs/>
          <w:sz w:val="24"/>
        </w:rPr>
      </w:pPr>
      <w:r w:rsidRPr="00846D27">
        <w:rPr>
          <w:rFonts w:ascii="Carlito"/>
          <w:b/>
          <w:bCs/>
          <w:sz w:val="24"/>
        </w:rPr>
        <w:t>Carlos Alberto Ronquillo Salas</w:t>
      </w:r>
    </w:p>
    <w:p w14:paraId="5F5DCF92" w14:textId="1B0A4BB0" w:rsidR="006B2D05" w:rsidRDefault="006B2D05" w:rsidP="006B2D05">
      <w:pPr>
        <w:pStyle w:val="Prrafodelista"/>
        <w:tabs>
          <w:tab w:val="left" w:pos="254"/>
        </w:tabs>
        <w:spacing w:line="292" w:lineRule="exact"/>
        <w:ind w:left="254" w:right="945" w:firstLine="0"/>
        <w:jc w:val="right"/>
        <w:rPr>
          <w:rFonts w:ascii="Carlito" w:hAnsi="Carlito"/>
          <w:sz w:val="24"/>
        </w:rPr>
      </w:pPr>
      <w:r>
        <w:rPr>
          <w:rFonts w:ascii="Carlito" w:hAnsi="Carlito"/>
          <w:sz w:val="24"/>
        </w:rPr>
        <w:t xml:space="preserve">Tecnológico Nacional de México / Instituto </w:t>
      </w:r>
      <w:r w:rsidR="00A64528">
        <w:rPr>
          <w:rFonts w:ascii="Carlito" w:hAnsi="Carlito"/>
          <w:sz w:val="24"/>
        </w:rPr>
        <w:t>T</w:t>
      </w:r>
      <w:r>
        <w:rPr>
          <w:rFonts w:ascii="Carlito" w:hAnsi="Carlito"/>
          <w:sz w:val="24"/>
        </w:rPr>
        <w:t>ecnológico de Ciudad Juárez</w:t>
      </w:r>
    </w:p>
    <w:p w14:paraId="2CF0FD2A" w14:textId="4157FB18" w:rsidR="006B2D05" w:rsidRPr="00846D27" w:rsidRDefault="006B2D05" w:rsidP="006B2D05">
      <w:pPr>
        <w:tabs>
          <w:tab w:val="left" w:pos="226"/>
        </w:tabs>
        <w:spacing w:line="292" w:lineRule="exact"/>
        <w:ind w:left="5789" w:right="945"/>
        <w:jc w:val="right"/>
        <w:rPr>
          <w:color w:val="FF0000"/>
          <w:sz w:val="24"/>
        </w:rPr>
      </w:pPr>
      <w:r w:rsidRPr="00846D27">
        <w:rPr>
          <w:color w:val="FF0000"/>
          <w:sz w:val="24"/>
        </w:rPr>
        <w:t>carlos.rs@cdjuarez.tecnm.mx</w:t>
      </w:r>
    </w:p>
    <w:p w14:paraId="342D0807" w14:textId="687C0669" w:rsidR="006B2D05" w:rsidRPr="00A64528" w:rsidRDefault="00DF7A1E" w:rsidP="006B2D05">
      <w:pPr>
        <w:pStyle w:val="Textoindependiente"/>
        <w:spacing w:before="4"/>
        <w:ind w:right="940"/>
        <w:jc w:val="right"/>
        <w:rPr>
          <w:spacing w:val="-2"/>
          <w:lang w:val="es-MX"/>
        </w:rPr>
      </w:pPr>
      <w:r w:rsidRPr="00A64528">
        <w:rPr>
          <w:rFonts w:ascii="Times New Roman" w:hAnsi="Times New Roman" w:cs="Times New Roman"/>
          <w:lang w:val="es-MX"/>
        </w:rPr>
        <w:t>https://orcid.org/</w:t>
      </w:r>
      <w:r w:rsidR="006B2D05" w:rsidRPr="00A64528">
        <w:rPr>
          <w:lang w:val="es-MX"/>
        </w:rPr>
        <w:t xml:space="preserve"> </w:t>
      </w:r>
      <w:r w:rsidR="002F2832">
        <w:rPr>
          <w:spacing w:val="-2"/>
          <w:lang w:val="es-MX"/>
        </w:rPr>
        <w:t>0009-0000-4671-5966</w:t>
      </w:r>
    </w:p>
    <w:p w14:paraId="687BDA94" w14:textId="77777777" w:rsidR="006B2D05" w:rsidRPr="00A64528" w:rsidRDefault="006B2D05" w:rsidP="006B2D05">
      <w:pPr>
        <w:pStyle w:val="Textoindependiente"/>
        <w:spacing w:before="4"/>
        <w:ind w:right="940"/>
        <w:jc w:val="right"/>
        <w:rPr>
          <w:spacing w:val="-2"/>
          <w:lang w:val="es-MX"/>
        </w:rPr>
      </w:pPr>
    </w:p>
    <w:p w14:paraId="3C26FEBE" w14:textId="1EF5ECE7" w:rsidR="006B2D05" w:rsidRPr="00846D27" w:rsidRDefault="006B2D05" w:rsidP="0060169A">
      <w:pPr>
        <w:pStyle w:val="Prrafodelista"/>
        <w:tabs>
          <w:tab w:val="left" w:pos="242"/>
        </w:tabs>
        <w:spacing w:line="292" w:lineRule="exact"/>
        <w:ind w:left="242" w:right="945" w:firstLine="0"/>
        <w:jc w:val="right"/>
        <w:rPr>
          <w:rFonts w:ascii="Carlito"/>
          <w:b/>
          <w:bCs/>
          <w:sz w:val="24"/>
        </w:rPr>
      </w:pPr>
      <w:r w:rsidRPr="00846D27">
        <w:rPr>
          <w:rFonts w:ascii="Carlito"/>
          <w:b/>
          <w:bCs/>
          <w:sz w:val="24"/>
        </w:rPr>
        <w:t>L</w:t>
      </w:r>
      <w:r w:rsidR="0060169A" w:rsidRPr="00846D27">
        <w:rPr>
          <w:rFonts w:ascii="Carlito"/>
          <w:b/>
          <w:bCs/>
          <w:sz w:val="24"/>
        </w:rPr>
        <w:t xml:space="preserve">iliana </w:t>
      </w:r>
      <w:r w:rsidR="004E38B7" w:rsidRPr="00846D27">
        <w:rPr>
          <w:rFonts w:ascii="Carlito"/>
          <w:b/>
          <w:bCs/>
          <w:sz w:val="24"/>
        </w:rPr>
        <w:t>Carrasco</w:t>
      </w:r>
      <w:r w:rsidR="0060169A" w:rsidRPr="00846D27">
        <w:rPr>
          <w:rFonts w:ascii="Carlito"/>
          <w:b/>
          <w:bCs/>
          <w:sz w:val="24"/>
        </w:rPr>
        <w:t xml:space="preserve"> </w:t>
      </w:r>
      <w:r w:rsidR="004E38B7" w:rsidRPr="00846D27">
        <w:rPr>
          <w:rFonts w:ascii="Carlito"/>
          <w:b/>
          <w:bCs/>
          <w:sz w:val="24"/>
        </w:rPr>
        <w:t>Armend</w:t>
      </w:r>
      <w:r w:rsidR="004E38B7" w:rsidRPr="00846D27">
        <w:rPr>
          <w:rFonts w:ascii="Carlito"/>
          <w:b/>
          <w:bCs/>
          <w:sz w:val="24"/>
        </w:rPr>
        <w:t>á</w:t>
      </w:r>
      <w:r w:rsidR="004E38B7" w:rsidRPr="00846D27">
        <w:rPr>
          <w:rFonts w:ascii="Carlito"/>
          <w:b/>
          <w:bCs/>
          <w:sz w:val="24"/>
        </w:rPr>
        <w:t>riz</w:t>
      </w:r>
    </w:p>
    <w:p w14:paraId="3F079B30" w14:textId="2B131ABB" w:rsidR="006B2D05" w:rsidRDefault="006B2D05" w:rsidP="0060169A">
      <w:pPr>
        <w:pStyle w:val="Prrafodelista"/>
        <w:tabs>
          <w:tab w:val="left" w:pos="254"/>
        </w:tabs>
        <w:spacing w:line="292" w:lineRule="exact"/>
        <w:ind w:left="254" w:right="945" w:firstLine="0"/>
        <w:jc w:val="right"/>
        <w:rPr>
          <w:rFonts w:ascii="Carlito" w:hAnsi="Carlito"/>
          <w:sz w:val="24"/>
        </w:rPr>
      </w:pPr>
      <w:r>
        <w:rPr>
          <w:rFonts w:ascii="Carlito" w:hAnsi="Carlito"/>
          <w:sz w:val="24"/>
        </w:rPr>
        <w:t xml:space="preserve">Tecnológico Nacional de México / Instituto </w:t>
      </w:r>
      <w:r w:rsidR="00A64528">
        <w:rPr>
          <w:rFonts w:ascii="Carlito" w:hAnsi="Carlito"/>
          <w:sz w:val="24"/>
        </w:rPr>
        <w:t>T</w:t>
      </w:r>
      <w:r>
        <w:rPr>
          <w:rFonts w:ascii="Carlito" w:hAnsi="Carlito"/>
          <w:sz w:val="24"/>
        </w:rPr>
        <w:t>ecnológico de Ciudad Juárez</w:t>
      </w:r>
    </w:p>
    <w:p w14:paraId="21D943F3" w14:textId="14CC941F" w:rsidR="006B2D05" w:rsidRPr="00846D27" w:rsidRDefault="009D7945" w:rsidP="0060169A">
      <w:pPr>
        <w:pStyle w:val="Prrafodelista"/>
        <w:tabs>
          <w:tab w:val="left" w:pos="226"/>
        </w:tabs>
        <w:spacing w:line="292" w:lineRule="exact"/>
        <w:ind w:left="226" w:right="945" w:firstLine="0"/>
        <w:jc w:val="right"/>
        <w:rPr>
          <w:rFonts w:ascii="Carlito" w:hAnsi="Carlito"/>
          <w:color w:val="FF0000"/>
          <w:sz w:val="24"/>
        </w:rPr>
      </w:pPr>
      <w:r w:rsidRPr="00846D27">
        <w:rPr>
          <w:rFonts w:ascii="Carlito" w:hAnsi="Carlito"/>
          <w:color w:val="FF0000"/>
          <w:sz w:val="24"/>
        </w:rPr>
        <w:t>l</w:t>
      </w:r>
      <w:r w:rsidR="0060169A" w:rsidRPr="00846D27">
        <w:rPr>
          <w:rFonts w:ascii="Carlito" w:hAnsi="Carlito"/>
          <w:color w:val="FF0000"/>
          <w:sz w:val="24"/>
        </w:rPr>
        <w:t>iliana.ca</w:t>
      </w:r>
      <w:r w:rsidR="006B2D05" w:rsidRPr="00846D27">
        <w:rPr>
          <w:rFonts w:ascii="Carlito" w:hAnsi="Carlito"/>
          <w:color w:val="FF0000"/>
          <w:sz w:val="24"/>
        </w:rPr>
        <w:t>@cdjuarez.tecnm.mx</w:t>
      </w:r>
    </w:p>
    <w:p w14:paraId="27108E01" w14:textId="272194FF" w:rsidR="006B2D05" w:rsidRPr="00432842" w:rsidRDefault="00DF7A1E" w:rsidP="006B2D05">
      <w:pPr>
        <w:pStyle w:val="Textoindependiente"/>
        <w:spacing w:before="4"/>
        <w:ind w:right="940"/>
        <w:jc w:val="right"/>
      </w:pPr>
      <w:r w:rsidRPr="00432842">
        <w:rPr>
          <w:rFonts w:ascii="Times New Roman" w:hAnsi="Times New Roman" w:cs="Times New Roman"/>
        </w:rPr>
        <w:t>https://orcid.org/</w:t>
      </w:r>
      <w:r w:rsidR="006B2D05" w:rsidRPr="00432842">
        <w:rPr>
          <w:spacing w:val="-2"/>
        </w:rPr>
        <w:t xml:space="preserve"> </w:t>
      </w:r>
      <w:r w:rsidR="006B2D05" w:rsidRPr="009D7945">
        <w:rPr>
          <w:spacing w:val="-2"/>
        </w:rPr>
        <w:t>000</w:t>
      </w:r>
      <w:r w:rsidR="009D7945" w:rsidRPr="009D7945">
        <w:rPr>
          <w:spacing w:val="-2"/>
        </w:rPr>
        <w:t>9</w:t>
      </w:r>
      <w:r w:rsidR="006B2D05" w:rsidRPr="009D7945">
        <w:rPr>
          <w:spacing w:val="-2"/>
        </w:rPr>
        <w:t>-000</w:t>
      </w:r>
      <w:r w:rsidR="009D7945" w:rsidRPr="009D7945">
        <w:rPr>
          <w:spacing w:val="-2"/>
        </w:rPr>
        <w:t>6</w:t>
      </w:r>
      <w:r w:rsidR="006B2D05" w:rsidRPr="009D7945">
        <w:rPr>
          <w:spacing w:val="-2"/>
        </w:rPr>
        <w:t>-8</w:t>
      </w:r>
      <w:r w:rsidR="009D7945" w:rsidRPr="009D7945">
        <w:rPr>
          <w:spacing w:val="-2"/>
        </w:rPr>
        <w:t>232</w:t>
      </w:r>
      <w:r w:rsidR="006B2D05" w:rsidRPr="009D7945">
        <w:rPr>
          <w:spacing w:val="-2"/>
        </w:rPr>
        <w:t>-</w:t>
      </w:r>
      <w:r w:rsidR="009D7945">
        <w:rPr>
          <w:spacing w:val="-2"/>
        </w:rPr>
        <w:t>1079</w:t>
      </w:r>
    </w:p>
    <w:p w14:paraId="4ED77EC4" w14:textId="77777777" w:rsidR="006B2D05" w:rsidRDefault="006B2D05" w:rsidP="006B2D05">
      <w:pPr>
        <w:pStyle w:val="Textoindependiente"/>
        <w:spacing w:before="4"/>
        <w:ind w:right="940"/>
        <w:jc w:val="right"/>
      </w:pPr>
    </w:p>
    <w:p w14:paraId="5B0EAEDF" w14:textId="5624D864" w:rsidR="009D7945" w:rsidRPr="00846D27" w:rsidRDefault="009D7945" w:rsidP="006B2D05">
      <w:pPr>
        <w:pStyle w:val="Textoindependiente"/>
        <w:spacing w:before="4"/>
        <w:ind w:right="940"/>
        <w:jc w:val="right"/>
        <w:rPr>
          <w:b/>
          <w:bCs/>
        </w:rPr>
      </w:pPr>
      <w:r w:rsidRPr="00846D27">
        <w:rPr>
          <w:b/>
          <w:bCs/>
        </w:rPr>
        <w:t xml:space="preserve">Verónica </w:t>
      </w:r>
      <w:proofErr w:type="spellStart"/>
      <w:r w:rsidRPr="00846D27">
        <w:rPr>
          <w:b/>
          <w:bCs/>
        </w:rPr>
        <w:t>Sansabas</w:t>
      </w:r>
      <w:proofErr w:type="spellEnd"/>
      <w:r w:rsidRPr="00846D27">
        <w:rPr>
          <w:b/>
          <w:bCs/>
        </w:rPr>
        <w:t xml:space="preserve"> Villalpando</w:t>
      </w:r>
    </w:p>
    <w:p w14:paraId="351D2DC5" w14:textId="77777777" w:rsidR="009D7945" w:rsidRDefault="009D7945" w:rsidP="009D7945">
      <w:pPr>
        <w:pStyle w:val="Prrafodelista"/>
        <w:tabs>
          <w:tab w:val="left" w:pos="254"/>
        </w:tabs>
        <w:spacing w:line="292" w:lineRule="exact"/>
        <w:ind w:left="254" w:right="945" w:firstLine="0"/>
        <w:jc w:val="right"/>
        <w:rPr>
          <w:rFonts w:ascii="Carlito" w:hAnsi="Carlito"/>
          <w:sz w:val="24"/>
        </w:rPr>
      </w:pPr>
      <w:r>
        <w:rPr>
          <w:rFonts w:ascii="Carlito" w:hAnsi="Carlito"/>
          <w:sz w:val="24"/>
        </w:rPr>
        <w:t>Tecnológico Nacional de México / Instituto Tecnológico de Ciudad Juárez</w:t>
      </w:r>
    </w:p>
    <w:p w14:paraId="3B71BD20" w14:textId="128C021E" w:rsidR="009D7945" w:rsidRPr="00846D27" w:rsidRDefault="009D7945" w:rsidP="009D7945">
      <w:pPr>
        <w:pStyle w:val="Prrafodelista"/>
        <w:tabs>
          <w:tab w:val="left" w:pos="226"/>
        </w:tabs>
        <w:spacing w:line="292" w:lineRule="exact"/>
        <w:ind w:left="226" w:right="945" w:firstLine="0"/>
        <w:jc w:val="right"/>
        <w:rPr>
          <w:rFonts w:ascii="Carlito" w:hAnsi="Carlito"/>
          <w:color w:val="FF0000"/>
          <w:sz w:val="24"/>
        </w:rPr>
      </w:pPr>
      <w:r w:rsidRPr="00846D27">
        <w:rPr>
          <w:rFonts w:ascii="Carlito" w:hAnsi="Carlito"/>
          <w:color w:val="FF0000"/>
          <w:sz w:val="24"/>
        </w:rPr>
        <w:t>veronica.sv@cdjuarez.tecnm.mx</w:t>
      </w:r>
    </w:p>
    <w:p w14:paraId="36AA70A4" w14:textId="79B1BFB4" w:rsidR="009D7945" w:rsidRPr="00432842" w:rsidRDefault="009D7945" w:rsidP="009D7945">
      <w:pPr>
        <w:pStyle w:val="Textoindependiente"/>
        <w:spacing w:before="4"/>
        <w:ind w:right="940"/>
        <w:jc w:val="right"/>
      </w:pPr>
      <w:r w:rsidRPr="00432842">
        <w:rPr>
          <w:rFonts w:ascii="Times New Roman" w:hAnsi="Times New Roman" w:cs="Times New Roman"/>
        </w:rPr>
        <w:t>https://orcid.org/</w:t>
      </w:r>
      <w:r w:rsidRPr="00432842">
        <w:rPr>
          <w:spacing w:val="-2"/>
        </w:rPr>
        <w:t xml:space="preserve"> </w:t>
      </w:r>
      <w:r w:rsidRPr="00D33EB3">
        <w:rPr>
          <w:spacing w:val="-2"/>
        </w:rPr>
        <w:t>000</w:t>
      </w:r>
      <w:r w:rsidR="00D33EB3" w:rsidRPr="00D33EB3">
        <w:rPr>
          <w:spacing w:val="-2"/>
        </w:rPr>
        <w:t>0</w:t>
      </w:r>
      <w:r w:rsidRPr="00D33EB3">
        <w:rPr>
          <w:spacing w:val="-2"/>
        </w:rPr>
        <w:t>-000</w:t>
      </w:r>
      <w:r w:rsidR="00D33EB3" w:rsidRPr="00D33EB3">
        <w:rPr>
          <w:spacing w:val="-2"/>
        </w:rPr>
        <w:t>2</w:t>
      </w:r>
      <w:r w:rsidRPr="00D33EB3">
        <w:rPr>
          <w:spacing w:val="-2"/>
        </w:rPr>
        <w:t>-</w:t>
      </w:r>
      <w:r w:rsidR="00D33EB3" w:rsidRPr="00D33EB3">
        <w:rPr>
          <w:spacing w:val="-2"/>
        </w:rPr>
        <w:t>4662</w:t>
      </w:r>
      <w:r w:rsidRPr="00D33EB3">
        <w:rPr>
          <w:spacing w:val="-2"/>
        </w:rPr>
        <w:t>-</w:t>
      </w:r>
      <w:r w:rsidR="00D33EB3">
        <w:rPr>
          <w:spacing w:val="-2"/>
        </w:rPr>
        <w:t>0702</w:t>
      </w:r>
    </w:p>
    <w:p w14:paraId="503DC84B" w14:textId="77777777" w:rsidR="009F008F" w:rsidRPr="00432842" w:rsidRDefault="009F008F" w:rsidP="006B2D05">
      <w:pPr>
        <w:pStyle w:val="Textoindependiente"/>
        <w:jc w:val="right"/>
      </w:pPr>
    </w:p>
    <w:p w14:paraId="6D39BF3C" w14:textId="77777777" w:rsidR="009F008F" w:rsidRPr="00432842" w:rsidRDefault="009F008F">
      <w:pPr>
        <w:pStyle w:val="Textoindependiente"/>
        <w:spacing w:before="144"/>
      </w:pPr>
    </w:p>
    <w:p w14:paraId="3438E0AD" w14:textId="0DA93FC8" w:rsidR="00432842" w:rsidRPr="00C64489" w:rsidRDefault="00C609F5" w:rsidP="00C64489">
      <w:pPr>
        <w:pStyle w:val="Textoindependiente"/>
        <w:spacing w:line="276" w:lineRule="auto"/>
        <w:ind w:left="-709" w:right="804"/>
        <w:jc w:val="center"/>
        <w:rPr>
          <w:rFonts w:asciiTheme="minorHAnsi" w:hAnsiTheme="minorHAnsi" w:cstheme="minorHAnsi"/>
          <w:spacing w:val="-2"/>
        </w:rPr>
      </w:pPr>
      <w:r w:rsidRPr="00C64489">
        <w:rPr>
          <w:rFonts w:asciiTheme="minorHAnsi" w:hAnsiTheme="minorHAnsi" w:cstheme="minorHAnsi"/>
          <w:b/>
        </w:rPr>
        <w:t>R</w:t>
      </w:r>
      <w:r w:rsidR="00C64489" w:rsidRPr="00C64489">
        <w:rPr>
          <w:rFonts w:asciiTheme="minorHAnsi" w:hAnsiTheme="minorHAnsi" w:cstheme="minorHAnsi"/>
          <w:b/>
        </w:rPr>
        <w:t>esumen</w:t>
      </w:r>
    </w:p>
    <w:p w14:paraId="4442E1AC" w14:textId="4BCE9846" w:rsidR="008B33D2" w:rsidRPr="00C64489" w:rsidRDefault="009E2791" w:rsidP="00C64489">
      <w:pPr>
        <w:adjustRightInd w:val="0"/>
        <w:spacing w:line="276" w:lineRule="auto"/>
        <w:ind w:right="804"/>
        <w:jc w:val="both"/>
        <w:rPr>
          <w:rFonts w:asciiTheme="minorHAnsi" w:hAnsiTheme="minorHAnsi" w:cstheme="minorHAnsi"/>
          <w:sz w:val="24"/>
          <w:szCs w:val="24"/>
          <w:lang w:val="es-MX"/>
        </w:rPr>
      </w:pPr>
      <w:r w:rsidRPr="00C64489">
        <w:rPr>
          <w:rFonts w:asciiTheme="minorHAnsi" w:hAnsiTheme="minorHAnsi" w:cstheme="minorHAnsi"/>
          <w:bCs/>
          <w:sz w:val="24"/>
          <w:szCs w:val="24"/>
        </w:rPr>
        <w:t>L</w:t>
      </w:r>
      <w:r w:rsidR="00432842" w:rsidRPr="00C64489">
        <w:rPr>
          <w:rFonts w:asciiTheme="minorHAnsi" w:hAnsiTheme="minorHAnsi" w:cstheme="minorHAnsi"/>
          <w:bCs/>
          <w:sz w:val="24"/>
          <w:szCs w:val="24"/>
        </w:rPr>
        <w:t xml:space="preserve">os almacenes actúan como </w:t>
      </w:r>
      <w:r w:rsidR="00B45DA7" w:rsidRPr="00C64489">
        <w:rPr>
          <w:rFonts w:asciiTheme="minorHAnsi" w:hAnsiTheme="minorHAnsi" w:cstheme="minorHAnsi"/>
          <w:bCs/>
          <w:sz w:val="24"/>
          <w:szCs w:val="24"/>
        </w:rPr>
        <w:t>la médula</w:t>
      </w:r>
      <w:r w:rsidR="00432842" w:rsidRPr="00C64489">
        <w:rPr>
          <w:rFonts w:asciiTheme="minorHAnsi" w:hAnsiTheme="minorHAnsi" w:cstheme="minorHAnsi"/>
          <w:bCs/>
          <w:sz w:val="24"/>
          <w:szCs w:val="24"/>
        </w:rPr>
        <w:t xml:space="preserve"> donde se </w:t>
      </w:r>
      <w:r w:rsidR="00B45DA7" w:rsidRPr="00C64489">
        <w:rPr>
          <w:rFonts w:asciiTheme="minorHAnsi" w:hAnsiTheme="minorHAnsi" w:cstheme="minorHAnsi"/>
          <w:bCs/>
          <w:sz w:val="24"/>
          <w:szCs w:val="24"/>
        </w:rPr>
        <w:t>aprovisionan</w:t>
      </w:r>
      <w:r w:rsidR="00432842" w:rsidRPr="00C64489">
        <w:rPr>
          <w:rFonts w:asciiTheme="minorHAnsi" w:hAnsiTheme="minorHAnsi" w:cstheme="minorHAnsi"/>
          <w:bCs/>
          <w:sz w:val="24"/>
          <w:szCs w:val="24"/>
        </w:rPr>
        <w:t xml:space="preserve"> y organizan los inventarios. Su dis</w:t>
      </w:r>
      <w:r w:rsidR="00206D69" w:rsidRPr="00C64489">
        <w:rPr>
          <w:rFonts w:asciiTheme="minorHAnsi" w:hAnsiTheme="minorHAnsi" w:cstheme="minorHAnsi"/>
          <w:bCs/>
          <w:sz w:val="24"/>
          <w:szCs w:val="24"/>
        </w:rPr>
        <w:t>tribución</w:t>
      </w:r>
      <w:r w:rsidR="00432842" w:rsidRPr="00C64489">
        <w:rPr>
          <w:rFonts w:asciiTheme="minorHAnsi" w:hAnsiTheme="minorHAnsi" w:cstheme="minorHAnsi"/>
          <w:bCs/>
          <w:sz w:val="24"/>
          <w:szCs w:val="24"/>
        </w:rPr>
        <w:t xml:space="preserve">, capacidad </w:t>
      </w:r>
      <w:r w:rsidR="00206D69" w:rsidRPr="00C64489">
        <w:rPr>
          <w:rFonts w:asciiTheme="minorHAnsi" w:hAnsiTheme="minorHAnsi" w:cstheme="minorHAnsi"/>
          <w:bCs/>
          <w:sz w:val="24"/>
          <w:szCs w:val="24"/>
        </w:rPr>
        <w:t xml:space="preserve">y orden </w:t>
      </w:r>
      <w:r w:rsidR="00432842" w:rsidRPr="00C64489">
        <w:rPr>
          <w:rFonts w:asciiTheme="minorHAnsi" w:hAnsiTheme="minorHAnsi" w:cstheme="minorHAnsi"/>
          <w:bCs/>
          <w:sz w:val="24"/>
          <w:szCs w:val="24"/>
        </w:rPr>
        <w:t xml:space="preserve">para manejar inventarios impactan directamente en la rapidez con la que los </w:t>
      </w:r>
      <w:r w:rsidR="00206D69" w:rsidRPr="00C64489">
        <w:rPr>
          <w:rFonts w:asciiTheme="minorHAnsi" w:hAnsiTheme="minorHAnsi" w:cstheme="minorHAnsi"/>
          <w:bCs/>
          <w:sz w:val="24"/>
          <w:szCs w:val="24"/>
        </w:rPr>
        <w:t>artículos</w:t>
      </w:r>
      <w:r w:rsidR="00432842" w:rsidRPr="00C64489">
        <w:rPr>
          <w:rFonts w:asciiTheme="minorHAnsi" w:hAnsiTheme="minorHAnsi" w:cstheme="minorHAnsi"/>
          <w:bCs/>
          <w:sz w:val="24"/>
          <w:szCs w:val="24"/>
        </w:rPr>
        <w:t xml:space="preserve"> pueden ser </w:t>
      </w:r>
      <w:r w:rsidR="00206D69" w:rsidRPr="00C64489">
        <w:rPr>
          <w:rFonts w:asciiTheme="minorHAnsi" w:hAnsiTheme="minorHAnsi" w:cstheme="minorHAnsi"/>
          <w:bCs/>
          <w:sz w:val="24"/>
          <w:szCs w:val="24"/>
        </w:rPr>
        <w:t>ubicados</w:t>
      </w:r>
      <w:r w:rsidR="00432842" w:rsidRPr="00C64489">
        <w:rPr>
          <w:rFonts w:asciiTheme="minorHAnsi" w:hAnsiTheme="minorHAnsi" w:cstheme="minorHAnsi"/>
          <w:bCs/>
          <w:sz w:val="24"/>
          <w:szCs w:val="24"/>
        </w:rPr>
        <w:t xml:space="preserve"> y entregados </w:t>
      </w:r>
      <w:r w:rsidR="00072C30" w:rsidRPr="00C64489">
        <w:rPr>
          <w:rFonts w:asciiTheme="minorHAnsi" w:hAnsiTheme="minorHAnsi" w:cstheme="minorHAnsi"/>
          <w:bCs/>
          <w:sz w:val="24"/>
          <w:szCs w:val="24"/>
        </w:rPr>
        <w:t>en el</w:t>
      </w:r>
      <w:r w:rsidR="00432842" w:rsidRPr="00C64489">
        <w:rPr>
          <w:rFonts w:asciiTheme="minorHAnsi" w:hAnsiTheme="minorHAnsi" w:cstheme="minorHAnsi"/>
          <w:bCs/>
          <w:sz w:val="24"/>
          <w:szCs w:val="24"/>
        </w:rPr>
        <w:t xml:space="preserve"> </w:t>
      </w:r>
      <w:r w:rsidR="00206D69" w:rsidRPr="00C64489">
        <w:rPr>
          <w:rFonts w:asciiTheme="minorHAnsi" w:hAnsiTheme="minorHAnsi" w:cstheme="minorHAnsi"/>
          <w:bCs/>
          <w:sz w:val="24"/>
          <w:szCs w:val="24"/>
        </w:rPr>
        <w:t>mos</w:t>
      </w:r>
      <w:r w:rsidR="00432842" w:rsidRPr="00C64489">
        <w:rPr>
          <w:rFonts w:asciiTheme="minorHAnsi" w:hAnsiTheme="minorHAnsi" w:cstheme="minorHAnsi"/>
          <w:bCs/>
          <w:sz w:val="24"/>
          <w:szCs w:val="24"/>
        </w:rPr>
        <w:t>trador de ven</w:t>
      </w:r>
      <w:r w:rsidR="00B45DA7" w:rsidRPr="00C64489">
        <w:rPr>
          <w:rFonts w:asciiTheme="minorHAnsi" w:hAnsiTheme="minorHAnsi" w:cstheme="minorHAnsi"/>
          <w:bCs/>
          <w:sz w:val="24"/>
          <w:szCs w:val="24"/>
        </w:rPr>
        <w:t xml:space="preserve">tas. De ahí surge la necesidad del presente estudio, para dar solución a la problemática en </w:t>
      </w:r>
      <w:r w:rsidR="00432842" w:rsidRPr="00C64489">
        <w:rPr>
          <w:rFonts w:asciiTheme="minorHAnsi" w:hAnsiTheme="minorHAnsi" w:cstheme="minorHAnsi"/>
          <w:bCs/>
          <w:sz w:val="24"/>
          <w:szCs w:val="24"/>
        </w:rPr>
        <w:t>una empresa del ramo ferretero</w:t>
      </w:r>
      <w:r w:rsidR="00B45DA7" w:rsidRPr="00C64489">
        <w:rPr>
          <w:rFonts w:asciiTheme="minorHAnsi" w:hAnsiTheme="minorHAnsi" w:cstheme="minorHAnsi"/>
          <w:bCs/>
          <w:sz w:val="24"/>
          <w:szCs w:val="24"/>
        </w:rPr>
        <w:t>, donde al no tener identificado el material, no contar el mismo con un espacio asignado y desconocer si se tenía la mercancía</w:t>
      </w:r>
      <w:r w:rsidR="00B45DA7" w:rsidRPr="00C64489">
        <w:rPr>
          <w:rFonts w:asciiTheme="minorHAnsi" w:hAnsiTheme="minorHAnsi" w:cstheme="minorHAnsi"/>
          <w:bCs/>
          <w:sz w:val="24"/>
          <w:szCs w:val="24"/>
          <w:lang w:val="es-MX"/>
        </w:rPr>
        <w:t xml:space="preserve"> en existencia generaba </w:t>
      </w:r>
      <w:r w:rsidR="00B45DA7" w:rsidRPr="00C64489">
        <w:rPr>
          <w:rFonts w:asciiTheme="minorHAnsi" w:hAnsiTheme="minorHAnsi" w:cstheme="minorHAnsi"/>
          <w:bCs/>
          <w:sz w:val="24"/>
          <w:szCs w:val="24"/>
        </w:rPr>
        <w:t>una deficiente atención al cliente</w:t>
      </w:r>
      <w:r w:rsidR="00467137" w:rsidRPr="00C64489">
        <w:rPr>
          <w:rFonts w:asciiTheme="minorHAnsi" w:hAnsiTheme="minorHAnsi" w:cstheme="minorHAnsi"/>
          <w:bCs/>
          <w:sz w:val="24"/>
          <w:szCs w:val="24"/>
        </w:rPr>
        <w:t xml:space="preserve">. </w:t>
      </w:r>
      <w:r w:rsidR="00B45DA7" w:rsidRPr="00C64489">
        <w:rPr>
          <w:rFonts w:asciiTheme="minorHAnsi" w:hAnsiTheme="minorHAnsi" w:cstheme="minorHAnsi"/>
          <w:bCs/>
          <w:sz w:val="24"/>
          <w:szCs w:val="24"/>
        </w:rPr>
        <w:t xml:space="preserve"> </w:t>
      </w:r>
      <w:r w:rsidR="00467137" w:rsidRPr="00C64489">
        <w:rPr>
          <w:rFonts w:asciiTheme="minorHAnsi" w:hAnsiTheme="minorHAnsi" w:cstheme="minorHAnsi"/>
          <w:bCs/>
          <w:sz w:val="24"/>
          <w:szCs w:val="24"/>
        </w:rPr>
        <w:lastRenderedPageBreak/>
        <w:t xml:space="preserve">Se planteo como objetivo el </w:t>
      </w:r>
      <w:r w:rsidR="00467137" w:rsidRPr="00C64489">
        <w:rPr>
          <w:rFonts w:asciiTheme="minorHAnsi" w:hAnsiTheme="minorHAnsi" w:cstheme="minorHAnsi"/>
          <w:sz w:val="24"/>
          <w:szCs w:val="24"/>
          <w:lang w:val="es-MX"/>
        </w:rPr>
        <w:t xml:space="preserve">implementar </w:t>
      </w:r>
      <w:r w:rsidR="00A21AA9" w:rsidRPr="00C64489">
        <w:rPr>
          <w:rFonts w:asciiTheme="minorHAnsi" w:hAnsiTheme="minorHAnsi" w:cstheme="minorHAnsi"/>
          <w:sz w:val="24"/>
          <w:szCs w:val="24"/>
          <w:lang w:val="es-MX"/>
        </w:rPr>
        <w:t xml:space="preserve">una gestión eficiente de inventarios y por ende </w:t>
      </w:r>
      <w:r w:rsidR="00467137" w:rsidRPr="00C64489">
        <w:rPr>
          <w:rFonts w:asciiTheme="minorHAnsi" w:hAnsiTheme="minorHAnsi" w:cstheme="minorHAnsi"/>
          <w:sz w:val="24"/>
          <w:szCs w:val="24"/>
          <w:lang w:val="es-MX"/>
        </w:rPr>
        <w:t>un servicio más ágil</w:t>
      </w:r>
      <w:r w:rsidR="00A21AA9" w:rsidRPr="00C64489">
        <w:rPr>
          <w:rFonts w:asciiTheme="minorHAnsi" w:hAnsiTheme="minorHAnsi" w:cstheme="minorHAnsi"/>
          <w:sz w:val="24"/>
          <w:szCs w:val="24"/>
          <w:lang w:val="es-MX"/>
        </w:rPr>
        <w:t>. P</w:t>
      </w:r>
      <w:r w:rsidR="00072C30" w:rsidRPr="00C64489">
        <w:rPr>
          <w:rFonts w:asciiTheme="minorHAnsi" w:hAnsiTheme="minorHAnsi" w:cstheme="minorHAnsi"/>
          <w:sz w:val="24"/>
          <w:szCs w:val="24"/>
          <w:lang w:val="es-MX"/>
        </w:rPr>
        <w:t xml:space="preserve">ara </w:t>
      </w:r>
      <w:r w:rsidR="00620FE0" w:rsidRPr="00C64489">
        <w:rPr>
          <w:rFonts w:asciiTheme="minorHAnsi" w:hAnsiTheme="minorHAnsi" w:cstheme="minorHAnsi"/>
          <w:sz w:val="24"/>
          <w:szCs w:val="24"/>
          <w:lang w:val="es-MX"/>
        </w:rPr>
        <w:t xml:space="preserve">desarrollar el estudio </w:t>
      </w:r>
      <w:r w:rsidR="00072C30" w:rsidRPr="00C64489">
        <w:rPr>
          <w:rFonts w:asciiTheme="minorHAnsi" w:hAnsiTheme="minorHAnsi" w:cstheme="minorHAnsi"/>
          <w:sz w:val="24"/>
          <w:szCs w:val="24"/>
          <w:lang w:val="es-MX"/>
        </w:rPr>
        <w:t xml:space="preserve">se examinó la distribución del almacén, se contabilizó e identificó la </w:t>
      </w:r>
      <w:r w:rsidR="002E3C2E" w:rsidRPr="00C64489">
        <w:rPr>
          <w:rFonts w:asciiTheme="minorHAnsi" w:hAnsiTheme="minorHAnsi" w:cstheme="minorHAnsi"/>
          <w:sz w:val="24"/>
          <w:szCs w:val="24"/>
          <w:lang w:val="es-MX"/>
        </w:rPr>
        <w:t>mercancía, ubicando</w:t>
      </w:r>
      <w:r w:rsidR="00072C30" w:rsidRPr="00C64489">
        <w:rPr>
          <w:rFonts w:asciiTheme="minorHAnsi" w:hAnsiTheme="minorHAnsi" w:cstheme="minorHAnsi"/>
          <w:sz w:val="24"/>
          <w:szCs w:val="24"/>
          <w:lang w:val="es-MX"/>
        </w:rPr>
        <w:t xml:space="preserve"> el flujo de desplazamiento se </w:t>
      </w:r>
      <w:r w:rsidR="00A21AA9" w:rsidRPr="00C64489">
        <w:rPr>
          <w:rFonts w:asciiTheme="minorHAnsi" w:hAnsiTheme="minorHAnsi" w:cstheme="minorHAnsi"/>
          <w:sz w:val="24"/>
          <w:szCs w:val="24"/>
          <w:lang w:val="es-MX"/>
        </w:rPr>
        <w:t>les generó</w:t>
      </w:r>
      <w:r w:rsidR="00072C30" w:rsidRPr="00C64489">
        <w:rPr>
          <w:rFonts w:asciiTheme="minorHAnsi" w:hAnsiTheme="minorHAnsi" w:cstheme="minorHAnsi"/>
          <w:sz w:val="24"/>
          <w:szCs w:val="24"/>
          <w:lang w:val="es-MX"/>
        </w:rPr>
        <w:t xml:space="preserve"> una ubicación específica</w:t>
      </w:r>
      <w:r w:rsidR="0037221D" w:rsidRPr="00C64489">
        <w:rPr>
          <w:rFonts w:asciiTheme="minorHAnsi" w:hAnsiTheme="minorHAnsi" w:cstheme="minorHAnsi"/>
          <w:sz w:val="24"/>
          <w:szCs w:val="24"/>
          <w:lang w:val="es-MX"/>
        </w:rPr>
        <w:t xml:space="preserve">. </w:t>
      </w:r>
      <w:r w:rsidR="00432842" w:rsidRPr="00C64489">
        <w:rPr>
          <w:rFonts w:asciiTheme="minorHAnsi" w:hAnsiTheme="minorHAnsi" w:cstheme="minorHAnsi"/>
          <w:bCs/>
          <w:sz w:val="24"/>
          <w:szCs w:val="24"/>
        </w:rPr>
        <w:t>Se toma</w:t>
      </w:r>
      <w:r w:rsidR="005F28A4" w:rsidRPr="00C64489">
        <w:rPr>
          <w:rFonts w:asciiTheme="minorHAnsi" w:hAnsiTheme="minorHAnsi" w:cstheme="minorHAnsi"/>
          <w:bCs/>
          <w:sz w:val="24"/>
          <w:szCs w:val="24"/>
        </w:rPr>
        <w:t>ron</w:t>
      </w:r>
      <w:r w:rsidR="00432842" w:rsidRPr="00C64489">
        <w:rPr>
          <w:rFonts w:asciiTheme="minorHAnsi" w:hAnsiTheme="minorHAnsi" w:cstheme="minorHAnsi"/>
          <w:bCs/>
          <w:sz w:val="24"/>
          <w:szCs w:val="24"/>
        </w:rPr>
        <w:t xml:space="preserve"> los tiempos de atención </w:t>
      </w:r>
      <w:r w:rsidR="003544DA" w:rsidRPr="00C64489">
        <w:rPr>
          <w:rFonts w:asciiTheme="minorHAnsi" w:hAnsiTheme="minorHAnsi" w:cstheme="minorHAnsi"/>
          <w:bCs/>
          <w:sz w:val="24"/>
          <w:szCs w:val="24"/>
        </w:rPr>
        <w:t>en el mostrador antes y posterior a las</w:t>
      </w:r>
      <w:r w:rsidR="00432842" w:rsidRPr="00C64489">
        <w:rPr>
          <w:rFonts w:asciiTheme="minorHAnsi" w:hAnsiTheme="minorHAnsi" w:cstheme="minorHAnsi"/>
          <w:bCs/>
          <w:sz w:val="24"/>
          <w:szCs w:val="24"/>
        </w:rPr>
        <w:t xml:space="preserve"> mejoras, </w:t>
      </w:r>
      <w:r w:rsidR="005F28A4" w:rsidRPr="00C64489">
        <w:rPr>
          <w:rFonts w:asciiTheme="minorHAnsi" w:hAnsiTheme="minorHAnsi" w:cstheme="minorHAnsi"/>
          <w:bCs/>
          <w:sz w:val="24"/>
          <w:szCs w:val="24"/>
        </w:rPr>
        <w:t>haciendo</w:t>
      </w:r>
      <w:r w:rsidR="00432842" w:rsidRPr="00C64489">
        <w:rPr>
          <w:rFonts w:asciiTheme="minorHAnsi" w:hAnsiTheme="minorHAnsi" w:cstheme="minorHAnsi"/>
          <w:bCs/>
          <w:sz w:val="24"/>
          <w:szCs w:val="24"/>
        </w:rPr>
        <w:t xml:space="preserve"> una prueba de normalidad a </w:t>
      </w:r>
      <w:r w:rsidR="003544DA" w:rsidRPr="00C64489">
        <w:rPr>
          <w:rFonts w:asciiTheme="minorHAnsi" w:hAnsiTheme="minorHAnsi" w:cstheme="minorHAnsi"/>
          <w:bCs/>
          <w:sz w:val="24"/>
          <w:szCs w:val="24"/>
        </w:rPr>
        <w:t>ambos</w:t>
      </w:r>
      <w:r w:rsidR="00432842" w:rsidRPr="00C64489">
        <w:rPr>
          <w:rFonts w:asciiTheme="minorHAnsi" w:hAnsiTheme="minorHAnsi" w:cstheme="minorHAnsi"/>
          <w:bCs/>
          <w:sz w:val="24"/>
          <w:szCs w:val="24"/>
        </w:rPr>
        <w:t xml:space="preserve"> tiempos. </w:t>
      </w:r>
      <w:r w:rsidR="008B33D2" w:rsidRPr="00C64489">
        <w:rPr>
          <w:rFonts w:asciiTheme="minorHAnsi" w:hAnsiTheme="minorHAnsi" w:cstheme="minorHAnsi"/>
          <w:bCs/>
          <w:sz w:val="24"/>
          <w:szCs w:val="24"/>
        </w:rPr>
        <w:t xml:space="preserve">Con las implementaciones se logró evitar retrasos en el proceso de venta disminuyendo el tiempo de atención de 8 a 2 minutos lo que representa una disminución del 75% en </w:t>
      </w:r>
      <w:r w:rsidR="00620FE0" w:rsidRPr="00C64489">
        <w:rPr>
          <w:rFonts w:asciiTheme="minorHAnsi" w:hAnsiTheme="minorHAnsi" w:cstheme="minorHAnsi"/>
          <w:bCs/>
          <w:sz w:val="24"/>
          <w:szCs w:val="24"/>
        </w:rPr>
        <w:t>la mejora d</w:t>
      </w:r>
      <w:r w:rsidR="008B33D2" w:rsidRPr="00C64489">
        <w:rPr>
          <w:rFonts w:asciiTheme="minorHAnsi" w:hAnsiTheme="minorHAnsi" w:cstheme="minorHAnsi"/>
          <w:bCs/>
          <w:sz w:val="24"/>
          <w:szCs w:val="24"/>
        </w:rPr>
        <w:t xml:space="preserve">el tiempo de </w:t>
      </w:r>
      <w:r w:rsidR="00620FE0" w:rsidRPr="00C64489">
        <w:rPr>
          <w:rFonts w:asciiTheme="minorHAnsi" w:hAnsiTheme="minorHAnsi" w:cstheme="minorHAnsi"/>
          <w:bCs/>
          <w:sz w:val="24"/>
          <w:szCs w:val="24"/>
        </w:rPr>
        <w:t>servicio en el mostrador impactando de manera positiva en</w:t>
      </w:r>
      <w:r w:rsidR="008B33D2" w:rsidRPr="00C64489">
        <w:rPr>
          <w:rFonts w:asciiTheme="minorHAnsi" w:hAnsiTheme="minorHAnsi" w:cstheme="minorHAnsi"/>
          <w:bCs/>
          <w:sz w:val="24"/>
          <w:szCs w:val="24"/>
        </w:rPr>
        <w:t xml:space="preserve"> la experiencia del cliente al recibir un servicio </w:t>
      </w:r>
      <w:r w:rsidR="008B33D2" w:rsidRPr="00C64489">
        <w:rPr>
          <w:rFonts w:asciiTheme="minorHAnsi" w:hAnsiTheme="minorHAnsi" w:cstheme="minorHAnsi"/>
          <w:sz w:val="24"/>
          <w:szCs w:val="24"/>
          <w:lang w:val="es-MX"/>
        </w:rPr>
        <w:t xml:space="preserve">de manera </w:t>
      </w:r>
      <w:r w:rsidR="001F22D4" w:rsidRPr="00C64489">
        <w:rPr>
          <w:rFonts w:asciiTheme="minorHAnsi" w:hAnsiTheme="minorHAnsi" w:cstheme="minorHAnsi"/>
          <w:sz w:val="24"/>
          <w:szCs w:val="24"/>
          <w:lang w:val="es-MX"/>
        </w:rPr>
        <w:t xml:space="preserve">oportuna (Cuevas, </w:t>
      </w:r>
      <w:r w:rsidR="006812CE" w:rsidRPr="00C64489">
        <w:rPr>
          <w:rFonts w:asciiTheme="minorHAnsi" w:hAnsiTheme="minorHAnsi" w:cstheme="minorHAnsi"/>
          <w:sz w:val="24"/>
          <w:szCs w:val="24"/>
          <w:lang w:val="es-MX"/>
        </w:rPr>
        <w:t>et al.</w:t>
      </w:r>
      <w:r w:rsidR="001F22D4" w:rsidRPr="00C64489">
        <w:rPr>
          <w:rFonts w:asciiTheme="minorHAnsi" w:hAnsiTheme="minorHAnsi" w:cstheme="minorHAnsi"/>
          <w:sz w:val="24"/>
          <w:szCs w:val="24"/>
          <w:lang w:val="es-CR"/>
        </w:rPr>
        <w:t>, 202</w:t>
      </w:r>
      <w:r w:rsidR="00C46FC2" w:rsidRPr="00C64489">
        <w:rPr>
          <w:rFonts w:asciiTheme="minorHAnsi" w:hAnsiTheme="minorHAnsi" w:cstheme="minorHAnsi"/>
          <w:sz w:val="24"/>
          <w:szCs w:val="24"/>
          <w:lang w:val="es-CR"/>
        </w:rPr>
        <w:t>1</w:t>
      </w:r>
      <w:r w:rsidR="001F22D4" w:rsidRPr="00C64489">
        <w:rPr>
          <w:rFonts w:asciiTheme="minorHAnsi" w:hAnsiTheme="minorHAnsi" w:cstheme="minorHAnsi"/>
          <w:sz w:val="24"/>
          <w:szCs w:val="24"/>
          <w:lang w:val="es-CR"/>
        </w:rPr>
        <w:t>).</w:t>
      </w:r>
    </w:p>
    <w:p w14:paraId="49670336" w14:textId="5278D7B1" w:rsidR="00620FE0" w:rsidRPr="00C64489" w:rsidRDefault="00620FE0" w:rsidP="00C64489">
      <w:pPr>
        <w:adjustRightInd w:val="0"/>
        <w:spacing w:line="276" w:lineRule="auto"/>
        <w:ind w:right="1088"/>
        <w:jc w:val="both"/>
        <w:rPr>
          <w:rFonts w:asciiTheme="minorHAnsi" w:hAnsiTheme="minorHAnsi" w:cstheme="minorHAnsi"/>
          <w:bCs/>
          <w:sz w:val="24"/>
          <w:szCs w:val="24"/>
        </w:rPr>
      </w:pPr>
      <w:r w:rsidRPr="00C64489">
        <w:rPr>
          <w:rFonts w:asciiTheme="minorHAnsi" w:hAnsiTheme="minorHAnsi" w:cstheme="minorHAnsi"/>
          <w:sz w:val="24"/>
          <w:szCs w:val="24"/>
          <w:lang w:val="es-MX"/>
        </w:rPr>
        <w:t>Se concluye que un</w:t>
      </w:r>
      <w:r w:rsidR="004D3923" w:rsidRPr="00C64489">
        <w:rPr>
          <w:rFonts w:asciiTheme="minorHAnsi" w:hAnsiTheme="minorHAnsi" w:cstheme="minorHAnsi"/>
          <w:sz w:val="24"/>
          <w:szCs w:val="24"/>
          <w:lang w:val="es-MX"/>
        </w:rPr>
        <w:t xml:space="preserve"> almacén con una</w:t>
      </w:r>
      <w:r w:rsidRPr="00C64489">
        <w:rPr>
          <w:rFonts w:asciiTheme="minorHAnsi" w:hAnsiTheme="minorHAnsi" w:cstheme="minorHAnsi"/>
          <w:sz w:val="24"/>
          <w:szCs w:val="24"/>
          <w:lang w:val="es-MX"/>
        </w:rPr>
        <w:t xml:space="preserve"> gestión adecuada de</w:t>
      </w:r>
      <w:r w:rsidR="004D3923" w:rsidRPr="00C64489">
        <w:rPr>
          <w:rFonts w:asciiTheme="minorHAnsi" w:hAnsiTheme="minorHAnsi" w:cstheme="minorHAnsi"/>
          <w:sz w:val="24"/>
          <w:szCs w:val="24"/>
          <w:lang w:val="es-MX"/>
        </w:rPr>
        <w:t xml:space="preserve"> inventarios impac</w:t>
      </w:r>
      <w:r w:rsidR="000C5E89" w:rsidRPr="00C64489">
        <w:rPr>
          <w:rFonts w:asciiTheme="minorHAnsi" w:hAnsiTheme="minorHAnsi" w:cstheme="minorHAnsi"/>
          <w:sz w:val="24"/>
          <w:szCs w:val="24"/>
          <w:lang w:val="es-MX"/>
        </w:rPr>
        <w:t>ta en un servicio más rápido y eficiente.</w:t>
      </w:r>
    </w:p>
    <w:p w14:paraId="4990FA94" w14:textId="2F27E1D3" w:rsidR="00522A03" w:rsidRPr="00C64489" w:rsidRDefault="002E3C2E" w:rsidP="00C64489">
      <w:pPr>
        <w:spacing w:line="276" w:lineRule="auto"/>
        <w:ind w:right="1088"/>
        <w:jc w:val="both"/>
        <w:rPr>
          <w:rFonts w:asciiTheme="minorHAnsi" w:hAnsiTheme="minorHAnsi" w:cstheme="minorHAnsi"/>
          <w:b/>
          <w:i/>
          <w:sz w:val="24"/>
          <w:szCs w:val="24"/>
        </w:rPr>
      </w:pPr>
      <w:r w:rsidRPr="00C64489">
        <w:rPr>
          <w:rFonts w:asciiTheme="minorHAnsi" w:hAnsiTheme="minorHAnsi" w:cstheme="minorHAnsi"/>
          <w:b/>
          <w:iCs/>
          <w:sz w:val="24"/>
          <w:szCs w:val="24"/>
        </w:rPr>
        <w:t>P</w:t>
      </w:r>
      <w:r w:rsidR="00E7649A" w:rsidRPr="00C64489">
        <w:rPr>
          <w:rFonts w:asciiTheme="minorHAnsi" w:hAnsiTheme="minorHAnsi" w:cstheme="minorHAnsi"/>
          <w:b/>
          <w:iCs/>
          <w:sz w:val="24"/>
          <w:szCs w:val="24"/>
        </w:rPr>
        <w:t>alabras clave</w:t>
      </w:r>
      <w:r w:rsidR="00522A03" w:rsidRPr="00C64489">
        <w:rPr>
          <w:rFonts w:asciiTheme="minorHAnsi" w:hAnsiTheme="minorHAnsi" w:cstheme="minorHAnsi"/>
          <w:b/>
          <w:i/>
          <w:sz w:val="24"/>
          <w:szCs w:val="24"/>
        </w:rPr>
        <w:t xml:space="preserve">: </w:t>
      </w:r>
      <w:r w:rsidR="00522A03" w:rsidRPr="00C64489">
        <w:rPr>
          <w:rFonts w:asciiTheme="minorHAnsi" w:hAnsiTheme="minorHAnsi" w:cstheme="minorHAnsi"/>
          <w:bCs/>
          <w:iCs/>
          <w:sz w:val="24"/>
          <w:szCs w:val="24"/>
        </w:rPr>
        <w:t>Almacén, Distribución del almacén, Inventario, Nomenclatura</w:t>
      </w:r>
    </w:p>
    <w:p w14:paraId="59E9D99A" w14:textId="77777777" w:rsidR="00522A03" w:rsidRPr="00C64489" w:rsidRDefault="00522A03" w:rsidP="00C64489">
      <w:pPr>
        <w:spacing w:line="276" w:lineRule="auto"/>
        <w:ind w:right="1088" w:firstLine="227"/>
        <w:jc w:val="both"/>
        <w:rPr>
          <w:rFonts w:asciiTheme="minorHAnsi" w:hAnsiTheme="minorHAnsi" w:cstheme="minorHAnsi"/>
          <w:b/>
          <w:sz w:val="24"/>
          <w:szCs w:val="24"/>
        </w:rPr>
      </w:pPr>
    </w:p>
    <w:p w14:paraId="4C32A186" w14:textId="0B04DE5D" w:rsidR="00567636" w:rsidRPr="00C64489" w:rsidRDefault="00E7649A" w:rsidP="00C64489">
      <w:pPr>
        <w:spacing w:line="276" w:lineRule="auto"/>
        <w:ind w:right="1088"/>
        <w:jc w:val="both"/>
        <w:rPr>
          <w:rFonts w:asciiTheme="minorHAnsi" w:hAnsiTheme="minorHAnsi" w:cstheme="minorHAnsi"/>
          <w:b/>
          <w:i/>
          <w:iCs/>
          <w:sz w:val="24"/>
          <w:szCs w:val="24"/>
          <w:lang w:val="en-US"/>
        </w:rPr>
      </w:pPr>
      <w:r w:rsidRPr="00C64489">
        <w:rPr>
          <w:rFonts w:asciiTheme="minorHAnsi" w:hAnsiTheme="minorHAnsi" w:cstheme="minorHAnsi"/>
          <w:b/>
          <w:sz w:val="24"/>
          <w:szCs w:val="24"/>
          <w:lang w:val="en-US"/>
        </w:rPr>
        <w:t>Abstract</w:t>
      </w:r>
      <w:r w:rsidR="00522A03" w:rsidRPr="00C64489">
        <w:rPr>
          <w:rFonts w:asciiTheme="minorHAnsi" w:hAnsiTheme="minorHAnsi" w:cstheme="minorHAnsi"/>
          <w:b/>
          <w:sz w:val="24"/>
          <w:szCs w:val="24"/>
          <w:lang w:val="en-US"/>
        </w:rPr>
        <w:t xml:space="preserve">: </w:t>
      </w:r>
      <w:r w:rsidR="00522A03" w:rsidRPr="00C64489">
        <w:rPr>
          <w:rFonts w:asciiTheme="minorHAnsi" w:hAnsiTheme="minorHAnsi" w:cstheme="minorHAnsi"/>
          <w:bCs/>
          <w:sz w:val="24"/>
          <w:szCs w:val="24"/>
          <w:lang w:val="en-US"/>
        </w:rPr>
        <w:t xml:space="preserve"> </w:t>
      </w:r>
    </w:p>
    <w:p w14:paraId="126DBD22" w14:textId="483B662F" w:rsidR="00567636" w:rsidRPr="00C64489" w:rsidRDefault="00567636" w:rsidP="00C64489">
      <w:pPr>
        <w:spacing w:line="276" w:lineRule="auto"/>
        <w:ind w:right="1088"/>
        <w:jc w:val="both"/>
        <w:rPr>
          <w:rFonts w:asciiTheme="minorHAnsi" w:hAnsiTheme="minorHAnsi" w:cstheme="minorHAnsi"/>
          <w:bCs/>
          <w:sz w:val="24"/>
          <w:szCs w:val="24"/>
          <w:lang w:val="en-US"/>
        </w:rPr>
      </w:pPr>
      <w:r w:rsidRPr="00C64489">
        <w:rPr>
          <w:rFonts w:asciiTheme="minorHAnsi" w:hAnsiTheme="minorHAnsi" w:cstheme="minorHAnsi"/>
          <w:bCs/>
          <w:sz w:val="24"/>
          <w:szCs w:val="24"/>
          <w:lang w:val="en-US"/>
        </w:rPr>
        <w:t>Warehouses act as the backbone where inventories are supplied and organized. Their distribution, capacity, and orderliness in handling inventories directly impact the speed with which items can be located and delivered at the sales counter. This study arose from the need to address a problem in a hardware company, where the lack of material identification, unassigned storage spaces, and uncertainty about stock availability resulted in poor customer service. The objective was to implement efficient inventory management and, consequently, a more agile service.</w:t>
      </w:r>
    </w:p>
    <w:p w14:paraId="160468D8" w14:textId="77777777" w:rsidR="00567636" w:rsidRPr="00C64489" w:rsidRDefault="00567636" w:rsidP="00C64489">
      <w:pPr>
        <w:spacing w:line="276" w:lineRule="auto"/>
        <w:ind w:right="1088"/>
        <w:jc w:val="both"/>
        <w:rPr>
          <w:rFonts w:asciiTheme="minorHAnsi" w:hAnsiTheme="minorHAnsi" w:cstheme="minorHAnsi"/>
          <w:bCs/>
          <w:sz w:val="24"/>
          <w:szCs w:val="24"/>
          <w:lang w:val="en-US"/>
        </w:rPr>
      </w:pPr>
      <w:r w:rsidRPr="00C64489">
        <w:rPr>
          <w:rFonts w:asciiTheme="minorHAnsi" w:hAnsiTheme="minorHAnsi" w:cstheme="minorHAnsi"/>
          <w:bCs/>
          <w:sz w:val="24"/>
          <w:szCs w:val="24"/>
          <w:lang w:val="en-US"/>
        </w:rPr>
        <w:t>To conduct the study, the warehouse layout was examined, merchandise was counted and identified, and specific locations were assigned by analyzing the movement flow. Service times at the counter were recorded before and after the improvements, and a normality test was performed on both sets of times. With the implementations, delays in the sales process were avoided, reducing the service time from 8 to 2 minutes, representing a 75% reduction in counter service time, positively impacting the customer experience by providing timely service.</w:t>
      </w:r>
    </w:p>
    <w:p w14:paraId="75BCD692" w14:textId="4E455FB9" w:rsidR="00522A03" w:rsidRPr="00C64489" w:rsidRDefault="00567636" w:rsidP="00C64489">
      <w:pPr>
        <w:spacing w:line="276" w:lineRule="auto"/>
        <w:ind w:right="1088"/>
        <w:jc w:val="both"/>
        <w:rPr>
          <w:rFonts w:asciiTheme="minorHAnsi" w:hAnsiTheme="minorHAnsi" w:cstheme="minorHAnsi"/>
          <w:bCs/>
          <w:sz w:val="24"/>
          <w:szCs w:val="24"/>
          <w:lang w:val="en-US"/>
        </w:rPr>
      </w:pPr>
      <w:r w:rsidRPr="00C64489">
        <w:rPr>
          <w:rFonts w:asciiTheme="minorHAnsi" w:hAnsiTheme="minorHAnsi" w:cstheme="minorHAnsi"/>
          <w:bCs/>
          <w:sz w:val="24"/>
          <w:szCs w:val="24"/>
          <w:lang w:val="en-US"/>
        </w:rPr>
        <w:t>In conclusion, a warehouse with proper inventory management leads to faster and more efficient service.</w:t>
      </w:r>
      <w:r w:rsidR="00522A03" w:rsidRPr="00C64489">
        <w:rPr>
          <w:rFonts w:asciiTheme="minorHAnsi" w:hAnsiTheme="minorHAnsi" w:cstheme="minorHAnsi"/>
          <w:bCs/>
          <w:sz w:val="24"/>
          <w:szCs w:val="24"/>
          <w:lang w:val="en-US"/>
        </w:rPr>
        <w:t xml:space="preserve"> </w:t>
      </w:r>
    </w:p>
    <w:p w14:paraId="27AF3330" w14:textId="15B933AD" w:rsidR="00522A03" w:rsidRPr="00C64489" w:rsidRDefault="00E7649A" w:rsidP="00C64489">
      <w:pPr>
        <w:spacing w:line="276" w:lineRule="auto"/>
        <w:ind w:right="1088"/>
        <w:jc w:val="both"/>
        <w:rPr>
          <w:rFonts w:asciiTheme="minorHAnsi" w:hAnsiTheme="minorHAnsi" w:cstheme="minorHAnsi"/>
          <w:b/>
          <w:i/>
          <w:iCs/>
          <w:sz w:val="24"/>
          <w:szCs w:val="24"/>
          <w:lang w:val="en-US"/>
        </w:rPr>
      </w:pPr>
      <w:r w:rsidRPr="00C64489">
        <w:rPr>
          <w:rFonts w:asciiTheme="minorHAnsi" w:hAnsiTheme="minorHAnsi" w:cstheme="minorHAnsi"/>
          <w:b/>
          <w:iCs/>
          <w:sz w:val="24"/>
          <w:szCs w:val="24"/>
          <w:lang w:val="en-US"/>
        </w:rPr>
        <w:t>Keywords</w:t>
      </w:r>
      <w:r w:rsidR="00522A03" w:rsidRPr="00C64489">
        <w:rPr>
          <w:rFonts w:asciiTheme="minorHAnsi" w:hAnsiTheme="minorHAnsi" w:cstheme="minorHAnsi"/>
          <w:b/>
          <w:i/>
          <w:sz w:val="24"/>
          <w:szCs w:val="24"/>
          <w:lang w:val="en-US"/>
        </w:rPr>
        <w:t>:</w:t>
      </w:r>
      <w:r w:rsidR="00522A03" w:rsidRPr="00C64489">
        <w:rPr>
          <w:rFonts w:asciiTheme="minorHAnsi" w:hAnsiTheme="minorHAnsi" w:cstheme="minorHAnsi"/>
          <w:b/>
          <w:bCs/>
          <w:sz w:val="24"/>
          <w:szCs w:val="24"/>
          <w:lang w:val="en-US"/>
        </w:rPr>
        <w:t xml:space="preserve"> </w:t>
      </w:r>
      <w:r w:rsidR="00522A03" w:rsidRPr="00C64489">
        <w:rPr>
          <w:rFonts w:asciiTheme="minorHAnsi" w:hAnsiTheme="minorHAnsi" w:cstheme="minorHAnsi"/>
          <w:sz w:val="24"/>
          <w:szCs w:val="24"/>
          <w:lang w:val="en-US"/>
        </w:rPr>
        <w:t>Inventory, Nomenclature, Warehouse</w:t>
      </w:r>
      <w:r w:rsidR="00522A03" w:rsidRPr="00C64489">
        <w:rPr>
          <w:rFonts w:asciiTheme="minorHAnsi" w:hAnsiTheme="minorHAnsi" w:cstheme="minorHAnsi"/>
          <w:i/>
          <w:iCs/>
          <w:sz w:val="24"/>
          <w:szCs w:val="24"/>
          <w:lang w:val="en-US"/>
        </w:rPr>
        <w:t xml:space="preserve">, </w:t>
      </w:r>
      <w:r w:rsidR="00522A03" w:rsidRPr="00C64489">
        <w:rPr>
          <w:rFonts w:asciiTheme="minorHAnsi" w:hAnsiTheme="minorHAnsi" w:cstheme="minorHAnsi"/>
          <w:sz w:val="24"/>
          <w:szCs w:val="24"/>
          <w:lang w:val="en-US"/>
        </w:rPr>
        <w:t>Warehouse distribution</w:t>
      </w:r>
      <w:r w:rsidR="00522A03" w:rsidRPr="00C64489">
        <w:rPr>
          <w:rFonts w:asciiTheme="minorHAnsi" w:hAnsiTheme="minorHAnsi" w:cstheme="minorHAnsi"/>
          <w:b/>
          <w:i/>
          <w:iCs/>
          <w:sz w:val="24"/>
          <w:szCs w:val="24"/>
          <w:lang w:val="en-US"/>
        </w:rPr>
        <w:t xml:space="preserve"> </w:t>
      </w:r>
    </w:p>
    <w:p w14:paraId="7DB043A6" w14:textId="77777777" w:rsidR="009F008F" w:rsidRPr="00C64489" w:rsidRDefault="009F008F" w:rsidP="00C64489">
      <w:pPr>
        <w:spacing w:line="276" w:lineRule="auto"/>
        <w:ind w:right="1088"/>
        <w:rPr>
          <w:rFonts w:asciiTheme="minorHAnsi" w:hAnsiTheme="minorHAnsi" w:cstheme="minorHAnsi"/>
          <w:sz w:val="24"/>
          <w:szCs w:val="24"/>
          <w:lang w:val="en-US"/>
        </w:rPr>
      </w:pPr>
    </w:p>
    <w:p w14:paraId="5E748DC0" w14:textId="77777777" w:rsidR="00846D27" w:rsidRPr="00C64489" w:rsidRDefault="00846D27" w:rsidP="00C64489">
      <w:pPr>
        <w:spacing w:line="276" w:lineRule="auto"/>
        <w:ind w:right="1088"/>
        <w:rPr>
          <w:rFonts w:asciiTheme="minorHAnsi" w:hAnsiTheme="minorHAnsi" w:cstheme="minorHAnsi"/>
          <w:sz w:val="24"/>
          <w:szCs w:val="24"/>
          <w:lang w:val="en-US"/>
        </w:rPr>
      </w:pPr>
    </w:p>
    <w:p w14:paraId="703C3320" w14:textId="77777777" w:rsidR="00846D27" w:rsidRPr="00846D27" w:rsidRDefault="00846D27" w:rsidP="00C64489">
      <w:pPr>
        <w:spacing w:line="276" w:lineRule="auto"/>
        <w:ind w:right="1088"/>
        <w:rPr>
          <w:rFonts w:asciiTheme="minorHAnsi" w:hAnsiTheme="minorHAnsi" w:cstheme="minorHAnsi"/>
          <w:sz w:val="24"/>
          <w:szCs w:val="24"/>
          <w:lang w:val="es-MX"/>
        </w:rPr>
      </w:pPr>
      <w:r w:rsidRPr="00846D27">
        <w:rPr>
          <w:rFonts w:asciiTheme="minorHAnsi" w:hAnsiTheme="minorHAnsi" w:cstheme="minorHAnsi"/>
          <w:b/>
          <w:sz w:val="24"/>
          <w:szCs w:val="24"/>
          <w:lang w:val="es-MX"/>
        </w:rPr>
        <w:t>Fecha Recepción:</w:t>
      </w:r>
      <w:r w:rsidRPr="00846D27">
        <w:rPr>
          <w:rFonts w:asciiTheme="minorHAnsi" w:hAnsiTheme="minorHAnsi" w:cstheme="minorHAnsi"/>
          <w:sz w:val="24"/>
          <w:szCs w:val="24"/>
          <w:lang w:val="es-MX"/>
        </w:rPr>
        <w:t xml:space="preserve"> </w:t>
      </w:r>
      <w:proofErr w:type="gramStart"/>
      <w:r w:rsidRPr="00846D27">
        <w:rPr>
          <w:rFonts w:asciiTheme="minorHAnsi" w:hAnsiTheme="minorHAnsi" w:cstheme="minorHAnsi"/>
          <w:sz w:val="24"/>
          <w:szCs w:val="24"/>
          <w:lang w:val="es-MX"/>
        </w:rPr>
        <w:t>Junio</w:t>
      </w:r>
      <w:proofErr w:type="gramEnd"/>
      <w:r w:rsidRPr="00846D27">
        <w:rPr>
          <w:rFonts w:asciiTheme="minorHAnsi" w:hAnsiTheme="minorHAnsi" w:cstheme="minorHAnsi"/>
          <w:sz w:val="24"/>
          <w:szCs w:val="24"/>
          <w:lang w:val="es-MX"/>
        </w:rPr>
        <w:t xml:space="preserve"> 2024                                   </w:t>
      </w:r>
      <w:r w:rsidRPr="00846D27">
        <w:rPr>
          <w:rFonts w:asciiTheme="minorHAnsi" w:hAnsiTheme="minorHAnsi" w:cstheme="minorHAnsi"/>
          <w:b/>
          <w:sz w:val="24"/>
          <w:szCs w:val="24"/>
          <w:lang w:val="es-MX"/>
        </w:rPr>
        <w:t>Fecha Aceptación:</w:t>
      </w:r>
      <w:r w:rsidRPr="00846D27">
        <w:rPr>
          <w:rFonts w:asciiTheme="minorHAnsi" w:hAnsiTheme="minorHAnsi" w:cstheme="minorHAnsi"/>
          <w:sz w:val="24"/>
          <w:szCs w:val="24"/>
          <w:lang w:val="es-MX"/>
        </w:rPr>
        <w:t xml:space="preserve"> Octubre 2024</w:t>
      </w:r>
    </w:p>
    <w:p w14:paraId="50823574" w14:textId="77777777" w:rsidR="00846D27" w:rsidRPr="00846D27" w:rsidRDefault="00C67239" w:rsidP="00C64489">
      <w:pPr>
        <w:spacing w:line="276" w:lineRule="auto"/>
        <w:ind w:right="1088"/>
        <w:rPr>
          <w:rFonts w:asciiTheme="minorHAnsi" w:hAnsiTheme="minorHAnsi" w:cstheme="minorHAnsi"/>
          <w:sz w:val="24"/>
          <w:szCs w:val="24"/>
          <w:lang w:val="es-MX"/>
        </w:rPr>
      </w:pPr>
      <w:r>
        <w:rPr>
          <w:rFonts w:asciiTheme="minorHAnsi" w:hAnsiTheme="minorHAnsi" w:cstheme="minorHAnsi"/>
          <w:sz w:val="24"/>
          <w:szCs w:val="24"/>
          <w:lang w:val="es-MX"/>
        </w:rPr>
        <w:pict w14:anchorId="7F11FDA2">
          <v:rect id="_x0000_i1025" style="width:441.9pt;height:1.5pt" o:hralign="center" o:hrstd="t" o:hr="t" fillcolor="#a0a0a0" stroked="f"/>
        </w:pict>
      </w:r>
    </w:p>
    <w:p w14:paraId="6F35B542" w14:textId="77777777" w:rsidR="00846D27" w:rsidRPr="00C64489" w:rsidRDefault="00846D27" w:rsidP="00C64489">
      <w:pPr>
        <w:spacing w:line="276" w:lineRule="auto"/>
        <w:ind w:right="1088"/>
        <w:rPr>
          <w:rFonts w:asciiTheme="minorHAnsi" w:hAnsiTheme="minorHAnsi" w:cstheme="minorHAnsi"/>
          <w:sz w:val="24"/>
          <w:szCs w:val="24"/>
          <w:lang w:val="en-US"/>
        </w:rPr>
        <w:sectPr w:rsidR="00846D27" w:rsidRPr="00C64489" w:rsidSect="00846D27">
          <w:footerReference w:type="default" r:id="rId9"/>
          <w:pgSz w:w="12240" w:h="15840"/>
          <w:pgMar w:top="1240" w:right="520" w:bottom="1560" w:left="1560" w:header="720" w:footer="720" w:gutter="0"/>
          <w:cols w:space="720"/>
        </w:sectPr>
      </w:pPr>
    </w:p>
    <w:p w14:paraId="7A778F12" w14:textId="11ED9571" w:rsidR="009F008F" w:rsidRPr="00C64489" w:rsidRDefault="00C609F5" w:rsidP="00C64489">
      <w:pPr>
        <w:spacing w:line="276" w:lineRule="auto"/>
        <w:ind w:right="806"/>
        <w:jc w:val="center"/>
        <w:rPr>
          <w:rFonts w:asciiTheme="minorHAnsi" w:hAnsiTheme="minorHAnsi" w:cstheme="minorHAnsi"/>
          <w:sz w:val="24"/>
          <w:szCs w:val="24"/>
          <w:lang w:val="es-MX"/>
        </w:rPr>
      </w:pPr>
      <w:r w:rsidRPr="00C64489">
        <w:rPr>
          <w:rFonts w:asciiTheme="minorHAnsi" w:hAnsiTheme="minorHAnsi" w:cstheme="minorHAnsi"/>
          <w:b/>
          <w:sz w:val="24"/>
          <w:szCs w:val="24"/>
          <w:lang w:val="es-MX"/>
        </w:rPr>
        <w:lastRenderedPageBreak/>
        <w:t>I</w:t>
      </w:r>
      <w:r w:rsidR="00C64489" w:rsidRPr="00C64489">
        <w:rPr>
          <w:rFonts w:asciiTheme="minorHAnsi" w:hAnsiTheme="minorHAnsi" w:cstheme="minorHAnsi"/>
          <w:b/>
          <w:sz w:val="24"/>
          <w:szCs w:val="24"/>
          <w:lang w:val="es-MX"/>
        </w:rPr>
        <w:t>ntroducción</w:t>
      </w:r>
      <w:r w:rsidR="00C64489" w:rsidRPr="00C64489">
        <w:rPr>
          <w:rFonts w:asciiTheme="minorHAnsi" w:hAnsiTheme="minorHAnsi" w:cstheme="minorHAnsi"/>
          <w:b/>
          <w:spacing w:val="-6"/>
          <w:sz w:val="24"/>
          <w:szCs w:val="24"/>
          <w:lang w:val="es-MX"/>
        </w:rPr>
        <w:t xml:space="preserve"> </w:t>
      </w:r>
    </w:p>
    <w:p w14:paraId="0BE20661" w14:textId="4FB49C4E" w:rsidR="00F1472A" w:rsidRDefault="00F1472A" w:rsidP="00C64489">
      <w:pPr>
        <w:spacing w:line="276" w:lineRule="auto"/>
        <w:ind w:right="283"/>
        <w:jc w:val="both"/>
        <w:rPr>
          <w:rStyle w:val="normaltextrun"/>
          <w:rFonts w:asciiTheme="minorHAnsi" w:hAnsiTheme="minorHAnsi" w:cstheme="minorHAnsi"/>
          <w:sz w:val="24"/>
          <w:szCs w:val="24"/>
          <w:shd w:val="clear" w:color="auto" w:fill="FFFFFF"/>
          <w:lang w:val="es-MX"/>
        </w:rPr>
      </w:pPr>
      <w:r w:rsidRPr="00C64489">
        <w:rPr>
          <w:rStyle w:val="normaltextrun"/>
          <w:rFonts w:asciiTheme="minorHAnsi" w:hAnsiTheme="minorHAnsi" w:cstheme="minorHAnsi"/>
          <w:color w:val="000000"/>
          <w:sz w:val="24"/>
          <w:szCs w:val="24"/>
          <w:shd w:val="clear" w:color="auto" w:fill="FFFFFF"/>
          <w:lang w:val="es-MX"/>
        </w:rPr>
        <w:t>La satisfacción del cliente es primordial</w:t>
      </w:r>
      <w:r w:rsidR="006B79EB" w:rsidRPr="00C64489">
        <w:rPr>
          <w:rStyle w:val="normaltextrun"/>
          <w:rFonts w:asciiTheme="minorHAnsi" w:hAnsiTheme="minorHAnsi" w:cstheme="minorHAnsi"/>
          <w:color w:val="000000"/>
          <w:sz w:val="24"/>
          <w:szCs w:val="24"/>
          <w:shd w:val="clear" w:color="auto" w:fill="FFFFFF"/>
          <w:lang w:val="es-MX"/>
        </w:rPr>
        <w:t>, al ofrecerle un</w:t>
      </w:r>
      <w:r w:rsidR="00402B83" w:rsidRPr="00C64489">
        <w:rPr>
          <w:rStyle w:val="normaltextrun"/>
          <w:rFonts w:asciiTheme="minorHAnsi" w:hAnsiTheme="minorHAnsi" w:cstheme="minorHAnsi"/>
          <w:color w:val="000000"/>
          <w:sz w:val="24"/>
          <w:szCs w:val="24"/>
          <w:shd w:val="clear" w:color="auto" w:fill="FFFFFF"/>
          <w:lang w:val="es-MX"/>
        </w:rPr>
        <w:t xml:space="preserve"> </w:t>
      </w:r>
      <w:r w:rsidR="006B79EB" w:rsidRPr="00C64489">
        <w:rPr>
          <w:rStyle w:val="normaltextrun"/>
          <w:rFonts w:asciiTheme="minorHAnsi" w:hAnsiTheme="minorHAnsi" w:cstheme="minorHAnsi"/>
          <w:color w:val="000000"/>
          <w:sz w:val="24"/>
          <w:szCs w:val="24"/>
          <w:shd w:val="clear" w:color="auto" w:fill="FFFFFF"/>
          <w:lang w:val="es-MX"/>
        </w:rPr>
        <w:t xml:space="preserve">servicio </w:t>
      </w:r>
      <w:r w:rsidR="00402B83" w:rsidRPr="00C64489">
        <w:rPr>
          <w:rStyle w:val="normaltextrun"/>
          <w:rFonts w:asciiTheme="minorHAnsi" w:hAnsiTheme="minorHAnsi" w:cstheme="minorHAnsi"/>
          <w:color w:val="000000"/>
          <w:sz w:val="24"/>
          <w:szCs w:val="24"/>
          <w:shd w:val="clear" w:color="auto" w:fill="FFFFFF"/>
          <w:lang w:val="es-MX"/>
        </w:rPr>
        <w:t xml:space="preserve">rápido y eficiente se incrementa la posibilidad de que </w:t>
      </w:r>
      <w:r w:rsidR="004852CC" w:rsidRPr="00C64489">
        <w:rPr>
          <w:rStyle w:val="normaltextrun"/>
          <w:rFonts w:asciiTheme="minorHAnsi" w:hAnsiTheme="minorHAnsi" w:cstheme="minorHAnsi"/>
          <w:color w:val="000000"/>
          <w:sz w:val="24"/>
          <w:szCs w:val="24"/>
          <w:shd w:val="clear" w:color="auto" w:fill="FFFFFF"/>
          <w:lang w:val="es-MX"/>
        </w:rPr>
        <w:t>regrese</w:t>
      </w:r>
      <w:r w:rsidR="006B79EB" w:rsidRPr="00C64489">
        <w:rPr>
          <w:rStyle w:val="normaltextrun"/>
          <w:rFonts w:asciiTheme="minorHAnsi" w:hAnsiTheme="minorHAnsi" w:cstheme="minorHAnsi"/>
          <w:color w:val="000000"/>
          <w:sz w:val="24"/>
          <w:szCs w:val="24"/>
          <w:shd w:val="clear" w:color="auto" w:fill="FFFFFF"/>
          <w:lang w:val="es-MX"/>
        </w:rPr>
        <w:t xml:space="preserve"> por </w:t>
      </w:r>
      <w:r w:rsidR="00D172AB" w:rsidRPr="00C64489">
        <w:rPr>
          <w:rStyle w:val="normaltextrun"/>
          <w:rFonts w:asciiTheme="minorHAnsi" w:hAnsiTheme="minorHAnsi" w:cstheme="minorHAnsi"/>
          <w:color w:val="000000"/>
          <w:sz w:val="24"/>
          <w:szCs w:val="24"/>
          <w:shd w:val="clear" w:color="auto" w:fill="FFFFFF"/>
          <w:lang w:val="es-MX"/>
        </w:rPr>
        <w:t>lo cual es</w:t>
      </w:r>
      <w:r w:rsidR="006B79EB" w:rsidRPr="00C64489">
        <w:rPr>
          <w:rStyle w:val="normaltextrun"/>
          <w:rFonts w:asciiTheme="minorHAnsi" w:hAnsiTheme="minorHAnsi" w:cstheme="minorHAnsi"/>
          <w:color w:val="000000"/>
          <w:sz w:val="24"/>
          <w:szCs w:val="24"/>
          <w:shd w:val="clear" w:color="auto" w:fill="FFFFFF"/>
          <w:lang w:val="es-MX"/>
        </w:rPr>
        <w:t xml:space="preserve"> importante analizar los procesos y diseñar estrategias y planes de acción para ser más productivos</w:t>
      </w:r>
      <w:r w:rsidR="00D172AB" w:rsidRPr="00C64489">
        <w:rPr>
          <w:rStyle w:val="normaltextrun"/>
          <w:rFonts w:asciiTheme="minorHAnsi" w:hAnsiTheme="minorHAnsi" w:cstheme="minorHAnsi"/>
          <w:color w:val="000000"/>
          <w:sz w:val="24"/>
          <w:szCs w:val="24"/>
          <w:shd w:val="clear" w:color="auto" w:fill="FFFFFF"/>
          <w:lang w:val="es-MX"/>
        </w:rPr>
        <w:t xml:space="preserve"> </w:t>
      </w:r>
      <w:r w:rsidR="00D172AB" w:rsidRPr="00C64489">
        <w:rPr>
          <w:rStyle w:val="normaltextrun"/>
          <w:rFonts w:asciiTheme="minorHAnsi" w:hAnsiTheme="minorHAnsi" w:cstheme="minorHAnsi"/>
          <w:sz w:val="24"/>
          <w:szCs w:val="24"/>
          <w:shd w:val="clear" w:color="auto" w:fill="FFFFFF"/>
          <w:lang w:val="es-MX"/>
        </w:rPr>
        <w:t>(Najul, 2011).</w:t>
      </w:r>
      <w:r w:rsidR="00C609F5" w:rsidRPr="00C64489">
        <w:rPr>
          <w:rStyle w:val="normaltextrun"/>
          <w:rFonts w:asciiTheme="minorHAnsi" w:hAnsiTheme="minorHAnsi" w:cstheme="minorHAnsi"/>
          <w:sz w:val="24"/>
          <w:szCs w:val="24"/>
          <w:shd w:val="clear" w:color="auto" w:fill="FFFFFF"/>
          <w:lang w:val="es-MX"/>
        </w:rPr>
        <w:t xml:space="preserve"> </w:t>
      </w:r>
    </w:p>
    <w:p w14:paraId="03E89C46" w14:textId="77777777" w:rsidR="00C64489" w:rsidRPr="00C64489" w:rsidRDefault="00C64489" w:rsidP="00C64489">
      <w:pPr>
        <w:spacing w:line="276" w:lineRule="auto"/>
        <w:ind w:right="283"/>
        <w:jc w:val="both"/>
        <w:rPr>
          <w:rStyle w:val="normaltextrun"/>
          <w:rFonts w:asciiTheme="minorHAnsi" w:hAnsiTheme="minorHAnsi" w:cstheme="minorHAnsi"/>
          <w:sz w:val="24"/>
          <w:szCs w:val="24"/>
          <w:shd w:val="clear" w:color="auto" w:fill="FFFFFF"/>
          <w:lang w:val="es-MX"/>
        </w:rPr>
      </w:pPr>
    </w:p>
    <w:p w14:paraId="58848D7D" w14:textId="77EE9A11" w:rsidR="00B56D74" w:rsidRDefault="004C5761" w:rsidP="00C64489">
      <w:pPr>
        <w:spacing w:line="276" w:lineRule="auto"/>
        <w:ind w:right="283"/>
        <w:jc w:val="both"/>
        <w:rPr>
          <w:rStyle w:val="normaltextrun"/>
          <w:rFonts w:asciiTheme="minorHAnsi" w:hAnsiTheme="minorHAnsi" w:cstheme="minorHAnsi"/>
          <w:sz w:val="24"/>
          <w:szCs w:val="24"/>
          <w:shd w:val="clear" w:color="auto" w:fill="FFFFFF"/>
          <w:lang w:val="es-MX"/>
        </w:rPr>
      </w:pPr>
      <w:r w:rsidRPr="00C64489">
        <w:rPr>
          <w:rStyle w:val="normaltextrun"/>
          <w:rFonts w:asciiTheme="minorHAnsi" w:hAnsiTheme="minorHAnsi" w:cstheme="minorHAnsi"/>
          <w:sz w:val="24"/>
          <w:szCs w:val="24"/>
          <w:shd w:val="clear" w:color="auto" w:fill="FFFFFF"/>
          <w:lang w:val="es-MX"/>
        </w:rPr>
        <w:t>La empresa del ramo ferretero donde se desarrolló la investigación inició operaciones en el 2006 con la finalidad de responder a las necesidades de la industria y la construcción</w:t>
      </w:r>
      <w:r w:rsidR="00B56D74" w:rsidRPr="00C64489">
        <w:rPr>
          <w:rStyle w:val="normaltextrun"/>
          <w:rFonts w:asciiTheme="minorHAnsi" w:hAnsiTheme="minorHAnsi" w:cstheme="minorHAnsi"/>
          <w:sz w:val="24"/>
          <w:szCs w:val="24"/>
          <w:shd w:val="clear" w:color="auto" w:fill="FFFFFF"/>
          <w:lang w:val="es-MX"/>
        </w:rPr>
        <w:t>, p</w:t>
      </w:r>
      <w:r w:rsidRPr="00C64489">
        <w:rPr>
          <w:rStyle w:val="normaltextrun"/>
          <w:rFonts w:asciiTheme="minorHAnsi" w:hAnsiTheme="minorHAnsi" w:cstheme="minorHAnsi"/>
          <w:sz w:val="24"/>
          <w:szCs w:val="24"/>
          <w:shd w:val="clear" w:color="auto" w:fill="FFFFFF"/>
          <w:lang w:val="es-MX"/>
        </w:rPr>
        <w:t>roporciona</w:t>
      </w:r>
      <w:r w:rsidR="008D6832" w:rsidRPr="00C64489">
        <w:rPr>
          <w:rStyle w:val="normaltextrun"/>
          <w:rFonts w:asciiTheme="minorHAnsi" w:hAnsiTheme="minorHAnsi" w:cstheme="minorHAnsi"/>
          <w:sz w:val="24"/>
          <w:szCs w:val="24"/>
          <w:shd w:val="clear" w:color="auto" w:fill="FFFFFF"/>
          <w:lang w:val="es-MX"/>
        </w:rPr>
        <w:t>ndo</w:t>
      </w:r>
      <w:r w:rsidRPr="00C64489">
        <w:rPr>
          <w:rStyle w:val="normaltextrun"/>
          <w:rFonts w:asciiTheme="minorHAnsi" w:hAnsiTheme="minorHAnsi" w:cstheme="minorHAnsi"/>
          <w:sz w:val="24"/>
          <w:szCs w:val="24"/>
          <w:shd w:val="clear" w:color="auto" w:fill="FFFFFF"/>
          <w:lang w:val="es-MX"/>
        </w:rPr>
        <w:t xml:space="preserve"> sus servicios en la proveeduría de tornillería y productos ferreteros al sector público y privado</w:t>
      </w:r>
      <w:r w:rsidR="008C626F" w:rsidRPr="00C64489">
        <w:rPr>
          <w:rStyle w:val="normaltextrun"/>
          <w:rFonts w:asciiTheme="minorHAnsi" w:hAnsiTheme="minorHAnsi" w:cstheme="minorHAnsi"/>
          <w:sz w:val="24"/>
          <w:szCs w:val="24"/>
          <w:shd w:val="clear" w:color="auto" w:fill="FFFFFF"/>
          <w:lang w:val="es-MX"/>
        </w:rPr>
        <w:t xml:space="preserve">, </w:t>
      </w:r>
      <w:r w:rsidR="00323917" w:rsidRPr="00C64489">
        <w:rPr>
          <w:rStyle w:val="normaltextrun"/>
          <w:rFonts w:asciiTheme="minorHAnsi" w:hAnsiTheme="minorHAnsi" w:cstheme="minorHAnsi"/>
          <w:sz w:val="24"/>
          <w:szCs w:val="24"/>
          <w:shd w:val="clear" w:color="auto" w:fill="FFFFFF"/>
          <w:lang w:val="es-MX"/>
        </w:rPr>
        <w:t>dado que es un negocio comercial, la gestión del inventario resulta importante (García-Pacheco y San Andrés-</w:t>
      </w:r>
      <w:proofErr w:type="spellStart"/>
      <w:r w:rsidR="00323917" w:rsidRPr="00C64489">
        <w:rPr>
          <w:rStyle w:val="normaltextrun"/>
          <w:rFonts w:asciiTheme="minorHAnsi" w:hAnsiTheme="minorHAnsi" w:cstheme="minorHAnsi"/>
          <w:sz w:val="24"/>
          <w:szCs w:val="24"/>
          <w:shd w:val="clear" w:color="auto" w:fill="FFFFFF"/>
          <w:lang w:val="es-MX"/>
        </w:rPr>
        <w:t>Laz</w:t>
      </w:r>
      <w:proofErr w:type="spellEnd"/>
      <w:r w:rsidR="00323917" w:rsidRPr="00C64489">
        <w:rPr>
          <w:rStyle w:val="normaltextrun"/>
          <w:rFonts w:asciiTheme="minorHAnsi" w:hAnsiTheme="minorHAnsi" w:cstheme="minorHAnsi"/>
          <w:sz w:val="24"/>
          <w:szCs w:val="24"/>
          <w:shd w:val="clear" w:color="auto" w:fill="FFFFFF"/>
          <w:lang w:val="es-MX"/>
        </w:rPr>
        <w:t>, 2021).</w:t>
      </w:r>
    </w:p>
    <w:p w14:paraId="15D51315" w14:textId="77777777" w:rsidR="00C64489" w:rsidRPr="00C64489" w:rsidRDefault="00C64489" w:rsidP="00C64489">
      <w:pPr>
        <w:spacing w:line="276" w:lineRule="auto"/>
        <w:ind w:right="283"/>
        <w:jc w:val="both"/>
        <w:rPr>
          <w:rStyle w:val="normaltextrun"/>
          <w:rFonts w:asciiTheme="minorHAnsi" w:hAnsiTheme="minorHAnsi" w:cstheme="minorHAnsi"/>
          <w:sz w:val="24"/>
          <w:szCs w:val="24"/>
          <w:shd w:val="clear" w:color="auto" w:fill="FFFFFF"/>
          <w:lang w:val="es-MX"/>
        </w:rPr>
      </w:pPr>
    </w:p>
    <w:p w14:paraId="03440878" w14:textId="76F5DA80" w:rsidR="00BF2F68" w:rsidRPr="00C64489" w:rsidRDefault="001A3CDE"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Una adecuada distribución del </w:t>
      </w:r>
      <w:proofErr w:type="spellStart"/>
      <w:r w:rsidRPr="00C64489">
        <w:rPr>
          <w:rFonts w:asciiTheme="minorHAnsi" w:hAnsiTheme="minorHAnsi" w:cstheme="minorHAnsi"/>
          <w:sz w:val="24"/>
          <w:szCs w:val="24"/>
        </w:rPr>
        <w:t>almacé</w:t>
      </w:r>
      <w:proofErr w:type="spellEnd"/>
      <w:r w:rsidRPr="00C64489">
        <w:rPr>
          <w:rFonts w:asciiTheme="minorHAnsi" w:hAnsiTheme="minorHAnsi" w:cstheme="minorHAnsi"/>
          <w:sz w:val="24"/>
          <w:szCs w:val="24"/>
          <w:lang w:val="es-MX"/>
        </w:rPr>
        <w:t>n tiene un resultado notable en el funcionamiento de las operaciones (Porter, 20</w:t>
      </w:r>
      <w:r w:rsidR="003947E8" w:rsidRPr="00C64489">
        <w:rPr>
          <w:rFonts w:asciiTheme="minorHAnsi" w:hAnsiTheme="minorHAnsi" w:cstheme="minorHAnsi"/>
          <w:sz w:val="24"/>
          <w:szCs w:val="24"/>
          <w:lang w:val="es-MX"/>
        </w:rPr>
        <w:t>11</w:t>
      </w:r>
      <w:r w:rsidR="008D6832" w:rsidRPr="00C64489">
        <w:rPr>
          <w:rFonts w:asciiTheme="minorHAnsi" w:hAnsiTheme="minorHAnsi" w:cstheme="minorHAnsi"/>
          <w:sz w:val="24"/>
          <w:szCs w:val="24"/>
          <w:lang w:val="es-MX"/>
        </w:rPr>
        <w:t>). El</w:t>
      </w:r>
      <w:r w:rsidR="00B56D74" w:rsidRPr="00C64489">
        <w:rPr>
          <w:rFonts w:asciiTheme="minorHAnsi" w:hAnsiTheme="minorHAnsi" w:cstheme="minorHAnsi"/>
          <w:sz w:val="24"/>
          <w:szCs w:val="24"/>
        </w:rPr>
        <w:t xml:space="preserve"> tener ordenada e identificada la mercancía, así como ubicados los pedidos con más frecuencia en un lugar más accesible en un almacén permite reducir el tiempo en su selección</w:t>
      </w:r>
      <w:r w:rsidR="004852CC" w:rsidRPr="00C64489">
        <w:rPr>
          <w:rFonts w:asciiTheme="minorHAnsi" w:hAnsiTheme="minorHAnsi" w:cstheme="minorHAnsi"/>
          <w:sz w:val="24"/>
          <w:szCs w:val="24"/>
        </w:rPr>
        <w:t>, facilitando la ubicación,</w:t>
      </w:r>
      <w:r w:rsidR="00B56D74" w:rsidRPr="00C64489">
        <w:rPr>
          <w:rFonts w:asciiTheme="minorHAnsi" w:hAnsiTheme="minorHAnsi" w:cstheme="minorHAnsi"/>
          <w:sz w:val="24"/>
          <w:szCs w:val="24"/>
        </w:rPr>
        <w:t xml:space="preserve"> siendo una manera simple de eficientizar el proceso de despacho en el mostrador de </w:t>
      </w:r>
      <w:r w:rsidR="006A3FB9" w:rsidRPr="00C64489">
        <w:rPr>
          <w:rFonts w:asciiTheme="minorHAnsi" w:hAnsiTheme="minorHAnsi" w:cstheme="minorHAnsi"/>
          <w:sz w:val="24"/>
          <w:szCs w:val="24"/>
        </w:rPr>
        <w:t>ventas.</w:t>
      </w:r>
      <w:r w:rsidR="00B56D74" w:rsidRPr="00C64489">
        <w:rPr>
          <w:rFonts w:asciiTheme="minorHAnsi" w:hAnsiTheme="minorHAnsi" w:cstheme="minorHAnsi"/>
          <w:sz w:val="24"/>
          <w:szCs w:val="24"/>
        </w:rPr>
        <w:t xml:space="preserve"> La necesidad de conocer la existencia física real de los materiales con que cuenta la empresa, para mejora de la gestión del almacén y facilitar la atención de los clientes dio origen al proyecto “entre menor es el tiempo de espera, más alto es el nivel del servicio” (</w:t>
      </w:r>
      <w:proofErr w:type="spellStart"/>
      <w:r w:rsidR="006A3FB9" w:rsidRPr="00C64489">
        <w:rPr>
          <w:rFonts w:asciiTheme="minorHAnsi" w:hAnsiTheme="minorHAnsi" w:cstheme="minorHAnsi"/>
          <w:sz w:val="24"/>
          <w:szCs w:val="24"/>
        </w:rPr>
        <w:t>Bowersox</w:t>
      </w:r>
      <w:proofErr w:type="spellEnd"/>
      <w:r w:rsidR="006A3FB9" w:rsidRPr="00C64489">
        <w:rPr>
          <w:rFonts w:asciiTheme="minorHAnsi" w:hAnsiTheme="minorHAnsi" w:cstheme="minorHAnsi"/>
          <w:sz w:val="24"/>
          <w:szCs w:val="24"/>
        </w:rPr>
        <w:t xml:space="preserve">, </w:t>
      </w:r>
      <w:proofErr w:type="spellStart"/>
      <w:r w:rsidR="00424BD3" w:rsidRPr="00C64489">
        <w:rPr>
          <w:rFonts w:asciiTheme="minorHAnsi" w:hAnsiTheme="minorHAnsi" w:cstheme="minorHAnsi"/>
          <w:sz w:val="24"/>
          <w:szCs w:val="24"/>
        </w:rPr>
        <w:t>et.al</w:t>
      </w:r>
      <w:proofErr w:type="spellEnd"/>
      <w:r w:rsidR="00424BD3" w:rsidRPr="00C64489">
        <w:rPr>
          <w:rFonts w:asciiTheme="minorHAnsi" w:hAnsiTheme="minorHAnsi" w:cstheme="minorHAnsi"/>
          <w:sz w:val="24"/>
          <w:szCs w:val="24"/>
        </w:rPr>
        <w:t>.</w:t>
      </w:r>
      <w:r w:rsidR="006A3FB9" w:rsidRPr="00C64489">
        <w:rPr>
          <w:rFonts w:asciiTheme="minorHAnsi" w:hAnsiTheme="minorHAnsi" w:cstheme="minorHAnsi"/>
          <w:sz w:val="24"/>
          <w:szCs w:val="24"/>
        </w:rPr>
        <w:t>,</w:t>
      </w:r>
      <w:r w:rsidR="00B56D74" w:rsidRPr="00C64489">
        <w:rPr>
          <w:rFonts w:asciiTheme="minorHAnsi" w:hAnsiTheme="minorHAnsi" w:cstheme="minorHAnsi"/>
          <w:sz w:val="24"/>
          <w:szCs w:val="24"/>
        </w:rPr>
        <w:t xml:space="preserve"> 20</w:t>
      </w:r>
      <w:r w:rsidR="00424BD3" w:rsidRPr="00C64489">
        <w:rPr>
          <w:rFonts w:asciiTheme="minorHAnsi" w:hAnsiTheme="minorHAnsi" w:cstheme="minorHAnsi"/>
          <w:sz w:val="24"/>
          <w:szCs w:val="24"/>
        </w:rPr>
        <w:t>20</w:t>
      </w:r>
      <w:r w:rsidR="00B56D74" w:rsidRPr="00C64489">
        <w:rPr>
          <w:rFonts w:asciiTheme="minorHAnsi" w:hAnsiTheme="minorHAnsi" w:cstheme="minorHAnsi"/>
          <w:sz w:val="24"/>
          <w:szCs w:val="24"/>
        </w:rPr>
        <w:t>). Es de suma importancia contar con un control de existencias de materiales tanto físicas como en el sistema utilizado por la compañía, un reacomodo dentro del almacén para localizar los productos de manera oportuna en el menor tiempo posible</w:t>
      </w:r>
      <w:r w:rsidR="005C4F98" w:rsidRPr="00C64489">
        <w:rPr>
          <w:rFonts w:asciiTheme="minorHAnsi" w:hAnsiTheme="minorHAnsi" w:cstheme="minorHAnsi"/>
          <w:sz w:val="24"/>
          <w:szCs w:val="24"/>
        </w:rPr>
        <w:t>. Una eficiente distribución de anaqueles y materiales permite disminuir los recorridos para surtir el material, al</w:t>
      </w:r>
      <w:r w:rsidR="00B56D74" w:rsidRPr="00C64489">
        <w:rPr>
          <w:rFonts w:asciiTheme="minorHAnsi" w:hAnsiTheme="minorHAnsi" w:cstheme="minorHAnsi"/>
          <w:sz w:val="24"/>
          <w:szCs w:val="24"/>
        </w:rPr>
        <w:t xml:space="preserve"> tener un sistema de control de las entradas, permanecía y salida de los productos mediante el seguimiento de procedimientos para evitar discrepancias, tiempos muertos y errores al dar entrada a los productos dentro del almacén</w:t>
      </w:r>
      <w:r w:rsidR="005C4F98" w:rsidRPr="00C64489">
        <w:rPr>
          <w:rFonts w:asciiTheme="minorHAnsi" w:hAnsiTheme="minorHAnsi" w:cstheme="minorHAnsi"/>
          <w:sz w:val="24"/>
          <w:szCs w:val="24"/>
        </w:rPr>
        <w:t xml:space="preserve"> repercuten en una mejora en la gestión </w:t>
      </w:r>
      <w:r w:rsidR="008A6DEB" w:rsidRPr="00C64489">
        <w:rPr>
          <w:rFonts w:asciiTheme="minorHAnsi" w:hAnsiTheme="minorHAnsi" w:cstheme="minorHAnsi"/>
          <w:sz w:val="24"/>
          <w:szCs w:val="24"/>
        </w:rPr>
        <w:t>de este</w:t>
      </w:r>
      <w:r w:rsidR="005C4F98" w:rsidRPr="00C64489">
        <w:rPr>
          <w:rFonts w:asciiTheme="minorHAnsi" w:hAnsiTheme="minorHAnsi" w:cstheme="minorHAnsi"/>
          <w:sz w:val="24"/>
          <w:szCs w:val="24"/>
        </w:rPr>
        <w:t xml:space="preserve"> (Ballou, 2004).</w:t>
      </w:r>
    </w:p>
    <w:p w14:paraId="2F31466C" w14:textId="77777777" w:rsidR="00BF2F68" w:rsidRPr="00C64489" w:rsidRDefault="00BF2F68" w:rsidP="00C64489">
      <w:pPr>
        <w:spacing w:line="276" w:lineRule="auto"/>
        <w:ind w:right="283"/>
        <w:jc w:val="both"/>
        <w:rPr>
          <w:rFonts w:asciiTheme="minorHAnsi" w:hAnsiTheme="minorHAnsi" w:cstheme="minorHAnsi"/>
          <w:sz w:val="24"/>
          <w:szCs w:val="24"/>
        </w:rPr>
      </w:pPr>
    </w:p>
    <w:p w14:paraId="0810D258" w14:textId="5C3B620C" w:rsidR="00B56D74" w:rsidRDefault="00B56D74" w:rsidP="00C64489">
      <w:pPr>
        <w:spacing w:line="276" w:lineRule="auto"/>
        <w:ind w:right="283"/>
        <w:jc w:val="both"/>
        <w:rPr>
          <w:rStyle w:val="normaltextrun"/>
          <w:rFonts w:asciiTheme="minorHAnsi" w:hAnsiTheme="minorHAnsi" w:cstheme="minorHAnsi"/>
          <w:sz w:val="24"/>
          <w:szCs w:val="24"/>
          <w:lang w:val="es-MX"/>
        </w:rPr>
      </w:pPr>
      <w:r w:rsidRPr="00C64489">
        <w:rPr>
          <w:rFonts w:asciiTheme="minorHAnsi" w:hAnsiTheme="minorHAnsi" w:cstheme="minorHAnsi"/>
          <w:sz w:val="24"/>
          <w:szCs w:val="24"/>
          <w:lang w:val="es-MX"/>
        </w:rPr>
        <w:t xml:space="preserve">La empresa carecía de </w:t>
      </w:r>
      <w:r w:rsidRPr="00C64489">
        <w:rPr>
          <w:rStyle w:val="normaltextrun"/>
          <w:rFonts w:asciiTheme="minorHAnsi" w:hAnsiTheme="minorHAnsi" w:cstheme="minorHAnsi"/>
          <w:sz w:val="24"/>
          <w:szCs w:val="24"/>
          <w:lang w:val="es-MX"/>
        </w:rPr>
        <w:t xml:space="preserve">procedimientos específicos, localidades </w:t>
      </w:r>
      <w:r w:rsidR="00402B83" w:rsidRPr="00C64489">
        <w:rPr>
          <w:rStyle w:val="normaltextrun"/>
          <w:rFonts w:asciiTheme="minorHAnsi" w:hAnsiTheme="minorHAnsi" w:cstheme="minorHAnsi"/>
          <w:sz w:val="24"/>
          <w:szCs w:val="24"/>
          <w:lang w:val="es-MX"/>
        </w:rPr>
        <w:t>fijas asignadas para la</w:t>
      </w:r>
      <w:r w:rsidRPr="00C64489">
        <w:rPr>
          <w:rStyle w:val="normaltextrun"/>
          <w:rFonts w:asciiTheme="minorHAnsi" w:hAnsiTheme="minorHAnsi" w:cstheme="minorHAnsi"/>
          <w:sz w:val="24"/>
          <w:szCs w:val="24"/>
          <w:lang w:val="es-MX"/>
        </w:rPr>
        <w:t xml:space="preserve"> mercancía, así como de un </w:t>
      </w:r>
      <w:r w:rsidR="004852CC" w:rsidRPr="00C64489">
        <w:rPr>
          <w:rStyle w:val="normaltextrun"/>
          <w:rFonts w:asciiTheme="minorHAnsi" w:hAnsiTheme="minorHAnsi" w:cstheme="minorHAnsi"/>
          <w:sz w:val="24"/>
          <w:szCs w:val="24"/>
          <w:lang w:val="es-MX"/>
        </w:rPr>
        <w:t xml:space="preserve">orden y </w:t>
      </w:r>
      <w:r w:rsidRPr="00C64489">
        <w:rPr>
          <w:rStyle w:val="normaltextrun"/>
          <w:rFonts w:asciiTheme="minorHAnsi" w:hAnsiTheme="minorHAnsi" w:cstheme="minorHAnsi"/>
          <w:sz w:val="24"/>
          <w:szCs w:val="24"/>
          <w:lang w:val="es-MX"/>
        </w:rPr>
        <w:t xml:space="preserve">control dentro del almacén, </w:t>
      </w:r>
      <w:r w:rsidR="00C86A2E" w:rsidRPr="00C64489">
        <w:rPr>
          <w:rStyle w:val="normaltextrun"/>
          <w:rFonts w:asciiTheme="minorHAnsi" w:hAnsiTheme="minorHAnsi" w:cstheme="minorHAnsi"/>
          <w:sz w:val="24"/>
          <w:szCs w:val="24"/>
          <w:lang w:val="es-MX"/>
        </w:rPr>
        <w:t>lo que repercutía en una deficiente administración y un lento servició en el mostrador</w:t>
      </w:r>
      <w:r w:rsidR="00CF778C" w:rsidRPr="00C64489">
        <w:rPr>
          <w:rStyle w:val="normaltextrun"/>
          <w:rFonts w:asciiTheme="minorHAnsi" w:hAnsiTheme="minorHAnsi" w:cstheme="minorHAnsi"/>
          <w:sz w:val="24"/>
          <w:szCs w:val="24"/>
          <w:lang w:val="es-MX"/>
        </w:rPr>
        <w:t>, desaprovechando la oportunidad de atender una mayor cantidad de personas y crear una buena experiencia a los clientes</w:t>
      </w:r>
      <w:r w:rsidR="004852CC" w:rsidRPr="00C64489">
        <w:rPr>
          <w:rStyle w:val="normaltextrun"/>
          <w:rFonts w:asciiTheme="minorHAnsi" w:hAnsiTheme="minorHAnsi" w:cstheme="minorHAnsi"/>
          <w:sz w:val="24"/>
          <w:szCs w:val="24"/>
          <w:lang w:val="es-MX"/>
        </w:rPr>
        <w:t xml:space="preserve"> (Bermúdez, 201</w:t>
      </w:r>
      <w:r w:rsidR="00483A2C" w:rsidRPr="00C64489">
        <w:rPr>
          <w:rStyle w:val="normaltextrun"/>
          <w:rFonts w:asciiTheme="minorHAnsi" w:hAnsiTheme="minorHAnsi" w:cstheme="minorHAnsi"/>
          <w:sz w:val="24"/>
          <w:szCs w:val="24"/>
          <w:lang w:val="es-MX"/>
        </w:rPr>
        <w:t>8</w:t>
      </w:r>
      <w:r w:rsidR="004852CC" w:rsidRPr="00C64489">
        <w:rPr>
          <w:rStyle w:val="normaltextrun"/>
          <w:rFonts w:asciiTheme="minorHAnsi" w:hAnsiTheme="minorHAnsi" w:cstheme="minorHAnsi"/>
          <w:sz w:val="24"/>
          <w:szCs w:val="24"/>
          <w:lang w:val="es-MX"/>
        </w:rPr>
        <w:t>).</w:t>
      </w:r>
      <w:r w:rsidR="00CF778C" w:rsidRPr="00C64489">
        <w:rPr>
          <w:rStyle w:val="normaltextrun"/>
          <w:rFonts w:asciiTheme="minorHAnsi" w:hAnsiTheme="minorHAnsi" w:cstheme="minorHAnsi"/>
          <w:sz w:val="24"/>
          <w:szCs w:val="24"/>
          <w:lang w:val="es-MX"/>
        </w:rPr>
        <w:t xml:space="preserve"> </w:t>
      </w:r>
    </w:p>
    <w:p w14:paraId="6E01D372" w14:textId="77777777" w:rsidR="00C64489" w:rsidRPr="00C64489" w:rsidRDefault="00C64489" w:rsidP="00C64489">
      <w:pPr>
        <w:spacing w:line="276" w:lineRule="auto"/>
        <w:ind w:right="283"/>
        <w:jc w:val="both"/>
        <w:rPr>
          <w:rFonts w:asciiTheme="minorHAnsi" w:hAnsiTheme="minorHAnsi" w:cstheme="minorHAnsi"/>
          <w:sz w:val="24"/>
          <w:szCs w:val="24"/>
          <w:lang w:val="es-MX"/>
        </w:rPr>
      </w:pPr>
    </w:p>
    <w:p w14:paraId="2C289389" w14:textId="6C7D693D" w:rsidR="00B56D74" w:rsidRPr="00C64489" w:rsidRDefault="00B56D74"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Las hipótesis empleadas son las siguientes:</w:t>
      </w:r>
    </w:p>
    <w:p w14:paraId="2BB0B5CE" w14:textId="77777777" w:rsidR="00B56D74" w:rsidRPr="00C64489" w:rsidRDefault="00B56D74"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Ho: Al disminuir el tiempo de la localización de los productos al asignarles localidades fijas a todos los materiales del almacén no se reduce en un 50% el tiempo de espera de los clientes  </w:t>
      </w:r>
    </w:p>
    <w:p w14:paraId="353B5ACE" w14:textId="77777777" w:rsidR="00B56D74" w:rsidRPr="00C64489" w:rsidRDefault="00B56D74"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Ha: </w:t>
      </w:r>
      <w:bookmarkStart w:id="0" w:name="_Hlk176911529"/>
      <w:r w:rsidRPr="00C64489">
        <w:rPr>
          <w:rFonts w:asciiTheme="minorHAnsi" w:hAnsiTheme="minorHAnsi" w:cstheme="minorHAnsi"/>
          <w:sz w:val="24"/>
          <w:szCs w:val="24"/>
        </w:rPr>
        <w:t>Al disminuir el tiempo de la localización de los productos al asignarles localidades fijas a todos los materiales del almacén se reduce en un 50% el tiempo de espera de los clientes.</w:t>
      </w:r>
    </w:p>
    <w:bookmarkEnd w:id="0"/>
    <w:p w14:paraId="411768CD" w14:textId="7AC15518" w:rsidR="00B56D74" w:rsidRDefault="00B56D74"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bCs/>
          <w:sz w:val="24"/>
          <w:szCs w:val="24"/>
        </w:rPr>
        <w:t xml:space="preserve">El objetivo fue el </w:t>
      </w:r>
      <w:r w:rsidRPr="00C64489">
        <w:rPr>
          <w:rFonts w:asciiTheme="minorHAnsi" w:hAnsiTheme="minorHAnsi" w:cstheme="minorHAnsi"/>
          <w:sz w:val="24"/>
          <w:szCs w:val="24"/>
          <w:lang w:val="es-MX"/>
        </w:rPr>
        <w:t xml:space="preserve">implementar una gestión eficiente de inventarios y por ende un servicio más ágil. </w:t>
      </w:r>
      <w:r w:rsidRPr="00C64489">
        <w:rPr>
          <w:rFonts w:asciiTheme="minorHAnsi" w:hAnsiTheme="minorHAnsi" w:cstheme="minorHAnsi"/>
          <w:sz w:val="24"/>
          <w:szCs w:val="24"/>
        </w:rPr>
        <w:t xml:space="preserve">El objetivo es conocer la existencia física real de los materiales con que cuenta la empresa, una eficiente </w:t>
      </w:r>
      <w:r w:rsidRPr="00C64489">
        <w:rPr>
          <w:rFonts w:asciiTheme="minorHAnsi" w:hAnsiTheme="minorHAnsi" w:cstheme="minorHAnsi"/>
          <w:sz w:val="24"/>
          <w:szCs w:val="24"/>
        </w:rPr>
        <w:lastRenderedPageBreak/>
        <w:t xml:space="preserve">identificación y localización, asignándoles ubicaciones fijas a los mismos y generar procedimientos para mejora de la gestión del almacén y facilitar la atención de los clientes, </w:t>
      </w:r>
      <w:r w:rsidRPr="00C64489">
        <w:rPr>
          <w:rFonts w:asciiTheme="minorHAnsi" w:hAnsiTheme="minorHAnsi" w:cstheme="minorHAnsi"/>
          <w:color w:val="000000"/>
          <w:sz w:val="24"/>
          <w:szCs w:val="24"/>
        </w:rPr>
        <w:t xml:space="preserve">logrando un flujo de material eficiente disminuyendo </w:t>
      </w:r>
      <w:r w:rsidR="00C86A2E" w:rsidRPr="00C64489">
        <w:rPr>
          <w:rFonts w:asciiTheme="minorHAnsi" w:hAnsiTheme="minorHAnsi" w:cstheme="minorHAnsi"/>
          <w:color w:val="000000"/>
          <w:sz w:val="24"/>
          <w:szCs w:val="24"/>
        </w:rPr>
        <w:t xml:space="preserve">al menos </w:t>
      </w:r>
      <w:r w:rsidRPr="00C64489">
        <w:rPr>
          <w:rFonts w:asciiTheme="minorHAnsi" w:hAnsiTheme="minorHAnsi" w:cstheme="minorHAnsi"/>
          <w:color w:val="000000"/>
          <w:sz w:val="24"/>
          <w:szCs w:val="24"/>
        </w:rPr>
        <w:t xml:space="preserve">en un 50% el tiempo de espera de </w:t>
      </w:r>
      <w:r w:rsidRPr="00C64489">
        <w:rPr>
          <w:rFonts w:asciiTheme="minorHAnsi" w:hAnsiTheme="minorHAnsi" w:cstheme="minorHAnsi"/>
          <w:sz w:val="24"/>
          <w:szCs w:val="24"/>
        </w:rPr>
        <w:t xml:space="preserve">los </w:t>
      </w:r>
      <w:r w:rsidR="00DC06C3" w:rsidRPr="00C64489">
        <w:rPr>
          <w:rFonts w:asciiTheme="minorHAnsi" w:hAnsiTheme="minorHAnsi" w:cstheme="minorHAnsi"/>
          <w:sz w:val="24"/>
          <w:szCs w:val="24"/>
        </w:rPr>
        <w:t>clientes, es</w:t>
      </w:r>
      <w:r w:rsidRPr="00C64489">
        <w:rPr>
          <w:rFonts w:asciiTheme="minorHAnsi" w:hAnsiTheme="minorHAnsi" w:cstheme="minorHAnsi"/>
          <w:sz w:val="24"/>
          <w:szCs w:val="24"/>
        </w:rPr>
        <w:t xml:space="preserve"> de suma importancia</w:t>
      </w:r>
      <w:r w:rsidR="00DC06C3" w:rsidRPr="00C64489">
        <w:rPr>
          <w:rFonts w:asciiTheme="minorHAnsi" w:hAnsiTheme="minorHAnsi" w:cstheme="minorHAnsi"/>
          <w:sz w:val="24"/>
          <w:szCs w:val="24"/>
        </w:rPr>
        <w:t xml:space="preserve"> valorar el tiempo del usuario.</w:t>
      </w:r>
      <w:r w:rsidRPr="00C64489">
        <w:rPr>
          <w:rFonts w:asciiTheme="minorHAnsi" w:hAnsiTheme="minorHAnsi" w:cstheme="minorHAnsi"/>
          <w:sz w:val="24"/>
          <w:szCs w:val="24"/>
        </w:rPr>
        <w:t xml:space="preserve"> “Las personas desean invertir una cantidad de tiempo limitada en la ejecución del servicio, así que este debe entregarse con una rapidez aceptable”</w:t>
      </w:r>
      <w:r w:rsidR="00DC06C3" w:rsidRPr="00C64489">
        <w:rPr>
          <w:rFonts w:asciiTheme="minorHAnsi" w:hAnsiTheme="minorHAnsi" w:cstheme="minorHAnsi"/>
          <w:sz w:val="24"/>
          <w:szCs w:val="24"/>
        </w:rPr>
        <w:t xml:space="preserve"> </w:t>
      </w:r>
      <w:r w:rsidRPr="00C64489">
        <w:rPr>
          <w:rFonts w:asciiTheme="minorHAnsi" w:hAnsiTheme="minorHAnsi" w:cstheme="minorHAnsi"/>
          <w:sz w:val="24"/>
          <w:szCs w:val="24"/>
        </w:rPr>
        <w:t>(Lovelock</w:t>
      </w:r>
      <w:r w:rsidR="0018743E" w:rsidRPr="00C64489">
        <w:rPr>
          <w:rFonts w:asciiTheme="minorHAnsi" w:hAnsiTheme="minorHAnsi" w:cstheme="minorHAnsi"/>
          <w:sz w:val="24"/>
          <w:szCs w:val="24"/>
        </w:rPr>
        <w:t xml:space="preserve"> et al.</w:t>
      </w:r>
      <w:r w:rsidRPr="00C64489">
        <w:rPr>
          <w:rFonts w:asciiTheme="minorHAnsi" w:hAnsiTheme="minorHAnsi" w:cstheme="minorHAnsi"/>
          <w:sz w:val="24"/>
          <w:szCs w:val="24"/>
        </w:rPr>
        <w:t xml:space="preserve"> 2011)</w:t>
      </w:r>
    </w:p>
    <w:p w14:paraId="11D5E62E" w14:textId="77777777" w:rsidR="00C64489" w:rsidRPr="00C64489" w:rsidRDefault="00C64489" w:rsidP="00C64489">
      <w:pPr>
        <w:spacing w:line="276" w:lineRule="auto"/>
        <w:ind w:right="283"/>
        <w:jc w:val="both"/>
        <w:rPr>
          <w:rFonts w:asciiTheme="minorHAnsi" w:hAnsiTheme="minorHAnsi" w:cstheme="minorHAnsi"/>
          <w:sz w:val="24"/>
          <w:szCs w:val="24"/>
        </w:rPr>
      </w:pPr>
    </w:p>
    <w:p w14:paraId="3A1C63C1" w14:textId="7CE783E0" w:rsidR="00B56D74" w:rsidRPr="00C64489" w:rsidRDefault="00B87F88" w:rsidP="00C64489">
      <w:pPr>
        <w:pStyle w:val="Textoindependiente"/>
        <w:spacing w:line="276" w:lineRule="auto"/>
        <w:ind w:left="140" w:right="940"/>
        <w:jc w:val="center"/>
        <w:rPr>
          <w:rFonts w:asciiTheme="minorHAnsi" w:hAnsiTheme="minorHAnsi" w:cstheme="minorHAnsi"/>
          <w:b/>
          <w:bCs/>
        </w:rPr>
      </w:pPr>
      <w:r w:rsidRPr="00C64489">
        <w:rPr>
          <w:rFonts w:asciiTheme="minorHAnsi" w:hAnsiTheme="minorHAnsi" w:cstheme="minorHAnsi"/>
          <w:b/>
          <w:bCs/>
        </w:rPr>
        <w:t>M</w:t>
      </w:r>
      <w:r w:rsidR="00C64489" w:rsidRPr="00C64489">
        <w:rPr>
          <w:rFonts w:asciiTheme="minorHAnsi" w:hAnsiTheme="minorHAnsi" w:cstheme="minorHAnsi"/>
          <w:b/>
          <w:bCs/>
        </w:rPr>
        <w:t>arco teórico</w:t>
      </w:r>
    </w:p>
    <w:p w14:paraId="25EE6CDA" w14:textId="6E21B30A" w:rsidR="00B24FA7" w:rsidRDefault="00B24FA7" w:rsidP="00C64489">
      <w:pPr>
        <w:pStyle w:val="Textoindependiente"/>
        <w:spacing w:line="276" w:lineRule="auto"/>
        <w:ind w:right="283" w:hanging="284"/>
        <w:jc w:val="both"/>
        <w:rPr>
          <w:rStyle w:val="contentcontrolboundarysink"/>
          <w:rFonts w:asciiTheme="minorHAnsi" w:hAnsiTheme="minorHAnsi" w:cstheme="minorHAnsi"/>
          <w:shd w:val="clear" w:color="auto" w:fill="FFFFFF"/>
          <w:lang w:val="es-MX"/>
        </w:rPr>
      </w:pPr>
      <w:r w:rsidRPr="00C64489">
        <w:rPr>
          <w:rFonts w:asciiTheme="minorHAnsi" w:hAnsiTheme="minorHAnsi" w:cstheme="minorHAnsi"/>
        </w:rPr>
        <w:tab/>
      </w:r>
      <w:r w:rsidRPr="00C64489">
        <w:rPr>
          <w:rStyle w:val="normaltextrun"/>
          <w:rFonts w:asciiTheme="minorHAnsi" w:hAnsiTheme="minorHAnsi" w:cstheme="minorHAnsi"/>
          <w:shd w:val="clear" w:color="auto" w:fill="FFFFFF"/>
          <w:lang w:val="es-MX"/>
        </w:rPr>
        <w:t xml:space="preserve">“Los almacenes de materias primas son aquellos almacenes encargados de todas aquellas materias y materiales que son indispensables para la producción o la comercialización de algún producto en </w:t>
      </w:r>
      <w:r w:rsidR="00B87F88" w:rsidRPr="00C64489">
        <w:rPr>
          <w:rStyle w:val="normaltextrun"/>
          <w:rFonts w:asciiTheme="minorHAnsi" w:hAnsiTheme="minorHAnsi" w:cstheme="minorHAnsi"/>
          <w:shd w:val="clear" w:color="auto" w:fill="FFFFFF"/>
          <w:lang w:val="es-MX"/>
        </w:rPr>
        <w:t xml:space="preserve">específico” (El blog CEUPE, 2019). </w:t>
      </w:r>
      <w:r w:rsidRPr="00C64489">
        <w:rPr>
          <w:rStyle w:val="contentcontrolboundarysink"/>
          <w:rFonts w:asciiTheme="minorHAnsi" w:hAnsiTheme="minorHAnsi" w:cstheme="minorHAnsi"/>
          <w:shd w:val="clear" w:color="auto" w:fill="FFFFFF"/>
          <w:lang w:val="es-MX"/>
        </w:rPr>
        <w:t>​</w:t>
      </w:r>
    </w:p>
    <w:p w14:paraId="60706660" w14:textId="77777777" w:rsidR="00C64489" w:rsidRPr="00C64489" w:rsidRDefault="00C64489" w:rsidP="00C64489">
      <w:pPr>
        <w:pStyle w:val="Textoindependiente"/>
        <w:spacing w:line="276" w:lineRule="auto"/>
        <w:ind w:right="283" w:hanging="284"/>
        <w:jc w:val="both"/>
        <w:rPr>
          <w:rStyle w:val="eop"/>
          <w:rFonts w:asciiTheme="minorHAnsi" w:hAnsiTheme="minorHAnsi" w:cstheme="minorHAnsi"/>
          <w:shd w:val="clear" w:color="auto" w:fill="FFFFFF"/>
        </w:rPr>
      </w:pPr>
    </w:p>
    <w:p w14:paraId="7303289B" w14:textId="371366F6" w:rsidR="00796E25" w:rsidRDefault="00796E25" w:rsidP="00C64489">
      <w:pPr>
        <w:pStyle w:val="Textoindependiente"/>
        <w:spacing w:line="276" w:lineRule="auto"/>
        <w:ind w:right="283"/>
        <w:jc w:val="both"/>
        <w:rPr>
          <w:rStyle w:val="eop"/>
          <w:rFonts w:asciiTheme="minorHAnsi" w:hAnsiTheme="minorHAnsi" w:cstheme="minorHAnsi"/>
          <w:shd w:val="clear" w:color="auto" w:fill="FFFFFF"/>
        </w:rPr>
      </w:pPr>
      <w:r w:rsidRPr="00C64489">
        <w:rPr>
          <w:rStyle w:val="eop"/>
          <w:rFonts w:asciiTheme="minorHAnsi" w:hAnsiTheme="minorHAnsi" w:cstheme="minorHAnsi"/>
          <w:shd w:val="clear" w:color="auto" w:fill="FFFFFF"/>
        </w:rPr>
        <w:t xml:space="preserve">Un almacén es una instalación destinada a la recepción, custodia, control, y distribución de bienes o materiales. </w:t>
      </w:r>
      <w:r w:rsidR="00E91CEF" w:rsidRPr="00C64489">
        <w:rPr>
          <w:rStyle w:val="eop"/>
          <w:rFonts w:asciiTheme="minorHAnsi" w:hAnsiTheme="minorHAnsi" w:cstheme="minorHAnsi"/>
          <w:shd w:val="clear" w:color="auto" w:fill="FFFFFF"/>
        </w:rPr>
        <w:t xml:space="preserve">Estos bienes o materiales forman el </w:t>
      </w:r>
      <w:r w:rsidR="00E17673" w:rsidRPr="00C64489">
        <w:rPr>
          <w:rStyle w:val="eop"/>
          <w:rFonts w:asciiTheme="minorHAnsi" w:hAnsiTheme="minorHAnsi" w:cstheme="minorHAnsi"/>
          <w:shd w:val="clear" w:color="auto" w:fill="FFFFFF"/>
        </w:rPr>
        <w:t>inventario, definiéndolo como toda la materia prima, el trabajo en proceso y los bienes terminados dentro de la cadena de suministro (Chopra</w:t>
      </w:r>
      <w:r w:rsidR="00BA4F96" w:rsidRPr="00C64489">
        <w:rPr>
          <w:rStyle w:val="eop"/>
          <w:rFonts w:asciiTheme="minorHAnsi" w:hAnsiTheme="minorHAnsi" w:cstheme="minorHAnsi"/>
          <w:shd w:val="clear" w:color="auto" w:fill="FFFFFF"/>
        </w:rPr>
        <w:t xml:space="preserve"> y Meindl</w:t>
      </w:r>
      <w:r w:rsidR="00E17673" w:rsidRPr="00C64489">
        <w:rPr>
          <w:rStyle w:val="eop"/>
          <w:rFonts w:asciiTheme="minorHAnsi" w:hAnsiTheme="minorHAnsi" w:cstheme="minorHAnsi"/>
          <w:shd w:val="clear" w:color="auto" w:fill="FFFFFF"/>
        </w:rPr>
        <w:t>, 2008)</w:t>
      </w:r>
      <w:r w:rsidR="004C415D" w:rsidRPr="00C64489">
        <w:rPr>
          <w:rStyle w:val="eop"/>
          <w:rFonts w:asciiTheme="minorHAnsi" w:hAnsiTheme="minorHAnsi" w:cstheme="minorHAnsi"/>
          <w:shd w:val="clear" w:color="auto" w:fill="FFFFFF"/>
        </w:rPr>
        <w:t xml:space="preserve">, (Guevara, 2028). </w:t>
      </w:r>
      <w:r w:rsidR="00E17673" w:rsidRPr="00C64489">
        <w:rPr>
          <w:rStyle w:val="eop"/>
          <w:rFonts w:asciiTheme="minorHAnsi" w:hAnsiTheme="minorHAnsi" w:cstheme="minorHAnsi"/>
          <w:shd w:val="clear" w:color="auto" w:fill="FFFFFF"/>
        </w:rPr>
        <w:t>E</w:t>
      </w:r>
      <w:r w:rsidRPr="00C64489">
        <w:rPr>
          <w:rStyle w:val="eop"/>
          <w:rFonts w:asciiTheme="minorHAnsi" w:hAnsiTheme="minorHAnsi" w:cstheme="minorHAnsi"/>
          <w:shd w:val="clear" w:color="auto" w:fill="FFFFFF"/>
        </w:rPr>
        <w:t>n este espacio los inventarios</w:t>
      </w:r>
      <w:r w:rsidR="00E91CEF" w:rsidRPr="00C64489">
        <w:rPr>
          <w:rStyle w:val="eop"/>
          <w:rFonts w:asciiTheme="minorHAnsi" w:hAnsiTheme="minorHAnsi" w:cstheme="minorHAnsi"/>
          <w:shd w:val="clear" w:color="auto" w:fill="FFFFFF"/>
        </w:rPr>
        <w:t xml:space="preserve">, </w:t>
      </w:r>
      <w:r w:rsidRPr="00C64489">
        <w:rPr>
          <w:rStyle w:val="eop"/>
          <w:rFonts w:asciiTheme="minorHAnsi" w:hAnsiTheme="minorHAnsi" w:cstheme="minorHAnsi"/>
          <w:shd w:val="clear" w:color="auto" w:fill="FFFFFF"/>
        </w:rPr>
        <w:t>se almacenan de forma ordenada y se optimiza el flujo de materiales para facilitar su disponibilidad en el momento requerido, ya sea para su uso interno o para la venta al cliente.</w:t>
      </w:r>
    </w:p>
    <w:p w14:paraId="4CED7B5E" w14:textId="77777777" w:rsidR="00C64489" w:rsidRPr="00C64489" w:rsidRDefault="00C64489" w:rsidP="00C64489">
      <w:pPr>
        <w:pStyle w:val="Textoindependiente"/>
        <w:spacing w:line="276" w:lineRule="auto"/>
        <w:ind w:right="283"/>
        <w:jc w:val="both"/>
        <w:rPr>
          <w:rStyle w:val="eop"/>
          <w:rFonts w:asciiTheme="minorHAnsi" w:hAnsiTheme="minorHAnsi" w:cstheme="minorHAnsi"/>
          <w:shd w:val="clear" w:color="auto" w:fill="FFFFFF"/>
        </w:rPr>
      </w:pPr>
    </w:p>
    <w:p w14:paraId="1D7DFDC6" w14:textId="632AC9EC" w:rsidR="00B372B2" w:rsidRDefault="00150E8A" w:rsidP="00C64489">
      <w:pPr>
        <w:pStyle w:val="Textoindependiente"/>
        <w:spacing w:line="276" w:lineRule="auto"/>
        <w:ind w:right="283"/>
        <w:jc w:val="both"/>
        <w:rPr>
          <w:rStyle w:val="contentcontrolboundarysink"/>
          <w:rFonts w:asciiTheme="minorHAnsi" w:hAnsiTheme="minorHAnsi" w:cstheme="minorHAnsi"/>
          <w:lang w:val="es-MX"/>
        </w:rPr>
      </w:pPr>
      <w:r w:rsidRPr="00C64489">
        <w:rPr>
          <w:rStyle w:val="eop"/>
          <w:rFonts w:asciiTheme="minorHAnsi" w:hAnsiTheme="minorHAnsi" w:cstheme="minorHAnsi"/>
          <w:shd w:val="clear" w:color="auto" w:fill="FFFFFF"/>
        </w:rPr>
        <w:t>Existen diferentes tipos de almacén</w:t>
      </w:r>
      <w:r w:rsidR="00DC06C3" w:rsidRPr="00C64489">
        <w:rPr>
          <w:rStyle w:val="eop"/>
          <w:rFonts w:asciiTheme="minorHAnsi" w:hAnsiTheme="minorHAnsi" w:cstheme="minorHAnsi"/>
          <w:shd w:val="clear" w:color="auto" w:fill="FFFFFF"/>
        </w:rPr>
        <w:t xml:space="preserve"> según </w:t>
      </w:r>
      <w:r w:rsidR="00454348" w:rsidRPr="00C64489">
        <w:rPr>
          <w:rStyle w:val="eop"/>
          <w:rFonts w:asciiTheme="minorHAnsi" w:hAnsiTheme="minorHAnsi" w:cstheme="minorHAnsi"/>
          <w:shd w:val="clear" w:color="auto" w:fill="FFFFFF"/>
        </w:rPr>
        <w:t>diferentes</w:t>
      </w:r>
      <w:r w:rsidR="00DC06C3" w:rsidRPr="00C64489">
        <w:rPr>
          <w:rStyle w:val="eop"/>
          <w:rFonts w:asciiTheme="minorHAnsi" w:hAnsiTheme="minorHAnsi" w:cstheme="minorHAnsi"/>
          <w:shd w:val="clear" w:color="auto" w:fill="FFFFFF"/>
        </w:rPr>
        <w:t xml:space="preserve"> óptica</w:t>
      </w:r>
      <w:r w:rsidR="00454348" w:rsidRPr="00C64489">
        <w:rPr>
          <w:rStyle w:val="eop"/>
          <w:rFonts w:asciiTheme="minorHAnsi" w:hAnsiTheme="minorHAnsi" w:cstheme="minorHAnsi"/>
          <w:shd w:val="clear" w:color="auto" w:fill="FFFFFF"/>
        </w:rPr>
        <w:t>s</w:t>
      </w:r>
      <w:r w:rsidR="002C493E" w:rsidRPr="00C64489">
        <w:rPr>
          <w:rStyle w:val="eop"/>
          <w:rFonts w:asciiTheme="minorHAnsi" w:hAnsiTheme="minorHAnsi" w:cstheme="minorHAnsi"/>
          <w:shd w:val="clear" w:color="auto" w:fill="FFFFFF"/>
        </w:rPr>
        <w:t>, los hay según la naturaleza del producto</w:t>
      </w:r>
      <w:r w:rsidR="005811F5" w:rsidRPr="00C64489">
        <w:rPr>
          <w:rStyle w:val="eop"/>
          <w:rFonts w:asciiTheme="minorHAnsi" w:hAnsiTheme="minorHAnsi" w:cstheme="minorHAnsi"/>
          <w:shd w:val="clear" w:color="auto" w:fill="FFFFFF"/>
        </w:rPr>
        <w:t xml:space="preserve"> o procesamiento de material,</w:t>
      </w:r>
      <w:r w:rsidR="000A7B9F" w:rsidRPr="00C64489">
        <w:rPr>
          <w:rStyle w:val="eop"/>
          <w:rFonts w:asciiTheme="minorHAnsi" w:hAnsiTheme="minorHAnsi" w:cstheme="minorHAnsi"/>
          <w:shd w:val="clear" w:color="auto" w:fill="FFFFFF"/>
        </w:rPr>
        <w:t xml:space="preserve"> entre los que podemos mencionar el almacén de materia prima (aquélla que no ha recibido ningún proceso), el de producto en proceso (el de materiales que ya fueron sometido a un procedimiento) y los de producto </w:t>
      </w:r>
      <w:r w:rsidR="000A7B9F" w:rsidRPr="00C64489">
        <w:rPr>
          <w:rStyle w:val="eop"/>
          <w:rFonts w:asciiTheme="minorHAnsi" w:hAnsiTheme="minorHAnsi" w:cstheme="minorHAnsi"/>
          <w:color w:val="000000"/>
          <w:shd w:val="clear" w:color="auto" w:fill="FFFFFF"/>
        </w:rPr>
        <w:t xml:space="preserve">terminado. Según </w:t>
      </w:r>
      <w:r w:rsidR="002C493E" w:rsidRPr="00C64489">
        <w:rPr>
          <w:rStyle w:val="eop"/>
          <w:rFonts w:asciiTheme="minorHAnsi" w:hAnsiTheme="minorHAnsi" w:cstheme="minorHAnsi"/>
          <w:color w:val="000000"/>
          <w:shd w:val="clear" w:color="auto" w:fill="FFFFFF"/>
        </w:rPr>
        <w:t>la función logística</w:t>
      </w:r>
      <w:r w:rsidR="000A7B9F" w:rsidRPr="00C64489">
        <w:rPr>
          <w:rStyle w:val="eop"/>
          <w:rFonts w:asciiTheme="minorHAnsi" w:hAnsiTheme="minorHAnsi" w:cstheme="minorHAnsi"/>
          <w:color w:val="000000"/>
          <w:shd w:val="clear" w:color="auto" w:fill="FFFFFF"/>
        </w:rPr>
        <w:t xml:space="preserve"> encontramos los </w:t>
      </w:r>
      <w:r w:rsidR="005811F5" w:rsidRPr="00C64489">
        <w:rPr>
          <w:rStyle w:val="eop"/>
          <w:rFonts w:asciiTheme="minorHAnsi" w:hAnsiTheme="minorHAnsi" w:cstheme="minorHAnsi"/>
          <w:color w:val="000000"/>
          <w:shd w:val="clear" w:color="auto" w:fill="FFFFFF"/>
        </w:rPr>
        <w:t xml:space="preserve">Amacenes de consolidación (donde se junta producto de diferentes proveedores o clientes), los de tránsito (son los localizados estratégicamente entre el almacén central y uno </w:t>
      </w:r>
      <w:r w:rsidR="005811F5" w:rsidRPr="00C64489">
        <w:rPr>
          <w:rStyle w:val="eop"/>
          <w:rFonts w:asciiTheme="minorHAnsi" w:hAnsiTheme="minorHAnsi" w:cstheme="minorHAnsi"/>
          <w:shd w:val="clear" w:color="auto" w:fill="FFFFFF"/>
        </w:rPr>
        <w:t>medio)</w:t>
      </w:r>
      <w:r w:rsidR="00EB2364" w:rsidRPr="00C64489">
        <w:rPr>
          <w:rStyle w:val="eop"/>
          <w:rFonts w:asciiTheme="minorHAnsi" w:hAnsiTheme="minorHAnsi" w:cstheme="minorHAnsi"/>
          <w:shd w:val="clear" w:color="auto" w:fill="FFFFFF"/>
        </w:rPr>
        <w:t xml:space="preserve">, los regionales y los temporales (los que solo almacenaran el material de forma </w:t>
      </w:r>
      <w:r w:rsidR="001B2959" w:rsidRPr="00C64489">
        <w:rPr>
          <w:rStyle w:val="eop"/>
          <w:rFonts w:asciiTheme="minorHAnsi" w:hAnsiTheme="minorHAnsi" w:cstheme="minorHAnsi"/>
          <w:shd w:val="clear" w:color="auto" w:fill="FFFFFF"/>
        </w:rPr>
        <w:t xml:space="preserve">temporal) (Blog Toyota, 2024). </w:t>
      </w:r>
      <w:r w:rsidR="005811F5" w:rsidRPr="00C64489">
        <w:rPr>
          <w:rStyle w:val="eop"/>
          <w:rFonts w:asciiTheme="minorHAnsi" w:hAnsiTheme="minorHAnsi" w:cstheme="minorHAnsi"/>
          <w:shd w:val="clear" w:color="auto" w:fill="FFFFFF"/>
        </w:rPr>
        <w:t xml:space="preserve">Los hay también según </w:t>
      </w:r>
      <w:r w:rsidR="002C493E" w:rsidRPr="00C64489">
        <w:rPr>
          <w:rStyle w:val="eop"/>
          <w:rFonts w:asciiTheme="minorHAnsi" w:hAnsiTheme="minorHAnsi" w:cstheme="minorHAnsi"/>
          <w:shd w:val="clear" w:color="auto" w:fill="FFFFFF"/>
        </w:rPr>
        <w:t>el tipo de anaquel</w:t>
      </w:r>
      <w:r w:rsidR="005811F5" w:rsidRPr="00C64489">
        <w:rPr>
          <w:rStyle w:val="eop"/>
          <w:rFonts w:asciiTheme="minorHAnsi" w:hAnsiTheme="minorHAnsi" w:cstheme="minorHAnsi"/>
          <w:shd w:val="clear" w:color="auto" w:fill="FFFFFF"/>
        </w:rPr>
        <w:t xml:space="preserve"> y la</w:t>
      </w:r>
      <w:r w:rsidR="002C493E" w:rsidRPr="00C64489">
        <w:rPr>
          <w:rStyle w:val="eop"/>
          <w:rFonts w:asciiTheme="minorHAnsi" w:hAnsiTheme="minorHAnsi" w:cstheme="minorHAnsi"/>
          <w:shd w:val="clear" w:color="auto" w:fill="FFFFFF"/>
        </w:rPr>
        <w:t xml:space="preserve"> naturaleza jurídica, </w:t>
      </w:r>
      <w:r w:rsidR="005811F5" w:rsidRPr="00C64489">
        <w:rPr>
          <w:rStyle w:val="eop"/>
          <w:rFonts w:asciiTheme="minorHAnsi" w:hAnsiTheme="minorHAnsi" w:cstheme="minorHAnsi"/>
          <w:shd w:val="clear" w:color="auto" w:fill="FFFFFF"/>
        </w:rPr>
        <w:t>existen l</w:t>
      </w:r>
      <w:r w:rsidRPr="00C64489">
        <w:rPr>
          <w:rStyle w:val="eop"/>
          <w:rFonts w:asciiTheme="minorHAnsi" w:hAnsiTheme="minorHAnsi" w:cstheme="minorHAnsi"/>
          <w:shd w:val="clear" w:color="auto" w:fill="FFFFFF"/>
        </w:rPr>
        <w:t>os abierto</w:t>
      </w:r>
      <w:r w:rsidR="002C493E" w:rsidRPr="00C64489">
        <w:rPr>
          <w:rStyle w:val="eop"/>
          <w:rFonts w:asciiTheme="minorHAnsi" w:hAnsiTheme="minorHAnsi" w:cstheme="minorHAnsi"/>
          <w:shd w:val="clear" w:color="auto" w:fill="FFFFFF"/>
        </w:rPr>
        <w:t>s</w:t>
      </w:r>
      <w:r w:rsidRPr="00C64489">
        <w:rPr>
          <w:rStyle w:val="eop"/>
          <w:rFonts w:asciiTheme="minorHAnsi" w:hAnsiTheme="minorHAnsi" w:cstheme="minorHAnsi"/>
          <w:shd w:val="clear" w:color="auto" w:fill="FFFFFF"/>
        </w:rPr>
        <w:t xml:space="preserve"> </w:t>
      </w:r>
      <w:r w:rsidR="002464AA" w:rsidRPr="00C64489">
        <w:rPr>
          <w:rStyle w:val="eop"/>
          <w:rFonts w:asciiTheme="minorHAnsi" w:hAnsiTheme="minorHAnsi" w:cstheme="minorHAnsi"/>
          <w:shd w:val="clear" w:color="auto" w:fill="FFFFFF"/>
        </w:rPr>
        <w:t xml:space="preserve">o al aire libre </w:t>
      </w:r>
      <w:r w:rsidR="00B05843" w:rsidRPr="00C64489">
        <w:rPr>
          <w:rStyle w:val="eop"/>
          <w:rFonts w:asciiTheme="minorHAnsi" w:hAnsiTheme="minorHAnsi" w:cstheme="minorHAnsi"/>
          <w:shd w:val="clear" w:color="auto" w:fill="FFFFFF"/>
        </w:rPr>
        <w:t xml:space="preserve">para aquellos artículos que no se ven afectados por las inclemencias del tiempo </w:t>
      </w:r>
      <w:r w:rsidRPr="00C64489">
        <w:rPr>
          <w:rStyle w:val="eop"/>
          <w:rFonts w:asciiTheme="minorHAnsi" w:hAnsiTheme="minorHAnsi" w:cstheme="minorHAnsi"/>
          <w:shd w:val="clear" w:color="auto" w:fill="FFFFFF"/>
        </w:rPr>
        <w:t>y cerrados</w:t>
      </w:r>
      <w:r w:rsidR="00B05843" w:rsidRPr="00C64489">
        <w:rPr>
          <w:rStyle w:val="eop"/>
          <w:rFonts w:asciiTheme="minorHAnsi" w:hAnsiTheme="minorHAnsi" w:cstheme="minorHAnsi"/>
          <w:shd w:val="clear" w:color="auto" w:fill="FFFFFF"/>
        </w:rPr>
        <w:t xml:space="preserve"> para los que requieren cierto</w:t>
      </w:r>
      <w:r w:rsidR="002464AA" w:rsidRPr="00C64489">
        <w:rPr>
          <w:rStyle w:val="eop"/>
          <w:rFonts w:asciiTheme="minorHAnsi" w:hAnsiTheme="minorHAnsi" w:cstheme="minorHAnsi"/>
          <w:shd w:val="clear" w:color="auto" w:fill="FFFFFF"/>
        </w:rPr>
        <w:t xml:space="preserve"> grado de protección atmosférica</w:t>
      </w:r>
      <w:r w:rsidR="00B05843" w:rsidRPr="00C64489">
        <w:rPr>
          <w:rStyle w:val="eop"/>
          <w:rFonts w:asciiTheme="minorHAnsi" w:hAnsiTheme="minorHAnsi" w:cstheme="minorHAnsi"/>
          <w:shd w:val="clear" w:color="auto" w:fill="FFFFFF"/>
        </w:rPr>
        <w:t>.</w:t>
      </w:r>
      <w:r w:rsidR="002464AA" w:rsidRPr="00C64489">
        <w:rPr>
          <w:rStyle w:val="eop"/>
          <w:rFonts w:asciiTheme="minorHAnsi" w:hAnsiTheme="minorHAnsi" w:cstheme="minorHAnsi"/>
          <w:shd w:val="clear" w:color="auto" w:fill="FFFFFF"/>
        </w:rPr>
        <w:t xml:space="preserve"> Otra clasificación es dependiendo </w:t>
      </w:r>
      <w:r w:rsidR="00EF1033" w:rsidRPr="00C64489">
        <w:rPr>
          <w:rStyle w:val="eop"/>
          <w:rFonts w:asciiTheme="minorHAnsi" w:hAnsiTheme="minorHAnsi" w:cstheme="minorHAnsi"/>
          <w:shd w:val="clear" w:color="auto" w:fill="FFFFFF"/>
        </w:rPr>
        <w:t xml:space="preserve">las manipulaciones, entre los que se encuentran los almacenes en bloque, automáticos y con estantería. </w:t>
      </w:r>
      <w:r w:rsidR="002464AA" w:rsidRPr="00C64489">
        <w:rPr>
          <w:rStyle w:val="eop"/>
          <w:rFonts w:asciiTheme="minorHAnsi" w:hAnsiTheme="minorHAnsi" w:cstheme="minorHAnsi"/>
          <w:shd w:val="clear" w:color="auto" w:fill="FFFFFF"/>
        </w:rPr>
        <w:t>Hay almacenes centrales,</w:t>
      </w:r>
      <w:r w:rsidR="00B05843" w:rsidRPr="00C64489">
        <w:rPr>
          <w:rStyle w:val="eop"/>
          <w:rFonts w:asciiTheme="minorHAnsi" w:hAnsiTheme="minorHAnsi" w:cstheme="minorHAnsi"/>
          <w:shd w:val="clear" w:color="auto" w:fill="FFFFFF"/>
        </w:rPr>
        <w:t xml:space="preserve"> los cuales se ubican cerca del centro de fabricación. </w:t>
      </w:r>
      <w:r w:rsidR="00CC531A" w:rsidRPr="00C64489">
        <w:rPr>
          <w:rStyle w:val="eop"/>
          <w:rFonts w:asciiTheme="minorHAnsi" w:hAnsiTheme="minorHAnsi" w:cstheme="minorHAnsi"/>
          <w:shd w:val="clear" w:color="auto" w:fill="FFFFFF"/>
        </w:rPr>
        <w:t>Hay regionales</w:t>
      </w:r>
      <w:r w:rsidR="00B05843" w:rsidRPr="00C64489">
        <w:rPr>
          <w:rStyle w:val="eop"/>
          <w:rFonts w:asciiTheme="minorHAnsi" w:hAnsiTheme="minorHAnsi" w:cstheme="minorHAnsi"/>
          <w:shd w:val="clear" w:color="auto" w:fill="FFFFFF"/>
        </w:rPr>
        <w:t xml:space="preserve"> o de distribución, </w:t>
      </w:r>
      <w:r w:rsidR="00CC531A" w:rsidRPr="00C64489">
        <w:rPr>
          <w:rStyle w:val="eop"/>
          <w:rFonts w:asciiTheme="minorHAnsi" w:hAnsiTheme="minorHAnsi" w:cstheme="minorHAnsi"/>
          <w:shd w:val="clear" w:color="auto" w:fill="FFFFFF"/>
        </w:rPr>
        <w:t xml:space="preserve">los cuales son emplazados cerca del cliente final y proporcionan servicio a una zona geográfica en particulares. </w:t>
      </w:r>
      <w:r w:rsidR="00EF1033" w:rsidRPr="00C64489">
        <w:rPr>
          <w:rStyle w:val="eop"/>
          <w:rFonts w:asciiTheme="minorHAnsi" w:hAnsiTheme="minorHAnsi" w:cstheme="minorHAnsi"/>
          <w:shd w:val="clear" w:color="auto" w:fill="FFFFFF"/>
        </w:rPr>
        <w:t xml:space="preserve">Considerando el grado de automatización se encuentran los </w:t>
      </w:r>
      <w:r w:rsidR="006E1588" w:rsidRPr="00C64489">
        <w:rPr>
          <w:rStyle w:val="eop"/>
          <w:rFonts w:asciiTheme="minorHAnsi" w:hAnsiTheme="minorHAnsi" w:cstheme="minorHAnsi"/>
          <w:shd w:val="clear" w:color="auto" w:fill="FFFFFF"/>
        </w:rPr>
        <w:t xml:space="preserve">convencionales con nulo o mínimo nivel de automatización. Los </w:t>
      </w:r>
      <w:r w:rsidR="00EF1033" w:rsidRPr="00C64489">
        <w:rPr>
          <w:rStyle w:val="eop"/>
          <w:rFonts w:asciiTheme="minorHAnsi" w:hAnsiTheme="minorHAnsi" w:cstheme="minorHAnsi"/>
          <w:shd w:val="clear" w:color="auto" w:fill="FFFFFF"/>
        </w:rPr>
        <w:t xml:space="preserve">semiautomatizados y los </w:t>
      </w:r>
      <w:r w:rsidR="006E1588" w:rsidRPr="00C64489">
        <w:rPr>
          <w:rStyle w:val="eop"/>
          <w:rFonts w:asciiTheme="minorHAnsi" w:hAnsiTheme="minorHAnsi" w:cstheme="minorHAnsi"/>
          <w:shd w:val="clear" w:color="auto" w:fill="FFFFFF"/>
        </w:rPr>
        <w:t xml:space="preserve">llamados almacenes inteligentes o </w:t>
      </w:r>
      <w:r w:rsidR="00EF1033" w:rsidRPr="00C64489">
        <w:rPr>
          <w:rStyle w:val="eop"/>
          <w:rFonts w:asciiTheme="minorHAnsi" w:hAnsiTheme="minorHAnsi" w:cstheme="minorHAnsi"/>
          <w:shd w:val="clear" w:color="auto" w:fill="FFFFFF"/>
        </w:rPr>
        <w:t>automatizados</w:t>
      </w:r>
      <w:r w:rsidR="006E1588" w:rsidRPr="00C64489">
        <w:rPr>
          <w:rStyle w:val="eop"/>
          <w:rFonts w:asciiTheme="minorHAnsi" w:hAnsiTheme="minorHAnsi" w:cstheme="minorHAnsi"/>
          <w:shd w:val="clear" w:color="auto" w:fill="FFFFFF"/>
        </w:rPr>
        <w:t xml:space="preserve">, los cuales aumentan la </w:t>
      </w:r>
      <w:r w:rsidR="00F026BA" w:rsidRPr="00C64489">
        <w:rPr>
          <w:rStyle w:val="eop"/>
          <w:rFonts w:asciiTheme="minorHAnsi" w:hAnsiTheme="minorHAnsi" w:cstheme="minorHAnsi"/>
          <w:shd w:val="clear" w:color="auto" w:fill="FFFFFF"/>
        </w:rPr>
        <w:t>productividad,</w:t>
      </w:r>
      <w:r w:rsidR="00EF1033" w:rsidRPr="00C64489">
        <w:rPr>
          <w:rStyle w:val="eop"/>
          <w:rFonts w:asciiTheme="minorHAnsi" w:hAnsiTheme="minorHAnsi" w:cstheme="minorHAnsi"/>
          <w:shd w:val="clear" w:color="auto" w:fill="FFFFFF"/>
        </w:rPr>
        <w:t xml:space="preserve"> </w:t>
      </w:r>
      <w:r w:rsidR="006E1588" w:rsidRPr="00C64489">
        <w:rPr>
          <w:rStyle w:val="eop"/>
          <w:rFonts w:asciiTheme="minorHAnsi" w:hAnsiTheme="minorHAnsi" w:cstheme="minorHAnsi"/>
          <w:shd w:val="clear" w:color="auto" w:fill="FFFFFF"/>
        </w:rPr>
        <w:t xml:space="preserve">pero requieren de una inversión </w:t>
      </w:r>
      <w:r w:rsidR="00454348" w:rsidRPr="00C64489">
        <w:rPr>
          <w:rStyle w:val="eop"/>
          <w:rFonts w:asciiTheme="minorHAnsi" w:hAnsiTheme="minorHAnsi" w:cstheme="minorHAnsi"/>
          <w:shd w:val="clear" w:color="auto" w:fill="FFFFFF"/>
        </w:rPr>
        <w:t>considerable. (Lara</w:t>
      </w:r>
      <w:r w:rsidR="00951001" w:rsidRPr="00C64489">
        <w:rPr>
          <w:rStyle w:val="eop"/>
          <w:rFonts w:asciiTheme="minorHAnsi" w:hAnsiTheme="minorHAnsi" w:cstheme="minorHAnsi"/>
          <w:shd w:val="clear" w:color="auto" w:fill="FFFFFF"/>
        </w:rPr>
        <w:t xml:space="preserve"> y </w:t>
      </w:r>
      <w:proofErr w:type="spellStart"/>
      <w:r w:rsidR="00951001" w:rsidRPr="00C64489">
        <w:rPr>
          <w:rStyle w:val="eop"/>
          <w:rFonts w:asciiTheme="minorHAnsi" w:hAnsiTheme="minorHAnsi" w:cstheme="minorHAnsi"/>
          <w:shd w:val="clear" w:color="auto" w:fill="FFFFFF"/>
        </w:rPr>
        <w:t>Lung</w:t>
      </w:r>
      <w:proofErr w:type="spellEnd"/>
      <w:r w:rsidR="00951001" w:rsidRPr="00C64489">
        <w:rPr>
          <w:rStyle w:val="eop"/>
          <w:rFonts w:asciiTheme="minorHAnsi" w:hAnsiTheme="minorHAnsi" w:cstheme="minorHAnsi"/>
          <w:shd w:val="clear" w:color="auto" w:fill="FFFFFF"/>
        </w:rPr>
        <w:t xml:space="preserve">, </w:t>
      </w:r>
      <w:r w:rsidR="00454348" w:rsidRPr="00C64489">
        <w:rPr>
          <w:rStyle w:val="eop"/>
          <w:rFonts w:asciiTheme="minorHAnsi" w:hAnsiTheme="minorHAnsi" w:cstheme="minorHAnsi"/>
          <w:shd w:val="clear" w:color="auto" w:fill="FFFFFF"/>
        </w:rPr>
        <w:t xml:space="preserve">2020). </w:t>
      </w:r>
      <w:r w:rsidR="002464AA" w:rsidRPr="00C64489">
        <w:rPr>
          <w:rStyle w:val="eop"/>
          <w:rFonts w:asciiTheme="minorHAnsi" w:hAnsiTheme="minorHAnsi" w:cstheme="minorHAnsi"/>
          <w:shd w:val="clear" w:color="auto" w:fill="FFFFFF"/>
        </w:rPr>
        <w:t xml:space="preserve">Los hay </w:t>
      </w:r>
      <w:r w:rsidR="00B372B2" w:rsidRPr="00C64489">
        <w:rPr>
          <w:rStyle w:val="eop"/>
          <w:rFonts w:asciiTheme="minorHAnsi" w:hAnsiTheme="minorHAnsi" w:cstheme="minorHAnsi"/>
          <w:shd w:val="clear" w:color="auto" w:fill="FFFFFF"/>
        </w:rPr>
        <w:t xml:space="preserve">inclusive </w:t>
      </w:r>
      <w:r w:rsidR="002464AA" w:rsidRPr="00C64489">
        <w:rPr>
          <w:rStyle w:val="eop"/>
          <w:rFonts w:asciiTheme="minorHAnsi" w:hAnsiTheme="minorHAnsi" w:cstheme="minorHAnsi"/>
          <w:shd w:val="clear" w:color="auto" w:fill="FFFFFF"/>
        </w:rPr>
        <w:t>con sistemas de refrigeración si el producto es perecedero</w:t>
      </w:r>
      <w:r w:rsidR="00EF1033" w:rsidRPr="00C64489">
        <w:rPr>
          <w:rStyle w:val="eop"/>
          <w:rFonts w:asciiTheme="minorHAnsi" w:hAnsiTheme="minorHAnsi" w:cstheme="minorHAnsi"/>
          <w:shd w:val="clear" w:color="auto" w:fill="FFFFFF"/>
        </w:rPr>
        <w:t xml:space="preserve"> ya que requiere temperatura controlada.</w:t>
      </w:r>
      <w:r w:rsidR="00B372B2" w:rsidRPr="00C64489">
        <w:rPr>
          <w:rStyle w:val="eop"/>
          <w:rFonts w:asciiTheme="minorHAnsi" w:hAnsiTheme="minorHAnsi" w:cstheme="minorHAnsi"/>
          <w:shd w:val="clear" w:color="auto" w:fill="FFFFFF"/>
        </w:rPr>
        <w:t xml:space="preserve"> Independientemente del tipo de almacén, los productos deben estar </w:t>
      </w:r>
      <w:r w:rsidR="00B372B2" w:rsidRPr="00C64489">
        <w:rPr>
          <w:rStyle w:val="normaltextrun"/>
          <w:rFonts w:asciiTheme="minorHAnsi" w:hAnsiTheme="minorHAnsi" w:cstheme="minorHAnsi"/>
          <w:lang w:val="es-MX"/>
        </w:rPr>
        <w:t xml:space="preserve">codificados, lo que se refiere a asignar un código reconocible a </w:t>
      </w:r>
      <w:r w:rsidR="00B372B2" w:rsidRPr="00C64489">
        <w:rPr>
          <w:rStyle w:val="normaltextrun"/>
          <w:rFonts w:asciiTheme="minorHAnsi" w:hAnsiTheme="minorHAnsi" w:cstheme="minorHAnsi"/>
          <w:lang w:val="es-MX"/>
        </w:rPr>
        <w:lastRenderedPageBreak/>
        <w:t>un producto</w:t>
      </w:r>
      <w:r w:rsidR="00140E7A" w:rsidRPr="00C64489">
        <w:rPr>
          <w:rStyle w:val="normaltextrun"/>
          <w:rFonts w:asciiTheme="minorHAnsi" w:hAnsiTheme="minorHAnsi" w:cstheme="minorHAnsi"/>
          <w:lang w:val="es-MX"/>
        </w:rPr>
        <w:t xml:space="preserve"> en particular.</w:t>
      </w:r>
      <w:r w:rsidR="00B372B2" w:rsidRPr="00C64489">
        <w:rPr>
          <w:rStyle w:val="normaltextrun"/>
          <w:rFonts w:asciiTheme="minorHAnsi" w:hAnsiTheme="minorHAnsi" w:cstheme="minorHAnsi"/>
          <w:lang w:val="es-MX"/>
        </w:rPr>
        <w:t xml:space="preserve"> De una buena codificación depende que también </w:t>
      </w:r>
      <w:r w:rsidR="002B07C2" w:rsidRPr="00C64489">
        <w:rPr>
          <w:rStyle w:val="normaltextrun"/>
          <w:rFonts w:asciiTheme="minorHAnsi" w:hAnsiTheme="minorHAnsi" w:cstheme="minorHAnsi"/>
          <w:lang w:val="es-MX"/>
        </w:rPr>
        <w:t>se pueda</w:t>
      </w:r>
      <w:r w:rsidR="00B372B2" w:rsidRPr="00C64489">
        <w:rPr>
          <w:rStyle w:val="normaltextrun"/>
          <w:rFonts w:asciiTheme="minorHAnsi" w:hAnsiTheme="minorHAnsi" w:cstheme="minorHAnsi"/>
          <w:lang w:val="es-MX"/>
        </w:rPr>
        <w:t xml:space="preserve"> agrupar o clasificar los </w:t>
      </w:r>
      <w:r w:rsidR="00BF2F68" w:rsidRPr="00C64489">
        <w:rPr>
          <w:rStyle w:val="normaltextrun"/>
          <w:rFonts w:asciiTheme="minorHAnsi" w:hAnsiTheme="minorHAnsi" w:cstheme="minorHAnsi"/>
          <w:lang w:val="es-MX"/>
        </w:rPr>
        <w:t>artículos</w:t>
      </w:r>
      <w:r w:rsidR="00B372B2" w:rsidRPr="00C64489">
        <w:rPr>
          <w:rStyle w:val="normaltextrun"/>
          <w:rFonts w:asciiTheme="minorHAnsi" w:hAnsiTheme="minorHAnsi" w:cstheme="minorHAnsi"/>
          <w:lang w:val="es-MX"/>
        </w:rPr>
        <w:t xml:space="preserve"> en grupos de productos, paquetes de productos, o simplemente el hecho de distribuirlos por categorías dentro del almacén</w:t>
      </w:r>
      <w:r w:rsidR="00C64489">
        <w:rPr>
          <w:rStyle w:val="normaltextrun"/>
          <w:rFonts w:asciiTheme="minorHAnsi" w:hAnsiTheme="minorHAnsi" w:cstheme="minorHAnsi"/>
          <w:lang w:val="es-MX"/>
        </w:rPr>
        <w:t>.</w:t>
      </w:r>
    </w:p>
    <w:p w14:paraId="642D2FF6" w14:textId="77777777" w:rsidR="00C64489" w:rsidRPr="00C64489" w:rsidRDefault="00C64489" w:rsidP="00C64489">
      <w:pPr>
        <w:pStyle w:val="Textoindependiente"/>
        <w:spacing w:line="276" w:lineRule="auto"/>
        <w:ind w:right="283"/>
        <w:jc w:val="both"/>
        <w:rPr>
          <w:rStyle w:val="contentcontrolboundarysink"/>
          <w:rFonts w:asciiTheme="minorHAnsi" w:hAnsiTheme="minorHAnsi" w:cstheme="minorHAnsi"/>
          <w:lang w:val="es-MX"/>
        </w:rPr>
      </w:pPr>
    </w:p>
    <w:p w14:paraId="2D6E727A" w14:textId="58E51412" w:rsidR="00B372B2" w:rsidRDefault="002B07C2" w:rsidP="00C64489">
      <w:pPr>
        <w:pStyle w:val="paragraph"/>
        <w:spacing w:before="0" w:beforeAutospacing="0" w:after="0" w:afterAutospacing="0" w:line="276" w:lineRule="auto"/>
        <w:ind w:right="283"/>
        <w:jc w:val="both"/>
        <w:textAlignment w:val="baseline"/>
        <w:rPr>
          <w:rStyle w:val="normaltextrun"/>
          <w:rFonts w:asciiTheme="minorHAnsi" w:eastAsia="Carlito" w:hAnsiTheme="minorHAnsi" w:cstheme="minorHAnsi"/>
          <w:lang w:val="es-MX"/>
        </w:rPr>
      </w:pPr>
      <w:r w:rsidRPr="00C64489">
        <w:rPr>
          <w:rStyle w:val="normaltextrun"/>
          <w:rFonts w:asciiTheme="minorHAnsi" w:eastAsia="Carlito" w:hAnsiTheme="minorHAnsi" w:cstheme="minorHAnsi"/>
          <w:lang w:val="es-MX"/>
        </w:rPr>
        <w:t>L</w:t>
      </w:r>
      <w:r w:rsidR="00B372B2" w:rsidRPr="00C64489">
        <w:rPr>
          <w:rStyle w:val="normaltextrun"/>
          <w:rFonts w:asciiTheme="minorHAnsi" w:eastAsia="Carlito" w:hAnsiTheme="minorHAnsi" w:cstheme="minorHAnsi"/>
          <w:lang w:val="es-MX"/>
        </w:rPr>
        <w:t xml:space="preserve">os almacenes en la actualidad no solo están dispuestos a ofrecer los puntos mencionados si no que busca que se le dé un mayor valor </w:t>
      </w:r>
      <w:r w:rsidR="00942289" w:rsidRPr="00C64489">
        <w:rPr>
          <w:rStyle w:val="normaltextrun"/>
          <w:rFonts w:asciiTheme="minorHAnsi" w:eastAsia="Carlito" w:hAnsiTheme="minorHAnsi" w:cstheme="minorHAnsi"/>
          <w:lang w:val="es-MX"/>
        </w:rPr>
        <w:t xml:space="preserve">tanto </w:t>
      </w:r>
      <w:r w:rsidR="00B372B2" w:rsidRPr="00C64489">
        <w:rPr>
          <w:rStyle w:val="normaltextrun"/>
          <w:rFonts w:asciiTheme="minorHAnsi" w:eastAsia="Carlito" w:hAnsiTheme="minorHAnsi" w:cstheme="minorHAnsi"/>
          <w:lang w:val="es-MX"/>
        </w:rPr>
        <w:t>al producto como al cliente.</w:t>
      </w:r>
    </w:p>
    <w:p w14:paraId="1199395D" w14:textId="77777777" w:rsidR="00C64489" w:rsidRPr="00C64489" w:rsidRDefault="00C64489" w:rsidP="00C64489">
      <w:pPr>
        <w:pStyle w:val="paragraph"/>
        <w:spacing w:before="0" w:beforeAutospacing="0" w:after="0" w:afterAutospacing="0" w:line="276" w:lineRule="auto"/>
        <w:ind w:right="283"/>
        <w:jc w:val="both"/>
        <w:textAlignment w:val="baseline"/>
        <w:rPr>
          <w:rFonts w:asciiTheme="minorHAnsi" w:hAnsiTheme="minorHAnsi" w:cstheme="minorHAnsi"/>
          <w:lang w:val="es-MX"/>
        </w:rPr>
      </w:pPr>
    </w:p>
    <w:p w14:paraId="02C0798E" w14:textId="43D329D9" w:rsidR="00985652" w:rsidRDefault="00150E8A" w:rsidP="00C64489">
      <w:pPr>
        <w:pStyle w:val="paragraph"/>
        <w:spacing w:before="0" w:beforeAutospacing="0" w:after="0" w:afterAutospacing="0" w:line="276" w:lineRule="auto"/>
        <w:ind w:right="283"/>
        <w:jc w:val="both"/>
        <w:textAlignment w:val="baseline"/>
        <w:rPr>
          <w:rStyle w:val="normaltextrun"/>
          <w:rFonts w:asciiTheme="minorHAnsi" w:eastAsia="Carlito" w:hAnsiTheme="minorHAnsi" w:cstheme="minorHAnsi"/>
          <w:lang w:val="es-MX"/>
        </w:rPr>
      </w:pPr>
      <w:r w:rsidRPr="00C64489">
        <w:rPr>
          <w:rStyle w:val="normaltextrun"/>
          <w:rFonts w:asciiTheme="minorHAnsi" w:eastAsia="Carlito" w:hAnsiTheme="minorHAnsi" w:cstheme="minorHAnsi"/>
          <w:lang w:val="es-MX"/>
        </w:rPr>
        <w:t>E</w:t>
      </w:r>
      <w:r w:rsidR="00985652" w:rsidRPr="00C64489">
        <w:rPr>
          <w:rStyle w:val="normaltextrun"/>
          <w:rFonts w:asciiTheme="minorHAnsi" w:eastAsia="Carlito" w:hAnsiTheme="minorHAnsi" w:cstheme="minorHAnsi"/>
          <w:lang w:val="es-MX"/>
        </w:rPr>
        <w:t xml:space="preserve">l almacén debe tener un diseño eficaz y eficiente para </w:t>
      </w:r>
      <w:r w:rsidRPr="00C64489">
        <w:rPr>
          <w:rStyle w:val="normaltextrun"/>
          <w:rFonts w:asciiTheme="minorHAnsi" w:eastAsia="Carlito" w:hAnsiTheme="minorHAnsi" w:cstheme="minorHAnsi"/>
          <w:lang w:val="es-MX"/>
        </w:rPr>
        <w:t xml:space="preserve">maximizar el espacio físico, así como </w:t>
      </w:r>
      <w:r w:rsidR="00985652" w:rsidRPr="00C64489">
        <w:rPr>
          <w:rStyle w:val="normaltextrun"/>
          <w:rFonts w:asciiTheme="minorHAnsi" w:eastAsia="Carlito" w:hAnsiTheme="minorHAnsi" w:cstheme="minorHAnsi"/>
          <w:lang w:val="es-MX"/>
        </w:rPr>
        <w:t xml:space="preserve">garantizar la optimización de los flujos de mercancía en su interior, </w:t>
      </w:r>
      <w:r w:rsidRPr="00C64489">
        <w:rPr>
          <w:rStyle w:val="normaltextrun"/>
          <w:rFonts w:asciiTheme="minorHAnsi" w:eastAsia="Carlito" w:hAnsiTheme="minorHAnsi" w:cstheme="minorHAnsi"/>
          <w:lang w:val="es-MX"/>
        </w:rPr>
        <w:t>debe contar con áreas específicas para cada producto</w:t>
      </w:r>
      <w:r w:rsidR="00393C52" w:rsidRPr="00C64489">
        <w:rPr>
          <w:rStyle w:val="normaltextrun"/>
          <w:rFonts w:asciiTheme="minorHAnsi" w:eastAsia="Carlito" w:hAnsiTheme="minorHAnsi" w:cstheme="minorHAnsi"/>
          <w:lang w:val="es-MX"/>
        </w:rPr>
        <w:t>, considerando para la asignación de la ubicación</w:t>
      </w:r>
      <w:r w:rsidRPr="00C64489">
        <w:rPr>
          <w:rStyle w:val="normaltextrun"/>
          <w:rFonts w:asciiTheme="minorHAnsi" w:eastAsia="Carlito" w:hAnsiTheme="minorHAnsi" w:cstheme="minorHAnsi"/>
          <w:lang w:val="es-MX"/>
        </w:rPr>
        <w:t xml:space="preserve"> </w:t>
      </w:r>
      <w:r w:rsidR="00393C52" w:rsidRPr="00C64489">
        <w:rPr>
          <w:rStyle w:val="normaltextrun"/>
          <w:rFonts w:asciiTheme="minorHAnsi" w:eastAsia="Carlito" w:hAnsiTheme="minorHAnsi" w:cstheme="minorHAnsi"/>
          <w:lang w:val="es-MX"/>
        </w:rPr>
        <w:t>o zonificación de los productos la fácil y precisa localización de</w:t>
      </w:r>
      <w:r w:rsidR="00B80C04" w:rsidRPr="00C64489">
        <w:rPr>
          <w:rStyle w:val="normaltextrun"/>
          <w:rFonts w:asciiTheme="minorHAnsi" w:eastAsia="Carlito" w:hAnsiTheme="minorHAnsi" w:cstheme="minorHAnsi"/>
          <w:lang w:val="es-MX"/>
        </w:rPr>
        <w:t xml:space="preserve"> </w:t>
      </w:r>
      <w:r w:rsidR="00297C82" w:rsidRPr="00C64489">
        <w:rPr>
          <w:rStyle w:val="normaltextrun"/>
          <w:rFonts w:asciiTheme="minorHAnsi" w:eastAsia="Carlito" w:hAnsiTheme="minorHAnsi" w:cstheme="minorHAnsi"/>
          <w:lang w:val="es-MX"/>
        </w:rPr>
        <w:t>estos</w:t>
      </w:r>
      <w:r w:rsidR="00393C52" w:rsidRPr="00C64489">
        <w:rPr>
          <w:rStyle w:val="normaltextrun"/>
          <w:rFonts w:asciiTheme="minorHAnsi" w:eastAsia="Carlito" w:hAnsiTheme="minorHAnsi" w:cstheme="minorHAnsi"/>
          <w:lang w:val="es-MX"/>
        </w:rPr>
        <w:t xml:space="preserve">, que minimice las </w:t>
      </w:r>
      <w:r w:rsidR="00297C82" w:rsidRPr="00C64489">
        <w:rPr>
          <w:rStyle w:val="normaltextrun"/>
          <w:rFonts w:asciiTheme="minorHAnsi" w:eastAsia="Carlito" w:hAnsiTheme="minorHAnsi" w:cstheme="minorHAnsi"/>
          <w:lang w:val="es-MX"/>
        </w:rPr>
        <w:t>manipulaciones,</w:t>
      </w:r>
      <w:r w:rsidR="00B80C04" w:rsidRPr="00C64489">
        <w:rPr>
          <w:rStyle w:val="normaltextrun"/>
          <w:rFonts w:asciiTheme="minorHAnsi" w:eastAsia="Carlito" w:hAnsiTheme="minorHAnsi" w:cstheme="minorHAnsi"/>
          <w:lang w:val="es-MX"/>
        </w:rPr>
        <w:t xml:space="preserve"> así como</w:t>
      </w:r>
      <w:r w:rsidR="00393C52" w:rsidRPr="00C64489">
        <w:rPr>
          <w:rStyle w:val="normaltextrun"/>
          <w:rFonts w:asciiTheme="minorHAnsi" w:eastAsia="Carlito" w:hAnsiTheme="minorHAnsi" w:cstheme="minorHAnsi"/>
          <w:lang w:val="es-MX"/>
        </w:rPr>
        <w:t xml:space="preserve"> los recorridos, que sea de fácil </w:t>
      </w:r>
      <w:r w:rsidR="00BF2F68" w:rsidRPr="00C64489">
        <w:rPr>
          <w:rStyle w:val="normaltextrun"/>
          <w:rFonts w:asciiTheme="minorHAnsi" w:eastAsia="Carlito" w:hAnsiTheme="minorHAnsi" w:cstheme="minorHAnsi"/>
          <w:lang w:val="es-MX"/>
        </w:rPr>
        <w:t xml:space="preserve">acceso, </w:t>
      </w:r>
      <w:r w:rsidR="00D20FBB" w:rsidRPr="00C64489">
        <w:rPr>
          <w:rStyle w:val="normaltextrun"/>
          <w:rFonts w:asciiTheme="minorHAnsi" w:eastAsia="Carlito" w:hAnsiTheme="minorHAnsi" w:cstheme="minorHAnsi"/>
          <w:lang w:val="es-MX"/>
        </w:rPr>
        <w:t xml:space="preserve">siendo elemental la debida identificación de </w:t>
      </w:r>
      <w:r w:rsidR="00B80C04" w:rsidRPr="00C64489">
        <w:rPr>
          <w:rStyle w:val="normaltextrun"/>
          <w:rFonts w:asciiTheme="minorHAnsi" w:eastAsia="Carlito" w:hAnsiTheme="minorHAnsi" w:cstheme="minorHAnsi"/>
          <w:lang w:val="es-MX"/>
        </w:rPr>
        <w:t>los artículos</w:t>
      </w:r>
      <w:r w:rsidR="00D20FBB" w:rsidRPr="00C64489">
        <w:rPr>
          <w:rStyle w:val="normaltextrun"/>
          <w:rFonts w:asciiTheme="minorHAnsi" w:eastAsia="Carlito" w:hAnsiTheme="minorHAnsi" w:cstheme="minorHAnsi"/>
          <w:lang w:val="es-MX"/>
        </w:rPr>
        <w:t>.</w:t>
      </w:r>
      <w:r w:rsidR="00B80C04" w:rsidRPr="00C64489">
        <w:rPr>
          <w:rStyle w:val="normaltextrun"/>
          <w:rFonts w:asciiTheme="minorHAnsi" w:eastAsia="Carlito" w:hAnsiTheme="minorHAnsi" w:cstheme="minorHAnsi"/>
          <w:lang w:val="es-MX"/>
        </w:rPr>
        <w:t xml:space="preserve"> </w:t>
      </w:r>
    </w:p>
    <w:p w14:paraId="63412701" w14:textId="77777777" w:rsidR="00C64489" w:rsidRPr="00C64489" w:rsidRDefault="00C64489" w:rsidP="00C64489">
      <w:pPr>
        <w:pStyle w:val="paragraph"/>
        <w:spacing w:before="0" w:beforeAutospacing="0" w:after="0" w:afterAutospacing="0" w:line="276" w:lineRule="auto"/>
        <w:ind w:right="283"/>
        <w:jc w:val="both"/>
        <w:textAlignment w:val="baseline"/>
        <w:rPr>
          <w:rStyle w:val="normaltextrun"/>
          <w:rFonts w:asciiTheme="minorHAnsi" w:eastAsia="Carlito" w:hAnsiTheme="minorHAnsi" w:cstheme="minorHAnsi"/>
          <w:lang w:val="es-MX"/>
        </w:rPr>
      </w:pPr>
    </w:p>
    <w:p w14:paraId="458543D8" w14:textId="69ED9BD2" w:rsidR="00297C82" w:rsidRPr="00C64489" w:rsidRDefault="00192792" w:rsidP="00C64489">
      <w:pPr>
        <w:pStyle w:val="paragraph"/>
        <w:spacing w:before="0" w:beforeAutospacing="0" w:after="0" w:afterAutospacing="0" w:line="276" w:lineRule="auto"/>
        <w:ind w:right="283"/>
        <w:jc w:val="both"/>
        <w:textAlignment w:val="baseline"/>
        <w:rPr>
          <w:rStyle w:val="normaltextrun"/>
          <w:rFonts w:asciiTheme="minorHAnsi" w:eastAsia="Carlito" w:hAnsiTheme="minorHAnsi" w:cstheme="minorHAnsi"/>
          <w:lang w:val="es-MX"/>
        </w:rPr>
      </w:pPr>
      <w:r w:rsidRPr="00C64489">
        <w:rPr>
          <w:rStyle w:val="normaltextrun"/>
          <w:rFonts w:asciiTheme="minorHAnsi" w:eastAsia="Carlito" w:hAnsiTheme="minorHAnsi" w:cstheme="minorHAnsi"/>
          <w:lang w:val="es-MX"/>
        </w:rPr>
        <w:t>Se define servicio como el encontrar y satisfacer las necesidades y demandas del cliente (</w:t>
      </w:r>
      <w:proofErr w:type="spellStart"/>
      <w:r w:rsidRPr="00C64489">
        <w:rPr>
          <w:rStyle w:val="normaltextrun"/>
          <w:rFonts w:asciiTheme="minorHAnsi" w:eastAsia="Carlito" w:hAnsiTheme="minorHAnsi" w:cstheme="minorHAnsi"/>
          <w:lang w:val="es-MX"/>
        </w:rPr>
        <w:t>Cai</w:t>
      </w:r>
      <w:proofErr w:type="spellEnd"/>
      <w:r w:rsidRPr="00C64489">
        <w:rPr>
          <w:rStyle w:val="normaltextrun"/>
          <w:rFonts w:asciiTheme="minorHAnsi" w:eastAsia="Carlito" w:hAnsiTheme="minorHAnsi" w:cstheme="minorHAnsi"/>
          <w:lang w:val="es-MX"/>
        </w:rPr>
        <w:t xml:space="preserve">, 2023). </w:t>
      </w:r>
    </w:p>
    <w:p w14:paraId="24E34766" w14:textId="61D89895" w:rsidR="00297C82" w:rsidRDefault="00297C82" w:rsidP="00C64489">
      <w:pPr>
        <w:pStyle w:val="paragraph"/>
        <w:spacing w:before="0" w:beforeAutospacing="0" w:after="0" w:afterAutospacing="0" w:line="276" w:lineRule="auto"/>
        <w:ind w:right="283"/>
        <w:jc w:val="both"/>
        <w:textAlignment w:val="baseline"/>
        <w:rPr>
          <w:rFonts w:asciiTheme="minorHAnsi" w:hAnsiTheme="minorHAnsi" w:cstheme="minorHAnsi"/>
          <w:lang w:val="es-MX"/>
        </w:rPr>
      </w:pPr>
      <w:r w:rsidRPr="00C64489">
        <w:rPr>
          <w:rFonts w:asciiTheme="minorHAnsi" w:hAnsiTheme="minorHAnsi" w:cstheme="minorHAnsi"/>
          <w:lang w:val="es-MX"/>
        </w:rPr>
        <w:t xml:space="preserve">Cuanto menor sea el tiempo que tarde el cliente en realizar el pedido y recibir los productos, mejor; el tiempo de espera es un factor que afecta la calidad del servicio. He ahí la importancia de dar un servicio oportuno, contar con el material en cantidad y calidad requerida, </w:t>
      </w:r>
      <w:r w:rsidR="008128A3" w:rsidRPr="00C64489">
        <w:rPr>
          <w:rFonts w:asciiTheme="minorHAnsi" w:hAnsiTheme="minorHAnsi" w:cstheme="minorHAnsi"/>
          <w:lang w:val="es-MX"/>
        </w:rPr>
        <w:t>(Gálvez y Vargas, 2018)</w:t>
      </w:r>
    </w:p>
    <w:p w14:paraId="013B537A" w14:textId="77777777" w:rsidR="00C64489" w:rsidRPr="00C64489" w:rsidRDefault="00C64489" w:rsidP="00C64489">
      <w:pPr>
        <w:pStyle w:val="paragraph"/>
        <w:spacing w:before="0" w:beforeAutospacing="0" w:after="0" w:afterAutospacing="0" w:line="276" w:lineRule="auto"/>
        <w:ind w:right="283"/>
        <w:jc w:val="both"/>
        <w:textAlignment w:val="baseline"/>
        <w:rPr>
          <w:rFonts w:asciiTheme="minorHAnsi" w:hAnsiTheme="minorHAnsi" w:cstheme="minorHAnsi"/>
          <w:lang w:val="es-MX"/>
        </w:rPr>
      </w:pPr>
    </w:p>
    <w:p w14:paraId="3DBDD27A" w14:textId="5F74EA98" w:rsidR="00C64489" w:rsidRDefault="00B87F88" w:rsidP="00C64489">
      <w:pPr>
        <w:pStyle w:val="Textoindependiente"/>
        <w:spacing w:line="276" w:lineRule="auto"/>
        <w:ind w:right="283"/>
        <w:jc w:val="center"/>
        <w:rPr>
          <w:rFonts w:asciiTheme="minorHAnsi" w:hAnsiTheme="minorHAnsi" w:cstheme="minorHAnsi"/>
        </w:rPr>
      </w:pPr>
      <w:r w:rsidRPr="00C64489">
        <w:rPr>
          <w:rFonts w:asciiTheme="minorHAnsi" w:hAnsiTheme="minorHAnsi" w:cstheme="minorHAnsi"/>
          <w:b/>
        </w:rPr>
        <w:t>M</w:t>
      </w:r>
      <w:r w:rsidR="00C64489" w:rsidRPr="00C64489">
        <w:rPr>
          <w:rFonts w:asciiTheme="minorHAnsi" w:hAnsiTheme="minorHAnsi" w:cstheme="minorHAnsi"/>
          <w:b/>
        </w:rPr>
        <w:t>etodología</w:t>
      </w:r>
    </w:p>
    <w:p w14:paraId="1B6E1C7D" w14:textId="36405801" w:rsidR="00491BBA" w:rsidRPr="00C64489" w:rsidRDefault="00491BBA"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Investigación desarrollada en una empresa del ramo ferretero, </w:t>
      </w:r>
      <w:r w:rsidR="00BE5E40" w:rsidRPr="00C64489">
        <w:rPr>
          <w:rFonts w:asciiTheme="minorHAnsi" w:hAnsiTheme="minorHAnsi" w:cstheme="minorHAnsi"/>
          <w:sz w:val="24"/>
          <w:szCs w:val="24"/>
        </w:rPr>
        <w:t xml:space="preserve">ésta se llevó a cabo en varias etapas, </w:t>
      </w:r>
      <w:r w:rsidRPr="00C64489">
        <w:rPr>
          <w:rFonts w:asciiTheme="minorHAnsi" w:hAnsiTheme="minorHAnsi" w:cstheme="minorHAnsi"/>
          <w:sz w:val="24"/>
          <w:szCs w:val="24"/>
        </w:rPr>
        <w:t>inici</w:t>
      </w:r>
      <w:r w:rsidR="00BE5E40" w:rsidRPr="00C64489">
        <w:rPr>
          <w:rFonts w:asciiTheme="minorHAnsi" w:hAnsiTheme="minorHAnsi" w:cstheme="minorHAnsi"/>
          <w:sz w:val="24"/>
          <w:szCs w:val="24"/>
        </w:rPr>
        <w:t>ando con la toma de</w:t>
      </w:r>
      <w:r w:rsidRPr="00C64489">
        <w:rPr>
          <w:rFonts w:asciiTheme="minorHAnsi" w:hAnsiTheme="minorHAnsi" w:cstheme="minorHAnsi"/>
          <w:sz w:val="24"/>
          <w:szCs w:val="24"/>
        </w:rPr>
        <w:t xml:space="preserve"> los tiempos de atención al cliente</w:t>
      </w:r>
      <w:r w:rsidR="00CB7DA8" w:rsidRPr="00C64489">
        <w:rPr>
          <w:rFonts w:asciiTheme="minorHAnsi" w:hAnsiTheme="minorHAnsi" w:cstheme="minorHAnsi"/>
          <w:sz w:val="24"/>
          <w:szCs w:val="24"/>
        </w:rPr>
        <w:t xml:space="preserve">, posteriormente  se </w:t>
      </w:r>
      <w:r w:rsidRPr="00C64489">
        <w:rPr>
          <w:rFonts w:asciiTheme="minorHAnsi" w:hAnsiTheme="minorHAnsi" w:cstheme="minorHAnsi"/>
          <w:sz w:val="24"/>
          <w:szCs w:val="24"/>
        </w:rPr>
        <w:t>examin</w:t>
      </w:r>
      <w:r w:rsidR="00CB7DA8" w:rsidRPr="00C64489">
        <w:rPr>
          <w:rFonts w:asciiTheme="minorHAnsi" w:hAnsiTheme="minorHAnsi" w:cstheme="minorHAnsi"/>
          <w:sz w:val="24"/>
          <w:szCs w:val="24"/>
        </w:rPr>
        <w:t xml:space="preserve">ó </w:t>
      </w:r>
      <w:r w:rsidRPr="00C64489">
        <w:rPr>
          <w:rFonts w:asciiTheme="minorHAnsi" w:hAnsiTheme="minorHAnsi" w:cstheme="minorHAnsi"/>
          <w:sz w:val="24"/>
          <w:szCs w:val="24"/>
        </w:rPr>
        <w:t>la distribución del almacén</w:t>
      </w:r>
      <w:r w:rsidR="00CB7DA8" w:rsidRPr="00C64489">
        <w:rPr>
          <w:rFonts w:asciiTheme="minorHAnsi" w:hAnsiTheme="minorHAnsi" w:cstheme="minorHAnsi"/>
          <w:sz w:val="24"/>
          <w:szCs w:val="24"/>
        </w:rPr>
        <w:t xml:space="preserve"> y analizó el proceso implementado para llevar a cabo el servicio de venta, identificando oportunidades de mejora (</w:t>
      </w:r>
      <w:proofErr w:type="spellStart"/>
      <w:r w:rsidR="00CB7DA8" w:rsidRPr="00C64489">
        <w:rPr>
          <w:rFonts w:asciiTheme="minorHAnsi" w:hAnsiTheme="minorHAnsi" w:cstheme="minorHAnsi"/>
          <w:sz w:val="24"/>
          <w:szCs w:val="24"/>
        </w:rPr>
        <w:t>Krajewski</w:t>
      </w:r>
      <w:proofErr w:type="spellEnd"/>
      <w:r w:rsidR="00CB7DA8" w:rsidRPr="00C64489">
        <w:rPr>
          <w:rFonts w:asciiTheme="minorHAnsi" w:hAnsiTheme="minorHAnsi" w:cstheme="minorHAnsi"/>
          <w:sz w:val="24"/>
          <w:szCs w:val="24"/>
        </w:rPr>
        <w:t xml:space="preserve"> </w:t>
      </w:r>
      <w:r w:rsidR="0085085E" w:rsidRPr="00C64489">
        <w:rPr>
          <w:rFonts w:asciiTheme="minorHAnsi" w:hAnsiTheme="minorHAnsi" w:cstheme="minorHAnsi"/>
          <w:sz w:val="24"/>
          <w:szCs w:val="24"/>
        </w:rPr>
        <w:t>e</w:t>
      </w:r>
      <w:r w:rsidR="00CB7DA8" w:rsidRPr="00C64489">
        <w:rPr>
          <w:rFonts w:asciiTheme="minorHAnsi" w:hAnsiTheme="minorHAnsi" w:cstheme="minorHAnsi"/>
          <w:sz w:val="24"/>
          <w:szCs w:val="24"/>
        </w:rPr>
        <w:t xml:space="preserve">t al., </w:t>
      </w:r>
      <w:r w:rsidR="0085085E" w:rsidRPr="00C64489">
        <w:rPr>
          <w:rFonts w:asciiTheme="minorHAnsi" w:hAnsiTheme="minorHAnsi" w:cstheme="minorHAnsi"/>
          <w:sz w:val="24"/>
          <w:szCs w:val="24"/>
        </w:rPr>
        <w:t>2022)</w:t>
      </w:r>
      <w:r w:rsidRPr="00C64489">
        <w:rPr>
          <w:rFonts w:asciiTheme="minorHAnsi" w:hAnsiTheme="minorHAnsi" w:cstheme="minorHAnsi"/>
          <w:sz w:val="24"/>
          <w:szCs w:val="24"/>
        </w:rPr>
        <w:t xml:space="preserve"> Posteriormente se identificó y </w:t>
      </w:r>
      <w:r w:rsidR="00F026BA" w:rsidRPr="00C64489">
        <w:rPr>
          <w:rFonts w:asciiTheme="minorHAnsi" w:hAnsiTheme="minorHAnsi" w:cstheme="minorHAnsi"/>
          <w:sz w:val="24"/>
          <w:szCs w:val="24"/>
        </w:rPr>
        <w:t xml:space="preserve">se </w:t>
      </w:r>
      <w:r w:rsidRPr="00C64489">
        <w:rPr>
          <w:rFonts w:asciiTheme="minorHAnsi" w:hAnsiTheme="minorHAnsi" w:cstheme="minorHAnsi"/>
          <w:sz w:val="24"/>
          <w:szCs w:val="24"/>
        </w:rPr>
        <w:t>cont</w:t>
      </w:r>
      <w:r w:rsidR="00F026BA" w:rsidRPr="00C64489">
        <w:rPr>
          <w:rFonts w:asciiTheme="minorHAnsi" w:hAnsiTheme="minorHAnsi" w:cstheme="minorHAnsi"/>
          <w:sz w:val="24"/>
          <w:szCs w:val="24"/>
        </w:rPr>
        <w:t>abilizó</w:t>
      </w:r>
      <w:r w:rsidRPr="00C64489">
        <w:rPr>
          <w:rFonts w:asciiTheme="minorHAnsi" w:hAnsiTheme="minorHAnsi" w:cstheme="minorHAnsi"/>
          <w:sz w:val="24"/>
          <w:szCs w:val="24"/>
        </w:rPr>
        <w:t xml:space="preserve"> el inventario de mercancía dentro del depósito percatándose que existían discrepancias entre lo físico y lo </w:t>
      </w:r>
      <w:r w:rsidR="008D6832" w:rsidRPr="00C64489">
        <w:rPr>
          <w:rFonts w:asciiTheme="minorHAnsi" w:hAnsiTheme="minorHAnsi" w:cstheme="minorHAnsi"/>
          <w:sz w:val="24"/>
          <w:szCs w:val="24"/>
        </w:rPr>
        <w:t>virtual, siendo un problema el desconocer las existencias reales, un inventario adecuado ayuda a proporcionar un buen servicio al cliente</w:t>
      </w:r>
      <w:r w:rsidR="003007D5" w:rsidRPr="00C64489">
        <w:rPr>
          <w:rFonts w:asciiTheme="minorHAnsi" w:hAnsiTheme="minorHAnsi" w:cstheme="minorHAnsi"/>
          <w:sz w:val="24"/>
          <w:szCs w:val="24"/>
        </w:rPr>
        <w:t>, así como su satisfacción</w:t>
      </w:r>
      <w:r w:rsidR="008D6832" w:rsidRPr="00C64489">
        <w:rPr>
          <w:rFonts w:asciiTheme="minorHAnsi" w:hAnsiTheme="minorHAnsi" w:cstheme="minorHAnsi"/>
          <w:sz w:val="24"/>
          <w:szCs w:val="24"/>
        </w:rPr>
        <w:t xml:space="preserve"> (</w:t>
      </w:r>
      <w:proofErr w:type="spellStart"/>
      <w:r w:rsidR="008D6832" w:rsidRPr="00C64489">
        <w:rPr>
          <w:rFonts w:asciiTheme="minorHAnsi" w:hAnsiTheme="minorHAnsi" w:cstheme="minorHAnsi"/>
          <w:sz w:val="24"/>
          <w:szCs w:val="24"/>
        </w:rPr>
        <w:t>Monks</w:t>
      </w:r>
      <w:proofErr w:type="spellEnd"/>
      <w:r w:rsidR="008D6832" w:rsidRPr="00C64489">
        <w:rPr>
          <w:rFonts w:asciiTheme="minorHAnsi" w:hAnsiTheme="minorHAnsi" w:cstheme="minorHAnsi"/>
          <w:sz w:val="24"/>
          <w:szCs w:val="24"/>
        </w:rPr>
        <w:t>, 1987</w:t>
      </w:r>
      <w:r w:rsidR="003007D5" w:rsidRPr="00C64489">
        <w:rPr>
          <w:rFonts w:asciiTheme="minorHAnsi" w:hAnsiTheme="minorHAnsi" w:cstheme="minorHAnsi"/>
          <w:sz w:val="24"/>
          <w:szCs w:val="24"/>
        </w:rPr>
        <w:t xml:space="preserve">, </w:t>
      </w:r>
      <w:r w:rsidR="000735A6" w:rsidRPr="00C64489">
        <w:rPr>
          <w:rFonts w:asciiTheme="minorHAnsi" w:hAnsiTheme="minorHAnsi" w:cstheme="minorHAnsi"/>
          <w:sz w:val="24"/>
          <w:szCs w:val="24"/>
        </w:rPr>
        <w:t>Morales et al., 2021</w:t>
      </w:r>
      <w:r w:rsidR="008D6832" w:rsidRPr="00C64489">
        <w:rPr>
          <w:rFonts w:asciiTheme="minorHAnsi" w:hAnsiTheme="minorHAnsi" w:cstheme="minorHAnsi"/>
          <w:sz w:val="24"/>
          <w:szCs w:val="24"/>
        </w:rPr>
        <w:t>).</w:t>
      </w:r>
      <w:r w:rsidRPr="00C64489">
        <w:rPr>
          <w:rFonts w:asciiTheme="minorHAnsi" w:hAnsiTheme="minorHAnsi" w:cstheme="minorHAnsi"/>
          <w:sz w:val="24"/>
          <w:szCs w:val="24"/>
        </w:rPr>
        <w:t xml:space="preserve"> Al analizar las entradas y salidas de los materiales se identificó el flujo de desplazamiento para generarles una ubicación</w:t>
      </w:r>
      <w:r w:rsidR="00E47126" w:rsidRPr="00C64489">
        <w:rPr>
          <w:rFonts w:asciiTheme="minorHAnsi" w:hAnsiTheme="minorHAnsi" w:cstheme="minorHAnsi"/>
          <w:sz w:val="24"/>
          <w:szCs w:val="24"/>
        </w:rPr>
        <w:t xml:space="preserve"> específica.</w:t>
      </w:r>
      <w:r w:rsidRPr="00C64489">
        <w:rPr>
          <w:rFonts w:asciiTheme="minorHAnsi" w:hAnsiTheme="minorHAnsi" w:cstheme="minorHAnsi"/>
          <w:sz w:val="24"/>
          <w:szCs w:val="24"/>
        </w:rPr>
        <w:t xml:space="preserve"> Se clasificaron los productos (Tornillos), diseñándoles una nomenclatura para catalogarlos (Figura 1) vaciando ésta, así como su ubicación en el sistema. </w:t>
      </w:r>
      <w:r w:rsidR="00F026BA" w:rsidRPr="00C64489">
        <w:rPr>
          <w:rFonts w:asciiTheme="minorHAnsi" w:hAnsiTheme="minorHAnsi" w:cstheme="minorHAnsi"/>
          <w:sz w:val="24"/>
          <w:szCs w:val="24"/>
        </w:rPr>
        <w:t xml:space="preserve">Cada contenedor y estante </w:t>
      </w:r>
      <w:r w:rsidR="00BE5E40" w:rsidRPr="00C64489">
        <w:rPr>
          <w:rFonts w:asciiTheme="minorHAnsi" w:hAnsiTheme="minorHAnsi" w:cstheme="minorHAnsi"/>
          <w:sz w:val="24"/>
          <w:szCs w:val="24"/>
        </w:rPr>
        <w:t>fueron</w:t>
      </w:r>
      <w:r w:rsidR="00F026BA" w:rsidRPr="00C64489">
        <w:rPr>
          <w:rFonts w:asciiTheme="minorHAnsi" w:hAnsiTheme="minorHAnsi" w:cstheme="minorHAnsi"/>
          <w:sz w:val="24"/>
          <w:szCs w:val="24"/>
        </w:rPr>
        <w:t xml:space="preserve"> identificaron con etiquetas.</w:t>
      </w:r>
    </w:p>
    <w:p w14:paraId="6A47B8A1" w14:textId="23F91649" w:rsidR="00491BBA" w:rsidRPr="00C64489" w:rsidRDefault="00F026BA"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La</w:t>
      </w:r>
      <w:r w:rsidR="00491BBA" w:rsidRPr="00C64489">
        <w:rPr>
          <w:rFonts w:asciiTheme="minorHAnsi" w:hAnsiTheme="minorHAnsi" w:cstheme="minorHAnsi"/>
          <w:sz w:val="24"/>
          <w:szCs w:val="24"/>
        </w:rPr>
        <w:t xml:space="preserve"> nomenclatura fue diseñada de 12 dígitos, siendo los tres primeros para su clasificación, el cuarto dígito para la subclasificación del color, y los ocho números restantes las medidas del tornillo (Tabla 1).</w:t>
      </w:r>
    </w:p>
    <w:p w14:paraId="5C82F4CB" w14:textId="77777777" w:rsidR="00491BBA" w:rsidRDefault="00491BBA" w:rsidP="00C64489">
      <w:pPr>
        <w:spacing w:line="276" w:lineRule="auto"/>
        <w:ind w:right="-1"/>
        <w:jc w:val="both"/>
        <w:rPr>
          <w:rFonts w:asciiTheme="minorHAnsi" w:hAnsiTheme="minorHAnsi" w:cstheme="minorHAnsi"/>
          <w:sz w:val="24"/>
          <w:szCs w:val="24"/>
        </w:rPr>
      </w:pPr>
    </w:p>
    <w:p w14:paraId="1A23CBBF" w14:textId="77777777" w:rsidR="00C64489" w:rsidRDefault="00C64489" w:rsidP="00C64489">
      <w:pPr>
        <w:spacing w:line="276" w:lineRule="auto"/>
        <w:ind w:right="-1"/>
        <w:jc w:val="both"/>
        <w:rPr>
          <w:rFonts w:asciiTheme="minorHAnsi" w:hAnsiTheme="minorHAnsi" w:cstheme="minorHAnsi"/>
          <w:sz w:val="24"/>
          <w:szCs w:val="24"/>
        </w:rPr>
      </w:pPr>
    </w:p>
    <w:p w14:paraId="03505D38" w14:textId="77777777" w:rsidR="00C64489" w:rsidRDefault="00C64489" w:rsidP="00C64489">
      <w:pPr>
        <w:spacing w:line="276" w:lineRule="auto"/>
        <w:ind w:right="-1"/>
        <w:jc w:val="both"/>
        <w:rPr>
          <w:rFonts w:asciiTheme="minorHAnsi" w:hAnsiTheme="minorHAnsi" w:cstheme="minorHAnsi"/>
          <w:sz w:val="24"/>
          <w:szCs w:val="24"/>
        </w:rPr>
      </w:pPr>
    </w:p>
    <w:p w14:paraId="662C9C83" w14:textId="77777777" w:rsidR="00C64489" w:rsidRPr="00C64489" w:rsidRDefault="00C64489" w:rsidP="00C64489">
      <w:pPr>
        <w:spacing w:line="276" w:lineRule="auto"/>
        <w:ind w:right="-1"/>
        <w:jc w:val="both"/>
        <w:rPr>
          <w:rFonts w:asciiTheme="minorHAnsi" w:hAnsiTheme="minorHAnsi" w:cstheme="minorHAnsi"/>
          <w:sz w:val="24"/>
          <w:szCs w:val="24"/>
        </w:rPr>
      </w:pPr>
    </w:p>
    <w:p w14:paraId="7ADE61FF" w14:textId="77777777" w:rsidR="00BA4F96" w:rsidRPr="00C64489" w:rsidRDefault="00BA4F96" w:rsidP="00C64489">
      <w:pPr>
        <w:pStyle w:val="Textoindependiente2"/>
        <w:spacing w:after="0" w:line="276" w:lineRule="auto"/>
        <w:ind w:right="-1"/>
        <w:rPr>
          <w:rFonts w:asciiTheme="minorHAnsi" w:hAnsiTheme="minorHAnsi" w:cstheme="minorHAnsi"/>
          <w:b/>
          <w:bCs/>
          <w:sz w:val="24"/>
          <w:szCs w:val="24"/>
          <w:lang w:val="es-MX"/>
        </w:rPr>
      </w:pPr>
    </w:p>
    <w:p w14:paraId="08394E35" w14:textId="046A3C0E" w:rsidR="00491BBA" w:rsidRPr="00C64489" w:rsidRDefault="00491BBA" w:rsidP="00C64489">
      <w:pPr>
        <w:pStyle w:val="Textoindependiente2"/>
        <w:spacing w:after="0" w:line="276" w:lineRule="auto"/>
        <w:ind w:left="720" w:right="-1" w:firstLine="720"/>
        <w:rPr>
          <w:rFonts w:asciiTheme="minorHAnsi" w:hAnsiTheme="minorHAnsi" w:cstheme="minorHAnsi"/>
          <w:i/>
          <w:iCs/>
          <w:sz w:val="24"/>
          <w:szCs w:val="24"/>
          <w:lang w:val="es-MX"/>
        </w:rPr>
      </w:pPr>
      <w:r w:rsidRPr="00C64489">
        <w:rPr>
          <w:rFonts w:asciiTheme="minorHAnsi" w:hAnsiTheme="minorHAnsi" w:cstheme="minorHAnsi"/>
          <w:b/>
          <w:bCs/>
          <w:sz w:val="24"/>
          <w:szCs w:val="24"/>
          <w:lang w:val="es-MX"/>
        </w:rPr>
        <w:lastRenderedPageBreak/>
        <w:t xml:space="preserve">Figura 1. </w:t>
      </w:r>
      <w:r w:rsidR="00C64489">
        <w:rPr>
          <w:rFonts w:asciiTheme="minorHAnsi" w:hAnsiTheme="minorHAnsi" w:cstheme="minorHAnsi"/>
          <w:b/>
          <w:bCs/>
          <w:sz w:val="24"/>
          <w:szCs w:val="24"/>
          <w:lang w:val="es-MX"/>
        </w:rPr>
        <w:t xml:space="preserve"> </w:t>
      </w:r>
      <w:r w:rsidRPr="00C64489">
        <w:rPr>
          <w:rFonts w:asciiTheme="minorHAnsi" w:hAnsiTheme="minorHAnsi" w:cstheme="minorHAnsi"/>
          <w:i/>
          <w:iCs/>
          <w:sz w:val="24"/>
          <w:szCs w:val="24"/>
          <w:lang w:val="es-MX"/>
        </w:rPr>
        <w:t>Número de dígitos para codificación de tornillería</w:t>
      </w:r>
    </w:p>
    <w:p w14:paraId="4505FA88" w14:textId="77777777" w:rsidR="00491BBA" w:rsidRPr="00C64489" w:rsidRDefault="00491BBA" w:rsidP="00C64489">
      <w:pPr>
        <w:spacing w:line="276" w:lineRule="auto"/>
        <w:ind w:left="1701" w:right="-1"/>
        <w:jc w:val="both"/>
        <w:rPr>
          <w:rFonts w:asciiTheme="minorHAnsi" w:hAnsiTheme="minorHAnsi" w:cstheme="minorHAnsi"/>
          <w:sz w:val="24"/>
          <w:szCs w:val="24"/>
        </w:rPr>
      </w:pPr>
      <w:r w:rsidRPr="00C64489">
        <w:rPr>
          <w:rFonts w:asciiTheme="minorHAnsi" w:hAnsiTheme="minorHAnsi" w:cstheme="minorHAnsi"/>
          <w:noProof/>
          <w:sz w:val="24"/>
          <w:szCs w:val="24"/>
        </w:rPr>
        <w:drawing>
          <wp:inline distT="0" distB="0" distL="0" distR="0" wp14:anchorId="60F13CB6" wp14:editId="7C17CB95">
            <wp:extent cx="3590925" cy="971550"/>
            <wp:effectExtent l="0" t="0" r="9525" b="0"/>
            <wp:docPr id="1173435820" name="Picture 1173435820" descr="A diagram of a numb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435820" name="Picture 1173435820" descr="A diagram of a number&#10;&#10;Description automatically generated with medium confidence"/>
                    <pic:cNvPicPr/>
                  </pic:nvPicPr>
                  <pic:blipFill>
                    <a:blip r:embed="rId10"/>
                    <a:stretch>
                      <a:fillRect/>
                    </a:stretch>
                  </pic:blipFill>
                  <pic:spPr>
                    <a:xfrm>
                      <a:off x="0" y="0"/>
                      <a:ext cx="3590925" cy="971550"/>
                    </a:xfrm>
                    <a:prstGeom prst="rect">
                      <a:avLst/>
                    </a:prstGeom>
                  </pic:spPr>
                </pic:pic>
              </a:graphicData>
            </a:graphic>
          </wp:inline>
        </w:drawing>
      </w:r>
    </w:p>
    <w:p w14:paraId="11691484" w14:textId="77777777" w:rsidR="00491BBA" w:rsidRPr="00C64489" w:rsidRDefault="00491BBA" w:rsidP="00C64489">
      <w:pPr>
        <w:spacing w:line="276" w:lineRule="auto"/>
        <w:ind w:right="-1"/>
        <w:jc w:val="both"/>
        <w:rPr>
          <w:rFonts w:asciiTheme="minorHAnsi" w:hAnsiTheme="minorHAnsi" w:cstheme="minorHAnsi"/>
          <w:sz w:val="24"/>
          <w:szCs w:val="24"/>
        </w:rPr>
      </w:pPr>
    </w:p>
    <w:p w14:paraId="0C385B91" w14:textId="170B0A40" w:rsidR="00491BBA" w:rsidRPr="00C64489" w:rsidRDefault="00C64489" w:rsidP="00C64489">
      <w:pPr>
        <w:pStyle w:val="Textoindependiente2"/>
        <w:spacing w:after="0" w:line="276" w:lineRule="auto"/>
        <w:ind w:left="720" w:right="-1" w:firstLine="720"/>
        <w:rPr>
          <w:rFonts w:asciiTheme="minorHAnsi" w:hAnsiTheme="minorHAnsi" w:cstheme="minorHAnsi"/>
          <w:sz w:val="24"/>
          <w:szCs w:val="24"/>
          <w:lang w:val="es-MX"/>
        </w:rPr>
      </w:pPr>
      <w:bookmarkStart w:id="1" w:name="_Hlk177248512"/>
      <w:r>
        <w:rPr>
          <w:rFonts w:asciiTheme="minorHAnsi" w:hAnsiTheme="minorHAnsi" w:cstheme="minorHAnsi"/>
          <w:sz w:val="24"/>
          <w:szCs w:val="24"/>
        </w:rPr>
        <w:t xml:space="preserve">                   </w:t>
      </w:r>
      <w:r w:rsidR="00E20321" w:rsidRPr="00C64489">
        <w:rPr>
          <w:rFonts w:asciiTheme="minorHAnsi" w:hAnsiTheme="minorHAnsi" w:cstheme="minorHAnsi"/>
          <w:sz w:val="24"/>
          <w:szCs w:val="24"/>
        </w:rPr>
        <w:t xml:space="preserve">Fuente: </w:t>
      </w:r>
      <w:r w:rsidR="00E47126" w:rsidRPr="00C64489">
        <w:rPr>
          <w:rFonts w:asciiTheme="minorHAnsi" w:hAnsiTheme="minorHAnsi" w:cstheme="minorHAnsi"/>
          <w:sz w:val="24"/>
          <w:szCs w:val="24"/>
        </w:rPr>
        <w:t>Elaboración propia</w:t>
      </w:r>
      <w:r w:rsidR="00325945" w:rsidRPr="00C64489">
        <w:rPr>
          <w:rFonts w:asciiTheme="minorHAnsi" w:hAnsiTheme="minorHAnsi" w:cstheme="minorHAnsi"/>
          <w:sz w:val="24"/>
          <w:szCs w:val="24"/>
        </w:rPr>
        <w:t xml:space="preserve">, </w:t>
      </w:r>
      <w:r w:rsidR="00E47126" w:rsidRPr="00C64489">
        <w:rPr>
          <w:rFonts w:asciiTheme="minorHAnsi" w:hAnsiTheme="minorHAnsi" w:cstheme="minorHAnsi"/>
          <w:sz w:val="24"/>
          <w:szCs w:val="24"/>
        </w:rPr>
        <w:t>2023</w:t>
      </w:r>
    </w:p>
    <w:bookmarkEnd w:id="1"/>
    <w:p w14:paraId="56C2BD16" w14:textId="77777777" w:rsidR="00C64489" w:rsidRDefault="00C64489" w:rsidP="00C64489">
      <w:pPr>
        <w:spacing w:line="276" w:lineRule="auto"/>
        <w:ind w:left="720" w:right="-1" w:firstLine="720"/>
        <w:jc w:val="both"/>
        <w:rPr>
          <w:rFonts w:asciiTheme="minorHAnsi" w:hAnsiTheme="minorHAnsi" w:cstheme="minorHAnsi"/>
          <w:b/>
          <w:bCs/>
          <w:sz w:val="24"/>
          <w:szCs w:val="24"/>
          <w:lang w:val="es-MX"/>
        </w:rPr>
      </w:pPr>
    </w:p>
    <w:p w14:paraId="3D95ABF0" w14:textId="77777777" w:rsidR="00C64489" w:rsidRDefault="00C64489" w:rsidP="00C64489">
      <w:pPr>
        <w:spacing w:line="276" w:lineRule="auto"/>
        <w:ind w:left="720" w:right="-1" w:firstLine="720"/>
        <w:jc w:val="both"/>
        <w:rPr>
          <w:rFonts w:asciiTheme="minorHAnsi" w:hAnsiTheme="minorHAnsi" w:cstheme="minorHAnsi"/>
          <w:b/>
          <w:bCs/>
          <w:sz w:val="24"/>
          <w:szCs w:val="24"/>
          <w:lang w:val="es-MX"/>
        </w:rPr>
      </w:pPr>
    </w:p>
    <w:p w14:paraId="4DBE1300" w14:textId="2A07E8EA" w:rsidR="00491BBA" w:rsidRPr="00C64489" w:rsidRDefault="00491BBA" w:rsidP="00C64489">
      <w:pPr>
        <w:spacing w:line="276" w:lineRule="auto"/>
        <w:ind w:left="720" w:right="-1" w:firstLine="720"/>
        <w:jc w:val="both"/>
        <w:rPr>
          <w:rFonts w:asciiTheme="minorHAnsi" w:hAnsiTheme="minorHAnsi" w:cstheme="minorHAnsi"/>
          <w:sz w:val="24"/>
          <w:szCs w:val="24"/>
          <w:lang w:val="es-MX"/>
        </w:rPr>
      </w:pPr>
      <w:r w:rsidRPr="00C64489">
        <w:rPr>
          <w:rFonts w:asciiTheme="minorHAnsi" w:hAnsiTheme="minorHAnsi" w:cstheme="minorHAnsi"/>
          <w:b/>
          <w:bCs/>
          <w:sz w:val="24"/>
          <w:szCs w:val="24"/>
          <w:lang w:val="es-MX"/>
        </w:rPr>
        <w:t xml:space="preserve">Tabla 1. </w:t>
      </w:r>
      <w:r w:rsidR="00C64489">
        <w:rPr>
          <w:rFonts w:asciiTheme="minorHAnsi" w:hAnsiTheme="minorHAnsi" w:cstheme="minorHAnsi"/>
          <w:b/>
          <w:bCs/>
          <w:sz w:val="24"/>
          <w:szCs w:val="24"/>
          <w:lang w:val="es-MX"/>
        </w:rPr>
        <w:t xml:space="preserve"> </w:t>
      </w:r>
      <w:r w:rsidRPr="00C64489">
        <w:rPr>
          <w:rFonts w:asciiTheme="minorHAnsi" w:hAnsiTheme="minorHAnsi" w:cstheme="minorHAnsi"/>
          <w:sz w:val="24"/>
          <w:szCs w:val="24"/>
          <w:lang w:val="es-MX"/>
        </w:rPr>
        <w:t>Ejemplo de código de dígitos para tornillería</w:t>
      </w:r>
    </w:p>
    <w:tbl>
      <w:tblPr>
        <w:tblpPr w:leftFromText="141" w:rightFromText="141" w:vertAnchor="text" w:horzAnchor="page" w:tblpX="3091" w:tblpY="144"/>
        <w:tblW w:w="4522" w:type="dxa"/>
        <w:tblCellMar>
          <w:left w:w="70" w:type="dxa"/>
          <w:right w:w="70" w:type="dxa"/>
        </w:tblCellMar>
        <w:tblLook w:val="04A0" w:firstRow="1" w:lastRow="0" w:firstColumn="1" w:lastColumn="0" w:noHBand="0" w:noVBand="1"/>
      </w:tblPr>
      <w:tblGrid>
        <w:gridCol w:w="1623"/>
        <w:gridCol w:w="2899"/>
      </w:tblGrid>
      <w:tr w:rsidR="00EE6AD7" w:rsidRPr="00C64489" w14:paraId="475D1A31" w14:textId="77777777" w:rsidTr="00546E2E">
        <w:trPr>
          <w:trHeight w:val="239"/>
        </w:trPr>
        <w:tc>
          <w:tcPr>
            <w:tcW w:w="1623" w:type="dxa"/>
            <w:tcBorders>
              <w:top w:val="single" w:sz="4" w:space="0" w:color="auto"/>
              <w:bottom w:val="single" w:sz="4" w:space="0" w:color="auto"/>
            </w:tcBorders>
            <w:shd w:val="clear" w:color="auto" w:fill="auto"/>
            <w:noWrap/>
            <w:vAlign w:val="bottom"/>
          </w:tcPr>
          <w:p w14:paraId="68FD55F7" w14:textId="77777777" w:rsidR="00EE6AD7" w:rsidRPr="00C64489" w:rsidRDefault="00EE6AD7" w:rsidP="00C64489">
            <w:pPr>
              <w:spacing w:line="276" w:lineRule="auto"/>
              <w:jc w:val="center"/>
              <w:rPr>
                <w:rFonts w:asciiTheme="minorHAnsi" w:hAnsiTheme="minorHAnsi" w:cstheme="minorHAnsi"/>
                <w:color w:val="000000"/>
                <w:sz w:val="24"/>
                <w:szCs w:val="24"/>
                <w:lang w:eastAsia="es-MX"/>
              </w:rPr>
            </w:pPr>
            <w:r w:rsidRPr="00C64489">
              <w:rPr>
                <w:rFonts w:asciiTheme="minorHAnsi" w:hAnsiTheme="minorHAnsi" w:cstheme="minorHAnsi"/>
                <w:color w:val="000000"/>
                <w:sz w:val="24"/>
                <w:szCs w:val="24"/>
                <w:lang w:eastAsia="es-MX"/>
              </w:rPr>
              <w:t>Codificación</w:t>
            </w:r>
          </w:p>
        </w:tc>
        <w:tc>
          <w:tcPr>
            <w:tcW w:w="2899" w:type="dxa"/>
            <w:tcBorders>
              <w:top w:val="single" w:sz="4" w:space="0" w:color="auto"/>
              <w:bottom w:val="single" w:sz="4" w:space="0" w:color="auto"/>
            </w:tcBorders>
            <w:shd w:val="clear" w:color="auto" w:fill="auto"/>
            <w:noWrap/>
            <w:vAlign w:val="bottom"/>
          </w:tcPr>
          <w:p w14:paraId="59D7D040" w14:textId="77777777" w:rsidR="00EE6AD7" w:rsidRPr="00C64489" w:rsidRDefault="00EE6AD7" w:rsidP="00C64489">
            <w:pPr>
              <w:spacing w:line="276" w:lineRule="auto"/>
              <w:jc w:val="center"/>
              <w:rPr>
                <w:rFonts w:asciiTheme="minorHAnsi" w:hAnsiTheme="minorHAnsi" w:cstheme="minorHAnsi"/>
                <w:color w:val="000000"/>
                <w:sz w:val="24"/>
                <w:szCs w:val="24"/>
                <w:lang w:eastAsia="es-MX"/>
              </w:rPr>
            </w:pPr>
            <w:r w:rsidRPr="00C64489">
              <w:rPr>
                <w:rFonts w:asciiTheme="minorHAnsi" w:hAnsiTheme="minorHAnsi" w:cstheme="minorHAnsi"/>
                <w:color w:val="000000"/>
                <w:sz w:val="24"/>
                <w:szCs w:val="24"/>
                <w:lang w:eastAsia="es-MX"/>
              </w:rPr>
              <w:t>Descripción</w:t>
            </w:r>
          </w:p>
        </w:tc>
      </w:tr>
      <w:tr w:rsidR="00EE6AD7" w:rsidRPr="00C64489" w14:paraId="2EAA2CFA" w14:textId="77777777" w:rsidTr="00546E2E">
        <w:trPr>
          <w:trHeight w:val="239"/>
        </w:trPr>
        <w:tc>
          <w:tcPr>
            <w:tcW w:w="1623" w:type="dxa"/>
            <w:tcBorders>
              <w:top w:val="single" w:sz="4" w:space="0" w:color="auto"/>
              <w:bottom w:val="single" w:sz="4" w:space="0" w:color="auto"/>
            </w:tcBorders>
            <w:shd w:val="clear" w:color="auto" w:fill="auto"/>
            <w:noWrap/>
            <w:vAlign w:val="center"/>
            <w:hideMark/>
          </w:tcPr>
          <w:p w14:paraId="59C295B4" w14:textId="77777777" w:rsidR="00EE6AD7" w:rsidRPr="00C64489" w:rsidRDefault="00EE6AD7" w:rsidP="00C64489">
            <w:pPr>
              <w:spacing w:line="276" w:lineRule="auto"/>
              <w:rPr>
                <w:rFonts w:asciiTheme="minorHAnsi" w:hAnsiTheme="minorHAnsi" w:cstheme="minorHAnsi"/>
                <w:sz w:val="24"/>
                <w:szCs w:val="24"/>
                <w:lang w:eastAsia="es-MX"/>
              </w:rPr>
            </w:pPr>
            <w:r w:rsidRPr="00C64489">
              <w:rPr>
                <w:rFonts w:asciiTheme="minorHAnsi" w:hAnsiTheme="minorHAnsi" w:cstheme="minorHAnsi"/>
                <w:sz w:val="24"/>
                <w:szCs w:val="24"/>
                <w:lang w:eastAsia="es-MX"/>
              </w:rPr>
              <w:t>008105080020</w:t>
            </w:r>
          </w:p>
        </w:tc>
        <w:tc>
          <w:tcPr>
            <w:tcW w:w="2899" w:type="dxa"/>
            <w:tcBorders>
              <w:top w:val="single" w:sz="4" w:space="0" w:color="auto"/>
              <w:bottom w:val="single" w:sz="4" w:space="0" w:color="auto"/>
            </w:tcBorders>
            <w:shd w:val="clear" w:color="auto" w:fill="auto"/>
            <w:noWrap/>
            <w:vAlign w:val="center"/>
            <w:hideMark/>
          </w:tcPr>
          <w:p w14:paraId="18F5F44F" w14:textId="77777777" w:rsidR="00EE6AD7" w:rsidRPr="00C64489" w:rsidRDefault="00EE6AD7" w:rsidP="00C64489">
            <w:pPr>
              <w:spacing w:line="276" w:lineRule="auto"/>
              <w:rPr>
                <w:rFonts w:asciiTheme="minorHAnsi" w:hAnsiTheme="minorHAnsi" w:cstheme="minorHAnsi"/>
                <w:sz w:val="24"/>
                <w:szCs w:val="24"/>
                <w:lang w:val="it-IT" w:eastAsia="es-MX"/>
              </w:rPr>
            </w:pPr>
            <w:r w:rsidRPr="00C64489">
              <w:rPr>
                <w:rFonts w:asciiTheme="minorHAnsi" w:hAnsiTheme="minorHAnsi" w:cstheme="minorHAnsi"/>
                <w:sz w:val="24"/>
                <w:szCs w:val="24"/>
                <w:lang w:val="it-IT" w:eastAsia="es-MX"/>
              </w:rPr>
              <w:t>TORN HEX CL8.8 NGO SI M5-0.80 X 20</w:t>
            </w:r>
          </w:p>
        </w:tc>
      </w:tr>
    </w:tbl>
    <w:p w14:paraId="0FEBB621" w14:textId="77777777" w:rsidR="00491BBA" w:rsidRPr="00C64489" w:rsidRDefault="00491BBA" w:rsidP="00C64489">
      <w:pPr>
        <w:spacing w:line="276" w:lineRule="auto"/>
        <w:ind w:right="-1"/>
        <w:jc w:val="both"/>
        <w:rPr>
          <w:rFonts w:asciiTheme="minorHAnsi" w:hAnsiTheme="minorHAnsi" w:cstheme="minorHAnsi"/>
          <w:sz w:val="24"/>
          <w:szCs w:val="24"/>
        </w:rPr>
      </w:pPr>
    </w:p>
    <w:p w14:paraId="58FA3869" w14:textId="77777777" w:rsidR="00491BBA" w:rsidRPr="00C64489" w:rsidRDefault="00491BBA" w:rsidP="00C64489">
      <w:pPr>
        <w:spacing w:line="276" w:lineRule="auto"/>
        <w:jc w:val="both"/>
        <w:rPr>
          <w:rFonts w:asciiTheme="minorHAnsi" w:hAnsiTheme="minorHAnsi" w:cstheme="minorHAnsi"/>
          <w:sz w:val="24"/>
          <w:szCs w:val="24"/>
        </w:rPr>
      </w:pPr>
    </w:p>
    <w:p w14:paraId="4DE545EC" w14:textId="77777777" w:rsidR="00491BBA" w:rsidRPr="00C64489" w:rsidRDefault="00491BBA" w:rsidP="00C64489">
      <w:pPr>
        <w:spacing w:line="276" w:lineRule="auto"/>
        <w:jc w:val="both"/>
        <w:rPr>
          <w:rFonts w:asciiTheme="minorHAnsi" w:hAnsiTheme="minorHAnsi" w:cstheme="minorHAnsi"/>
          <w:sz w:val="24"/>
          <w:szCs w:val="24"/>
        </w:rPr>
      </w:pPr>
    </w:p>
    <w:p w14:paraId="0B3DE728" w14:textId="77777777" w:rsidR="00491BBA" w:rsidRPr="00C64489" w:rsidRDefault="00491BBA" w:rsidP="00C64489">
      <w:pPr>
        <w:spacing w:line="276" w:lineRule="auto"/>
        <w:ind w:left="426"/>
        <w:jc w:val="both"/>
        <w:rPr>
          <w:rFonts w:asciiTheme="minorHAnsi" w:hAnsiTheme="minorHAnsi" w:cstheme="minorHAnsi"/>
          <w:sz w:val="24"/>
          <w:szCs w:val="24"/>
        </w:rPr>
      </w:pPr>
    </w:p>
    <w:p w14:paraId="44DC2651" w14:textId="2139E2C3" w:rsidR="00EE6AD7" w:rsidRPr="00C64489" w:rsidRDefault="00C64489" w:rsidP="00C64489">
      <w:pPr>
        <w:pStyle w:val="Textoindependiente2"/>
        <w:spacing w:after="0" w:line="276" w:lineRule="auto"/>
        <w:ind w:left="1440" w:right="-1" w:firstLine="120"/>
        <w:rPr>
          <w:rFonts w:asciiTheme="minorHAnsi" w:hAnsiTheme="minorHAnsi" w:cstheme="minorHAnsi"/>
          <w:sz w:val="24"/>
          <w:szCs w:val="24"/>
          <w:lang w:val="es-MX"/>
        </w:rPr>
      </w:pPr>
      <w:r>
        <w:rPr>
          <w:rFonts w:asciiTheme="minorHAnsi" w:hAnsiTheme="minorHAnsi" w:cstheme="minorHAnsi"/>
          <w:sz w:val="24"/>
          <w:szCs w:val="24"/>
        </w:rPr>
        <w:t xml:space="preserve">                   </w:t>
      </w:r>
      <w:r w:rsidR="00E20321" w:rsidRPr="00C64489">
        <w:rPr>
          <w:rFonts w:asciiTheme="minorHAnsi" w:hAnsiTheme="minorHAnsi" w:cstheme="minorHAnsi"/>
          <w:sz w:val="24"/>
          <w:szCs w:val="24"/>
        </w:rPr>
        <w:t xml:space="preserve">Fuente: </w:t>
      </w:r>
      <w:r w:rsidR="00EE6AD7" w:rsidRPr="00C64489">
        <w:rPr>
          <w:rFonts w:asciiTheme="minorHAnsi" w:hAnsiTheme="minorHAnsi" w:cstheme="minorHAnsi"/>
          <w:sz w:val="24"/>
          <w:szCs w:val="24"/>
        </w:rPr>
        <w:t>Elaboración propia, 2023</w:t>
      </w:r>
      <w:r w:rsidR="00EE6AD7" w:rsidRPr="00C64489">
        <w:rPr>
          <w:rFonts w:asciiTheme="minorHAnsi" w:hAnsiTheme="minorHAnsi" w:cstheme="minorHAnsi"/>
          <w:sz w:val="24"/>
          <w:szCs w:val="24"/>
          <w:lang w:val="es-MX"/>
        </w:rPr>
        <w:t xml:space="preserve"> </w:t>
      </w:r>
    </w:p>
    <w:p w14:paraId="5479F073" w14:textId="77777777" w:rsidR="00730958" w:rsidRPr="00C64489" w:rsidRDefault="00730958" w:rsidP="00C64489">
      <w:pPr>
        <w:spacing w:line="276" w:lineRule="auto"/>
        <w:jc w:val="both"/>
        <w:rPr>
          <w:rFonts w:asciiTheme="minorHAnsi" w:hAnsiTheme="minorHAnsi" w:cstheme="minorHAnsi"/>
          <w:sz w:val="24"/>
          <w:szCs w:val="24"/>
        </w:rPr>
      </w:pPr>
    </w:p>
    <w:p w14:paraId="1252F2DB" w14:textId="44E0F518" w:rsidR="00491BBA" w:rsidRPr="00C64489" w:rsidRDefault="00491BBA" w:rsidP="00C64489">
      <w:pPr>
        <w:spacing w:line="276" w:lineRule="auto"/>
        <w:ind w:right="141"/>
        <w:jc w:val="both"/>
        <w:rPr>
          <w:rFonts w:asciiTheme="minorHAnsi" w:hAnsiTheme="minorHAnsi" w:cstheme="minorHAnsi"/>
          <w:sz w:val="24"/>
          <w:szCs w:val="24"/>
        </w:rPr>
      </w:pPr>
      <w:r w:rsidRPr="00C64489">
        <w:rPr>
          <w:rFonts w:asciiTheme="minorHAnsi" w:hAnsiTheme="minorHAnsi" w:cstheme="minorHAnsi"/>
          <w:sz w:val="24"/>
          <w:szCs w:val="24"/>
        </w:rPr>
        <w:t xml:space="preserve">Al carecer de una nomenclatura adecuada la distribución del material estaba </w:t>
      </w:r>
      <w:r w:rsidR="00B45D76" w:rsidRPr="00C64489">
        <w:rPr>
          <w:rFonts w:asciiTheme="minorHAnsi" w:hAnsiTheme="minorHAnsi" w:cstheme="minorHAnsi"/>
          <w:sz w:val="24"/>
          <w:szCs w:val="24"/>
        </w:rPr>
        <w:t xml:space="preserve">completamente desordenado </w:t>
      </w:r>
      <w:r w:rsidRPr="00C64489">
        <w:rPr>
          <w:rFonts w:asciiTheme="minorHAnsi" w:hAnsiTheme="minorHAnsi" w:cstheme="minorHAnsi"/>
          <w:sz w:val="24"/>
          <w:szCs w:val="24"/>
        </w:rPr>
        <w:t>y al acudir por algún pedido se llevaba demasiado tiempo</w:t>
      </w:r>
      <w:r w:rsidR="00B45D76" w:rsidRPr="00C64489">
        <w:rPr>
          <w:rFonts w:asciiTheme="minorHAnsi" w:hAnsiTheme="minorHAnsi" w:cstheme="minorHAnsi"/>
          <w:sz w:val="24"/>
          <w:szCs w:val="24"/>
        </w:rPr>
        <w:t xml:space="preserve"> para ubicarlo y en su despacho. S</w:t>
      </w:r>
      <w:r w:rsidRPr="00C64489">
        <w:rPr>
          <w:rFonts w:asciiTheme="minorHAnsi" w:hAnsiTheme="minorHAnsi" w:cstheme="minorHAnsi"/>
          <w:sz w:val="24"/>
          <w:szCs w:val="24"/>
        </w:rPr>
        <w:t xml:space="preserve">e diseñó el almacén </w:t>
      </w:r>
      <w:r w:rsidR="00B45D76" w:rsidRPr="00C64489">
        <w:rPr>
          <w:rFonts w:asciiTheme="minorHAnsi" w:hAnsiTheme="minorHAnsi" w:cstheme="minorHAnsi"/>
          <w:sz w:val="24"/>
          <w:szCs w:val="24"/>
        </w:rPr>
        <w:t>acomodando</w:t>
      </w:r>
      <w:r w:rsidRPr="00C64489">
        <w:rPr>
          <w:rFonts w:asciiTheme="minorHAnsi" w:hAnsiTheme="minorHAnsi" w:cstheme="minorHAnsi"/>
          <w:sz w:val="24"/>
          <w:szCs w:val="24"/>
        </w:rPr>
        <w:t xml:space="preserve"> los materiales basándose en la nomenclatura y la frecuencia de su consumo, creando una lista maestra de ubicación. </w:t>
      </w:r>
      <w:r w:rsidR="00BE5E40" w:rsidRPr="00C64489">
        <w:rPr>
          <w:rFonts w:asciiTheme="minorHAnsi" w:hAnsiTheme="minorHAnsi" w:cstheme="minorHAnsi"/>
          <w:sz w:val="24"/>
          <w:szCs w:val="24"/>
        </w:rPr>
        <w:t>La</w:t>
      </w:r>
      <w:r w:rsidRPr="00C64489">
        <w:rPr>
          <w:rFonts w:asciiTheme="minorHAnsi" w:hAnsiTheme="minorHAnsi" w:cstheme="minorHAnsi"/>
          <w:sz w:val="24"/>
          <w:szCs w:val="24"/>
        </w:rPr>
        <w:t xml:space="preserve"> toma de </w:t>
      </w:r>
      <w:r w:rsidR="00BE5E40" w:rsidRPr="00C64489">
        <w:rPr>
          <w:rFonts w:asciiTheme="minorHAnsi" w:hAnsiTheme="minorHAnsi" w:cstheme="minorHAnsi"/>
          <w:sz w:val="24"/>
          <w:szCs w:val="24"/>
        </w:rPr>
        <w:t xml:space="preserve">tiempos permitió visualizar </w:t>
      </w:r>
      <w:r w:rsidRPr="00C64489">
        <w:rPr>
          <w:rFonts w:asciiTheme="minorHAnsi" w:hAnsiTheme="minorHAnsi" w:cstheme="minorHAnsi"/>
          <w:sz w:val="24"/>
          <w:szCs w:val="24"/>
        </w:rPr>
        <w:t xml:space="preserve">el </w:t>
      </w:r>
      <w:r w:rsidR="00BE5E40" w:rsidRPr="00C64489">
        <w:rPr>
          <w:rFonts w:asciiTheme="minorHAnsi" w:hAnsiTheme="minorHAnsi" w:cstheme="minorHAnsi"/>
          <w:sz w:val="24"/>
          <w:szCs w:val="24"/>
        </w:rPr>
        <w:t xml:space="preserve">elevado </w:t>
      </w:r>
      <w:r w:rsidRPr="00C64489">
        <w:rPr>
          <w:rFonts w:asciiTheme="minorHAnsi" w:hAnsiTheme="minorHAnsi" w:cstheme="minorHAnsi"/>
          <w:sz w:val="24"/>
          <w:szCs w:val="24"/>
        </w:rPr>
        <w:t xml:space="preserve">tiempo consumido como consecuencia de un proceso deficiente que pudo ser </w:t>
      </w:r>
      <w:r w:rsidR="00B45D76" w:rsidRPr="00C64489">
        <w:rPr>
          <w:rFonts w:asciiTheme="minorHAnsi" w:hAnsiTheme="minorHAnsi" w:cstheme="minorHAnsi"/>
          <w:sz w:val="24"/>
          <w:szCs w:val="24"/>
        </w:rPr>
        <w:t>mejorado. S</w:t>
      </w:r>
      <w:r w:rsidRPr="00C64489">
        <w:rPr>
          <w:rFonts w:asciiTheme="minorHAnsi" w:hAnsiTheme="minorHAnsi" w:cstheme="minorHAnsi"/>
          <w:sz w:val="24"/>
          <w:szCs w:val="24"/>
        </w:rPr>
        <w:t>e tomaron los tiempos antes</w:t>
      </w:r>
      <w:r w:rsidR="00F026BA" w:rsidRPr="00C64489">
        <w:rPr>
          <w:rFonts w:asciiTheme="minorHAnsi" w:hAnsiTheme="minorHAnsi" w:cstheme="minorHAnsi"/>
          <w:sz w:val="24"/>
          <w:szCs w:val="24"/>
        </w:rPr>
        <w:t xml:space="preserve"> (Tabla 2) </w:t>
      </w:r>
      <w:r w:rsidRPr="00C64489">
        <w:rPr>
          <w:rFonts w:asciiTheme="minorHAnsi" w:hAnsiTheme="minorHAnsi" w:cstheme="minorHAnsi"/>
          <w:sz w:val="24"/>
          <w:szCs w:val="24"/>
        </w:rPr>
        <w:t xml:space="preserve">y </w:t>
      </w:r>
      <w:r w:rsidR="00B45D76" w:rsidRPr="00C64489">
        <w:rPr>
          <w:rFonts w:asciiTheme="minorHAnsi" w:hAnsiTheme="minorHAnsi" w:cstheme="minorHAnsi"/>
          <w:sz w:val="24"/>
          <w:szCs w:val="24"/>
        </w:rPr>
        <w:t xml:space="preserve">posterior a </w:t>
      </w:r>
      <w:r w:rsidRPr="00C64489">
        <w:rPr>
          <w:rFonts w:asciiTheme="minorHAnsi" w:hAnsiTheme="minorHAnsi" w:cstheme="minorHAnsi"/>
          <w:sz w:val="24"/>
          <w:szCs w:val="24"/>
        </w:rPr>
        <w:t xml:space="preserve">las </w:t>
      </w:r>
      <w:r w:rsidR="00B45D76" w:rsidRPr="00C64489">
        <w:rPr>
          <w:rFonts w:asciiTheme="minorHAnsi" w:hAnsiTheme="minorHAnsi" w:cstheme="minorHAnsi"/>
          <w:sz w:val="24"/>
          <w:szCs w:val="24"/>
        </w:rPr>
        <w:t xml:space="preserve">implementaciones </w:t>
      </w:r>
      <w:r w:rsidR="00F026BA" w:rsidRPr="00C64489">
        <w:rPr>
          <w:rFonts w:asciiTheme="minorHAnsi" w:hAnsiTheme="minorHAnsi" w:cstheme="minorHAnsi"/>
          <w:i/>
          <w:iCs/>
          <w:sz w:val="24"/>
          <w:szCs w:val="24"/>
        </w:rPr>
        <w:t>(</w:t>
      </w:r>
      <w:r w:rsidR="00F026BA" w:rsidRPr="00C64489">
        <w:rPr>
          <w:rFonts w:asciiTheme="minorHAnsi" w:hAnsiTheme="minorHAnsi" w:cstheme="minorHAnsi"/>
          <w:sz w:val="24"/>
          <w:szCs w:val="24"/>
        </w:rPr>
        <w:t>Tabla 3).</w:t>
      </w:r>
    </w:p>
    <w:p w14:paraId="48CD1EB4" w14:textId="0D04F566" w:rsidR="00491BBA" w:rsidRPr="00C64489" w:rsidRDefault="00491BBA" w:rsidP="00C64489">
      <w:pPr>
        <w:spacing w:line="276" w:lineRule="auto"/>
        <w:jc w:val="both"/>
        <w:rPr>
          <w:rFonts w:asciiTheme="minorHAnsi" w:hAnsiTheme="minorHAnsi" w:cstheme="minorHAnsi"/>
          <w:sz w:val="24"/>
          <w:szCs w:val="24"/>
        </w:rPr>
      </w:pPr>
      <w:r w:rsidRPr="00C64489">
        <w:rPr>
          <w:rFonts w:asciiTheme="minorHAnsi" w:hAnsiTheme="minorHAnsi" w:cstheme="minorHAnsi"/>
          <w:b/>
          <w:i/>
          <w:iCs/>
          <w:sz w:val="24"/>
          <w:szCs w:val="24"/>
          <w:lang w:val="es-MX"/>
        </w:rPr>
        <w:t xml:space="preserve">  </w:t>
      </w:r>
      <w:r w:rsidR="000D2D7A" w:rsidRPr="00C64489">
        <w:rPr>
          <w:rFonts w:asciiTheme="minorHAnsi" w:hAnsiTheme="minorHAnsi" w:cstheme="minorHAnsi"/>
          <w:b/>
          <w:i/>
          <w:iCs/>
          <w:sz w:val="24"/>
          <w:szCs w:val="24"/>
          <w:lang w:val="es-MX"/>
        </w:rPr>
        <w:tab/>
      </w:r>
      <w:r w:rsidR="000D2D7A" w:rsidRPr="00C64489">
        <w:rPr>
          <w:rFonts w:asciiTheme="minorHAnsi" w:hAnsiTheme="minorHAnsi" w:cstheme="minorHAnsi"/>
          <w:b/>
          <w:i/>
          <w:iCs/>
          <w:sz w:val="24"/>
          <w:szCs w:val="24"/>
          <w:lang w:val="es-MX"/>
        </w:rPr>
        <w:tab/>
      </w:r>
    </w:p>
    <w:p w14:paraId="14C706E8" w14:textId="24882D81" w:rsidR="00E36A35" w:rsidRPr="00C64489" w:rsidRDefault="00E36A35" w:rsidP="00C64489">
      <w:pPr>
        <w:spacing w:line="276" w:lineRule="auto"/>
        <w:ind w:left="1440" w:hanging="1440"/>
        <w:jc w:val="center"/>
        <w:rPr>
          <w:rFonts w:asciiTheme="minorHAnsi" w:hAnsiTheme="minorHAnsi" w:cstheme="minorHAnsi"/>
          <w:bCs/>
          <w:sz w:val="24"/>
          <w:szCs w:val="24"/>
          <w:lang w:val="es-MX"/>
        </w:rPr>
      </w:pPr>
      <w:bookmarkStart w:id="2" w:name="_Hlk177251426"/>
      <w:r w:rsidRPr="00C64489">
        <w:rPr>
          <w:rFonts w:asciiTheme="minorHAnsi" w:hAnsiTheme="minorHAnsi" w:cstheme="minorHAnsi"/>
          <w:b/>
          <w:sz w:val="24"/>
          <w:szCs w:val="24"/>
          <w:lang w:val="es-MX"/>
        </w:rPr>
        <w:t xml:space="preserve">Tabla </w:t>
      </w:r>
      <w:proofErr w:type="gramStart"/>
      <w:r w:rsidRPr="00C64489">
        <w:rPr>
          <w:rFonts w:asciiTheme="minorHAnsi" w:hAnsiTheme="minorHAnsi" w:cstheme="minorHAnsi"/>
          <w:b/>
          <w:sz w:val="24"/>
          <w:szCs w:val="24"/>
          <w:lang w:val="es-MX"/>
        </w:rPr>
        <w:t xml:space="preserve">2 </w:t>
      </w:r>
      <w:r w:rsidR="00C64489" w:rsidRPr="00C64489">
        <w:rPr>
          <w:rFonts w:asciiTheme="minorHAnsi" w:hAnsiTheme="minorHAnsi" w:cstheme="minorHAnsi"/>
          <w:b/>
          <w:sz w:val="24"/>
          <w:szCs w:val="24"/>
          <w:lang w:val="es-MX"/>
        </w:rPr>
        <w:t xml:space="preserve"> </w:t>
      </w:r>
      <w:r w:rsidRPr="00C64489">
        <w:rPr>
          <w:rFonts w:asciiTheme="minorHAnsi" w:hAnsiTheme="minorHAnsi" w:cstheme="minorHAnsi"/>
          <w:bCs/>
          <w:sz w:val="24"/>
          <w:szCs w:val="24"/>
          <w:lang w:val="es-MX"/>
        </w:rPr>
        <w:t>Tabla</w:t>
      </w:r>
      <w:proofErr w:type="gramEnd"/>
      <w:r w:rsidRPr="00C64489">
        <w:rPr>
          <w:rFonts w:asciiTheme="minorHAnsi" w:hAnsiTheme="minorHAnsi" w:cstheme="minorHAnsi"/>
          <w:bCs/>
          <w:sz w:val="24"/>
          <w:szCs w:val="24"/>
          <w:lang w:val="es-MX"/>
        </w:rPr>
        <w:t xml:space="preserve"> de tiempos antes de las mejoras</w:t>
      </w:r>
    </w:p>
    <w:bookmarkEnd w:id="2"/>
    <w:p w14:paraId="32609CEB" w14:textId="77777777" w:rsidR="00E36A35" w:rsidRPr="00C64489" w:rsidRDefault="00E36A35" w:rsidP="00C64489">
      <w:pPr>
        <w:spacing w:line="276" w:lineRule="auto"/>
        <w:ind w:hanging="1440"/>
        <w:jc w:val="both"/>
        <w:rPr>
          <w:rFonts w:asciiTheme="minorHAnsi" w:hAnsiTheme="minorHAnsi" w:cstheme="minorHAnsi"/>
          <w:sz w:val="24"/>
          <w:szCs w:val="24"/>
        </w:rPr>
      </w:pPr>
    </w:p>
    <w:tbl>
      <w:tblPr>
        <w:tblStyle w:val="Tablaconcuadrcula"/>
        <w:tblW w:w="8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896"/>
        <w:gridCol w:w="1896"/>
        <w:gridCol w:w="1694"/>
        <w:gridCol w:w="1678"/>
      </w:tblGrid>
      <w:tr w:rsidR="00E36A35" w:rsidRPr="00C64489" w14:paraId="4C5D6D3C" w14:textId="77777777" w:rsidTr="00546E2E">
        <w:trPr>
          <w:trHeight w:val="406"/>
        </w:trPr>
        <w:tc>
          <w:tcPr>
            <w:tcW w:w="7159" w:type="dxa"/>
            <w:gridSpan w:val="4"/>
            <w:tcBorders>
              <w:bottom w:val="single" w:sz="4" w:space="0" w:color="auto"/>
            </w:tcBorders>
          </w:tcPr>
          <w:p w14:paraId="15B3FC5B" w14:textId="3BBFD0E8" w:rsidR="00E36A35" w:rsidRPr="00C64489" w:rsidRDefault="00E36A35" w:rsidP="00C64489">
            <w:pPr>
              <w:spacing w:line="276" w:lineRule="auto"/>
              <w:jc w:val="center"/>
              <w:rPr>
                <w:rFonts w:asciiTheme="minorHAnsi" w:hAnsiTheme="minorHAnsi" w:cstheme="minorHAnsi"/>
                <w:i/>
                <w:iCs/>
                <w:sz w:val="24"/>
                <w:szCs w:val="24"/>
              </w:rPr>
            </w:pPr>
            <w:bookmarkStart w:id="3" w:name="_Hlk177251124"/>
            <w:r w:rsidRPr="00C64489">
              <w:rPr>
                <w:rFonts w:asciiTheme="minorHAnsi" w:hAnsiTheme="minorHAnsi" w:cstheme="minorHAnsi"/>
                <w:i/>
                <w:iCs/>
                <w:sz w:val="24"/>
                <w:szCs w:val="24"/>
              </w:rPr>
              <w:t>Proceso de Atención al Cliente</w:t>
            </w:r>
          </w:p>
        </w:tc>
        <w:tc>
          <w:tcPr>
            <w:tcW w:w="1678" w:type="dxa"/>
            <w:tcBorders>
              <w:bottom w:val="single" w:sz="4" w:space="0" w:color="auto"/>
            </w:tcBorders>
          </w:tcPr>
          <w:p w14:paraId="34E4E622" w14:textId="77777777" w:rsidR="00E36A35" w:rsidRPr="00C64489" w:rsidRDefault="00E36A35" w:rsidP="00C64489">
            <w:pPr>
              <w:spacing w:line="276" w:lineRule="auto"/>
              <w:jc w:val="both"/>
              <w:rPr>
                <w:rFonts w:asciiTheme="minorHAnsi" w:hAnsiTheme="minorHAnsi" w:cstheme="minorHAnsi"/>
                <w:i/>
                <w:iCs/>
                <w:sz w:val="24"/>
                <w:szCs w:val="24"/>
              </w:rPr>
            </w:pPr>
          </w:p>
        </w:tc>
      </w:tr>
      <w:tr w:rsidR="00E36A35" w:rsidRPr="00C64489" w14:paraId="1A23F531" w14:textId="77777777" w:rsidTr="00546E2E">
        <w:trPr>
          <w:trHeight w:val="965"/>
        </w:trPr>
        <w:tc>
          <w:tcPr>
            <w:tcW w:w="1673" w:type="dxa"/>
            <w:tcBorders>
              <w:top w:val="single" w:sz="4" w:space="0" w:color="auto"/>
              <w:bottom w:val="single" w:sz="4" w:space="0" w:color="auto"/>
            </w:tcBorders>
          </w:tcPr>
          <w:p w14:paraId="327A4F88" w14:textId="77777777" w:rsidR="00E36A35" w:rsidRPr="00C64489" w:rsidRDefault="00E36A35"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Pedido del cliente</w:t>
            </w:r>
          </w:p>
          <w:p w14:paraId="602868B5" w14:textId="7943FE67" w:rsidR="0030307E" w:rsidRPr="00C64489" w:rsidRDefault="0030307E" w:rsidP="00C64489">
            <w:pPr>
              <w:spacing w:line="276" w:lineRule="auto"/>
              <w:jc w:val="both"/>
              <w:rPr>
                <w:rFonts w:asciiTheme="minorHAnsi" w:hAnsiTheme="minorHAnsi" w:cstheme="minorHAnsi"/>
                <w:i/>
                <w:iCs/>
                <w:sz w:val="24"/>
                <w:szCs w:val="24"/>
              </w:rPr>
            </w:pPr>
            <w:proofErr w:type="gramStart"/>
            <w:r w:rsidRPr="00C64489">
              <w:rPr>
                <w:rFonts w:asciiTheme="minorHAnsi" w:hAnsiTheme="minorHAnsi" w:cstheme="minorHAnsi"/>
                <w:i/>
                <w:iCs/>
                <w:sz w:val="24"/>
                <w:szCs w:val="24"/>
              </w:rPr>
              <w:t>HR:MIN</w:t>
            </w:r>
            <w:proofErr w:type="gramEnd"/>
            <w:r w:rsidRPr="00C64489">
              <w:rPr>
                <w:rFonts w:asciiTheme="minorHAnsi" w:hAnsiTheme="minorHAnsi" w:cstheme="minorHAnsi"/>
                <w:i/>
                <w:iCs/>
                <w:sz w:val="24"/>
                <w:szCs w:val="24"/>
              </w:rPr>
              <w:t>:SEG</w:t>
            </w:r>
          </w:p>
        </w:tc>
        <w:tc>
          <w:tcPr>
            <w:tcW w:w="1896" w:type="dxa"/>
            <w:tcBorders>
              <w:top w:val="single" w:sz="4" w:space="0" w:color="auto"/>
              <w:bottom w:val="single" w:sz="4" w:space="0" w:color="auto"/>
            </w:tcBorders>
          </w:tcPr>
          <w:p w14:paraId="0945E38A" w14:textId="72F5C5CC" w:rsidR="00E36A35" w:rsidRPr="00C64489" w:rsidRDefault="00E36A35"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Búsqueda en el Sistema</w:t>
            </w:r>
          </w:p>
        </w:tc>
        <w:tc>
          <w:tcPr>
            <w:tcW w:w="1896" w:type="dxa"/>
            <w:tcBorders>
              <w:top w:val="single" w:sz="4" w:space="0" w:color="auto"/>
              <w:bottom w:val="single" w:sz="4" w:space="0" w:color="auto"/>
            </w:tcBorders>
          </w:tcPr>
          <w:p w14:paraId="5936DB4E" w14:textId="5CA00F34" w:rsidR="00E36A35" w:rsidRPr="00C64489" w:rsidRDefault="00E36A35"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Búsqueda en Físico</w:t>
            </w:r>
          </w:p>
        </w:tc>
        <w:tc>
          <w:tcPr>
            <w:tcW w:w="1691" w:type="dxa"/>
            <w:tcBorders>
              <w:top w:val="single" w:sz="4" w:space="0" w:color="auto"/>
              <w:bottom w:val="single" w:sz="4" w:space="0" w:color="auto"/>
            </w:tcBorders>
          </w:tcPr>
          <w:p w14:paraId="288825B1" w14:textId="63CED239" w:rsidR="00E36A35" w:rsidRPr="00C64489" w:rsidRDefault="00E36A35"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Realizar Nota</w:t>
            </w:r>
          </w:p>
        </w:tc>
        <w:tc>
          <w:tcPr>
            <w:tcW w:w="1678" w:type="dxa"/>
            <w:tcBorders>
              <w:top w:val="single" w:sz="4" w:space="0" w:color="auto"/>
              <w:bottom w:val="single" w:sz="4" w:space="0" w:color="auto"/>
            </w:tcBorders>
          </w:tcPr>
          <w:p w14:paraId="0A1AAF6D" w14:textId="4855CD50" w:rsidR="00E36A35" w:rsidRPr="00C64489" w:rsidRDefault="00E36A35"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Tiempo Total</w:t>
            </w:r>
          </w:p>
        </w:tc>
      </w:tr>
      <w:tr w:rsidR="00E36A35" w:rsidRPr="00C64489" w14:paraId="62C750D4" w14:textId="77777777" w:rsidTr="00546E2E">
        <w:trPr>
          <w:trHeight w:val="313"/>
        </w:trPr>
        <w:tc>
          <w:tcPr>
            <w:tcW w:w="1673" w:type="dxa"/>
            <w:tcBorders>
              <w:top w:val="single" w:sz="4" w:space="0" w:color="auto"/>
            </w:tcBorders>
          </w:tcPr>
          <w:p w14:paraId="4C25C309" w14:textId="19DC77F6"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00:00:22</w:t>
            </w:r>
          </w:p>
        </w:tc>
        <w:tc>
          <w:tcPr>
            <w:tcW w:w="1896" w:type="dxa"/>
            <w:tcBorders>
              <w:top w:val="single" w:sz="4" w:space="0" w:color="auto"/>
            </w:tcBorders>
          </w:tcPr>
          <w:p w14:paraId="5FB81A71" w14:textId="4D258024"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00:00:16</w:t>
            </w:r>
          </w:p>
        </w:tc>
        <w:tc>
          <w:tcPr>
            <w:tcW w:w="1896" w:type="dxa"/>
            <w:tcBorders>
              <w:top w:val="single" w:sz="4" w:space="0" w:color="auto"/>
            </w:tcBorders>
          </w:tcPr>
          <w:p w14:paraId="34DB49A7" w14:textId="2B9ED16D"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00:06:11</w:t>
            </w:r>
          </w:p>
        </w:tc>
        <w:tc>
          <w:tcPr>
            <w:tcW w:w="1691" w:type="dxa"/>
            <w:tcBorders>
              <w:top w:val="single" w:sz="4" w:space="0" w:color="auto"/>
            </w:tcBorders>
          </w:tcPr>
          <w:p w14:paraId="5BA55505" w14:textId="278F5647"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00:01:13</w:t>
            </w:r>
          </w:p>
        </w:tc>
        <w:tc>
          <w:tcPr>
            <w:tcW w:w="1678" w:type="dxa"/>
            <w:tcBorders>
              <w:top w:val="single" w:sz="4" w:space="0" w:color="auto"/>
            </w:tcBorders>
          </w:tcPr>
          <w:p w14:paraId="70BB9A59" w14:textId="64AD94BA"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00:08:02</w:t>
            </w:r>
          </w:p>
        </w:tc>
      </w:tr>
      <w:tr w:rsidR="00E36A35" w:rsidRPr="00C64489" w14:paraId="6D484B92" w14:textId="77777777" w:rsidTr="00546E2E">
        <w:trPr>
          <w:trHeight w:val="325"/>
        </w:trPr>
        <w:tc>
          <w:tcPr>
            <w:tcW w:w="1673" w:type="dxa"/>
          </w:tcPr>
          <w:p w14:paraId="00FFBB3B" w14:textId="41926F1B"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00:00:58</w:t>
            </w:r>
          </w:p>
        </w:tc>
        <w:tc>
          <w:tcPr>
            <w:tcW w:w="1896" w:type="dxa"/>
          </w:tcPr>
          <w:p w14:paraId="6DBE7C74" w14:textId="00576C9D"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00:00:26</w:t>
            </w:r>
          </w:p>
        </w:tc>
        <w:tc>
          <w:tcPr>
            <w:tcW w:w="1896" w:type="dxa"/>
          </w:tcPr>
          <w:p w14:paraId="3FB96CEC" w14:textId="70DC1130"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00:04:11</w:t>
            </w:r>
          </w:p>
        </w:tc>
        <w:tc>
          <w:tcPr>
            <w:tcW w:w="1691" w:type="dxa"/>
          </w:tcPr>
          <w:p w14:paraId="479465A3" w14:textId="153A1D02"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00:01:40</w:t>
            </w:r>
          </w:p>
        </w:tc>
        <w:tc>
          <w:tcPr>
            <w:tcW w:w="1678" w:type="dxa"/>
          </w:tcPr>
          <w:p w14:paraId="230BF822" w14:textId="0718FCF9"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00:07:15</w:t>
            </w:r>
          </w:p>
        </w:tc>
      </w:tr>
      <w:tr w:rsidR="00E36A35" w:rsidRPr="00C64489" w14:paraId="2469B5A8" w14:textId="77777777" w:rsidTr="00546E2E">
        <w:trPr>
          <w:trHeight w:val="325"/>
        </w:trPr>
        <w:tc>
          <w:tcPr>
            <w:tcW w:w="1673" w:type="dxa"/>
          </w:tcPr>
          <w:p w14:paraId="422DAB9B" w14:textId="4E411E2E"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00:02:04</w:t>
            </w:r>
          </w:p>
        </w:tc>
        <w:tc>
          <w:tcPr>
            <w:tcW w:w="1896" w:type="dxa"/>
          </w:tcPr>
          <w:p w14:paraId="6D1D1F70" w14:textId="48632364"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00:00:24</w:t>
            </w:r>
          </w:p>
        </w:tc>
        <w:tc>
          <w:tcPr>
            <w:tcW w:w="1896" w:type="dxa"/>
          </w:tcPr>
          <w:p w14:paraId="114C0C7E" w14:textId="0F7D9EFC"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00:03:19</w:t>
            </w:r>
          </w:p>
        </w:tc>
        <w:tc>
          <w:tcPr>
            <w:tcW w:w="1691" w:type="dxa"/>
          </w:tcPr>
          <w:p w14:paraId="2D87FA8B" w14:textId="1B8CB10C"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00:00:39</w:t>
            </w:r>
          </w:p>
        </w:tc>
        <w:tc>
          <w:tcPr>
            <w:tcW w:w="1678" w:type="dxa"/>
          </w:tcPr>
          <w:p w14:paraId="54A365E2" w14:textId="77D329B8" w:rsidR="00E36A35"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00:06:26</w:t>
            </w:r>
          </w:p>
        </w:tc>
      </w:tr>
      <w:tr w:rsidR="0030307E" w:rsidRPr="00C64489" w14:paraId="208E2629" w14:textId="77777777" w:rsidTr="00546E2E">
        <w:trPr>
          <w:trHeight w:val="325"/>
        </w:trPr>
        <w:tc>
          <w:tcPr>
            <w:tcW w:w="1673" w:type="dxa"/>
          </w:tcPr>
          <w:p w14:paraId="55AABE7E" w14:textId="0247B437"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00:00:32</w:t>
            </w:r>
          </w:p>
        </w:tc>
        <w:tc>
          <w:tcPr>
            <w:tcW w:w="1896" w:type="dxa"/>
          </w:tcPr>
          <w:p w14:paraId="125AD253" w14:textId="2879A60D"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00:01:59</w:t>
            </w:r>
          </w:p>
        </w:tc>
        <w:tc>
          <w:tcPr>
            <w:tcW w:w="1896" w:type="dxa"/>
          </w:tcPr>
          <w:p w14:paraId="414378DE" w14:textId="26E51B42"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00:05:12</w:t>
            </w:r>
          </w:p>
        </w:tc>
        <w:tc>
          <w:tcPr>
            <w:tcW w:w="1691" w:type="dxa"/>
          </w:tcPr>
          <w:p w14:paraId="5480B7C3" w14:textId="577A718A"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00:02:00</w:t>
            </w:r>
          </w:p>
        </w:tc>
        <w:tc>
          <w:tcPr>
            <w:tcW w:w="1678" w:type="dxa"/>
          </w:tcPr>
          <w:p w14:paraId="691688E2" w14:textId="6F30DC37"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00:09:43</w:t>
            </w:r>
          </w:p>
        </w:tc>
      </w:tr>
      <w:tr w:rsidR="0030307E" w:rsidRPr="00C64489" w14:paraId="582B3FB0" w14:textId="77777777" w:rsidTr="00546E2E">
        <w:trPr>
          <w:trHeight w:val="325"/>
        </w:trPr>
        <w:tc>
          <w:tcPr>
            <w:tcW w:w="1673" w:type="dxa"/>
          </w:tcPr>
          <w:p w14:paraId="248653E3" w14:textId="6B4D8C19"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00:01:11</w:t>
            </w:r>
          </w:p>
        </w:tc>
        <w:tc>
          <w:tcPr>
            <w:tcW w:w="1896" w:type="dxa"/>
          </w:tcPr>
          <w:p w14:paraId="504CFA7A" w14:textId="5F631713"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00:01:56</w:t>
            </w:r>
          </w:p>
        </w:tc>
        <w:tc>
          <w:tcPr>
            <w:tcW w:w="1896" w:type="dxa"/>
          </w:tcPr>
          <w:p w14:paraId="3431F5B2" w14:textId="646209A7"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00:04:45</w:t>
            </w:r>
          </w:p>
        </w:tc>
        <w:tc>
          <w:tcPr>
            <w:tcW w:w="1691" w:type="dxa"/>
          </w:tcPr>
          <w:p w14:paraId="7BAB87E0" w14:textId="24505D3D"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00:01:09</w:t>
            </w:r>
          </w:p>
        </w:tc>
        <w:tc>
          <w:tcPr>
            <w:tcW w:w="1678" w:type="dxa"/>
          </w:tcPr>
          <w:p w14:paraId="7E8890E3" w14:textId="00EE826B"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00:09:01</w:t>
            </w:r>
          </w:p>
        </w:tc>
      </w:tr>
      <w:tr w:rsidR="0030307E" w:rsidRPr="00C64489" w14:paraId="0998B5CF" w14:textId="77777777" w:rsidTr="00546E2E">
        <w:trPr>
          <w:trHeight w:val="325"/>
        </w:trPr>
        <w:tc>
          <w:tcPr>
            <w:tcW w:w="1673" w:type="dxa"/>
            <w:tcBorders>
              <w:bottom w:val="single" w:sz="4" w:space="0" w:color="auto"/>
            </w:tcBorders>
          </w:tcPr>
          <w:p w14:paraId="780372A7" w14:textId="4B59E7DF"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00:00:35</w:t>
            </w:r>
          </w:p>
        </w:tc>
        <w:tc>
          <w:tcPr>
            <w:tcW w:w="1896" w:type="dxa"/>
            <w:tcBorders>
              <w:bottom w:val="single" w:sz="4" w:space="0" w:color="auto"/>
            </w:tcBorders>
          </w:tcPr>
          <w:p w14:paraId="37525CF1" w14:textId="2D686186"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00:01:00</w:t>
            </w:r>
          </w:p>
        </w:tc>
        <w:tc>
          <w:tcPr>
            <w:tcW w:w="1896" w:type="dxa"/>
            <w:tcBorders>
              <w:bottom w:val="single" w:sz="4" w:space="0" w:color="auto"/>
            </w:tcBorders>
          </w:tcPr>
          <w:p w14:paraId="6DC44F28" w14:textId="62A81DFD"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00:05:52</w:t>
            </w:r>
          </w:p>
        </w:tc>
        <w:tc>
          <w:tcPr>
            <w:tcW w:w="1691" w:type="dxa"/>
            <w:tcBorders>
              <w:bottom w:val="single" w:sz="4" w:space="0" w:color="auto"/>
            </w:tcBorders>
          </w:tcPr>
          <w:p w14:paraId="1F1DA7EC" w14:textId="73ED4AFE"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00:00:49</w:t>
            </w:r>
          </w:p>
        </w:tc>
        <w:tc>
          <w:tcPr>
            <w:tcW w:w="1678" w:type="dxa"/>
            <w:tcBorders>
              <w:bottom w:val="single" w:sz="4" w:space="0" w:color="auto"/>
            </w:tcBorders>
          </w:tcPr>
          <w:p w14:paraId="4FBFBBE9" w14:textId="7EC8A95E" w:rsidR="0030307E" w:rsidRPr="00C64489" w:rsidRDefault="0030307E"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00:08:16</w:t>
            </w:r>
          </w:p>
        </w:tc>
      </w:tr>
      <w:bookmarkEnd w:id="3"/>
    </w:tbl>
    <w:p w14:paraId="1CF82362" w14:textId="77777777" w:rsidR="00665CB8" w:rsidRPr="00C64489" w:rsidRDefault="00665CB8" w:rsidP="00C64489">
      <w:pPr>
        <w:spacing w:line="276" w:lineRule="auto"/>
        <w:jc w:val="both"/>
        <w:rPr>
          <w:rFonts w:asciiTheme="minorHAnsi" w:hAnsiTheme="minorHAnsi" w:cstheme="minorHAnsi"/>
          <w:i/>
          <w:iCs/>
          <w:sz w:val="24"/>
          <w:szCs w:val="24"/>
        </w:rPr>
      </w:pPr>
    </w:p>
    <w:p w14:paraId="57164580" w14:textId="17466337" w:rsidR="00E36A35" w:rsidRPr="00C64489" w:rsidRDefault="00E20321" w:rsidP="00C64489">
      <w:pPr>
        <w:pStyle w:val="Textoindependiente2"/>
        <w:spacing w:after="0" w:line="276" w:lineRule="auto"/>
        <w:ind w:left="1440" w:right="-1" w:hanging="1298"/>
        <w:jc w:val="center"/>
        <w:rPr>
          <w:rFonts w:asciiTheme="minorHAnsi" w:hAnsiTheme="minorHAnsi" w:cstheme="minorHAnsi"/>
          <w:sz w:val="24"/>
          <w:szCs w:val="24"/>
          <w:lang w:val="es-MX"/>
        </w:rPr>
      </w:pPr>
      <w:bookmarkStart w:id="4" w:name="_Hlk177251486"/>
      <w:r w:rsidRPr="00C64489">
        <w:rPr>
          <w:rFonts w:asciiTheme="minorHAnsi" w:hAnsiTheme="minorHAnsi" w:cstheme="minorHAnsi"/>
          <w:sz w:val="24"/>
          <w:szCs w:val="24"/>
        </w:rPr>
        <w:t xml:space="preserve">Fuente: </w:t>
      </w:r>
      <w:r w:rsidR="00E36A35" w:rsidRPr="00C64489">
        <w:rPr>
          <w:rFonts w:asciiTheme="minorHAnsi" w:hAnsiTheme="minorHAnsi" w:cstheme="minorHAnsi"/>
          <w:sz w:val="24"/>
          <w:szCs w:val="24"/>
        </w:rPr>
        <w:t>Elaboración propia, 2023</w:t>
      </w:r>
    </w:p>
    <w:bookmarkEnd w:id="4"/>
    <w:p w14:paraId="1D02866E" w14:textId="1608E6F5" w:rsidR="00942289" w:rsidRPr="00C64489" w:rsidRDefault="00942289" w:rsidP="00C64489">
      <w:pPr>
        <w:spacing w:line="276" w:lineRule="auto"/>
        <w:ind w:left="1440" w:hanging="1440"/>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lastRenderedPageBreak/>
        <w:t>Tabla 3 Tabla de tiempos después de las mejoras</w:t>
      </w:r>
    </w:p>
    <w:p w14:paraId="3DE09BF7" w14:textId="77777777" w:rsidR="0030307E" w:rsidRPr="00C64489" w:rsidRDefault="0030307E" w:rsidP="00C64489">
      <w:pPr>
        <w:spacing w:line="276" w:lineRule="auto"/>
        <w:jc w:val="both"/>
        <w:rPr>
          <w:rFonts w:asciiTheme="minorHAnsi" w:hAnsiTheme="minorHAnsi" w:cstheme="minorHAnsi"/>
          <w:i/>
          <w:iCs/>
          <w:sz w:val="24"/>
          <w:szCs w:val="24"/>
          <w:lang w:val="es-MX"/>
        </w:rPr>
      </w:pPr>
    </w:p>
    <w:tbl>
      <w:tblPr>
        <w:tblStyle w:val="Tablaconcuadrcula"/>
        <w:tblW w:w="8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1896"/>
        <w:gridCol w:w="1896"/>
        <w:gridCol w:w="1694"/>
        <w:gridCol w:w="1678"/>
      </w:tblGrid>
      <w:tr w:rsidR="00942289" w:rsidRPr="00C64489" w14:paraId="18533BE5" w14:textId="77777777" w:rsidTr="0095436E">
        <w:trPr>
          <w:trHeight w:val="406"/>
        </w:trPr>
        <w:tc>
          <w:tcPr>
            <w:tcW w:w="7159" w:type="dxa"/>
            <w:gridSpan w:val="4"/>
            <w:tcBorders>
              <w:bottom w:val="single" w:sz="4" w:space="0" w:color="auto"/>
            </w:tcBorders>
          </w:tcPr>
          <w:p w14:paraId="59D8132D" w14:textId="77777777" w:rsidR="00942289" w:rsidRPr="00C64489" w:rsidRDefault="00942289" w:rsidP="00C64489">
            <w:pPr>
              <w:spacing w:line="276" w:lineRule="auto"/>
              <w:jc w:val="center"/>
              <w:rPr>
                <w:rFonts w:asciiTheme="minorHAnsi" w:hAnsiTheme="minorHAnsi" w:cstheme="minorHAnsi"/>
                <w:i/>
                <w:iCs/>
                <w:sz w:val="24"/>
                <w:szCs w:val="24"/>
              </w:rPr>
            </w:pPr>
            <w:r w:rsidRPr="00C64489">
              <w:rPr>
                <w:rFonts w:asciiTheme="minorHAnsi" w:hAnsiTheme="minorHAnsi" w:cstheme="minorHAnsi"/>
                <w:i/>
                <w:iCs/>
                <w:sz w:val="24"/>
                <w:szCs w:val="24"/>
              </w:rPr>
              <w:t>Proceso de Atención al Cliente</w:t>
            </w:r>
          </w:p>
        </w:tc>
        <w:tc>
          <w:tcPr>
            <w:tcW w:w="1678" w:type="dxa"/>
            <w:tcBorders>
              <w:bottom w:val="single" w:sz="4" w:space="0" w:color="auto"/>
            </w:tcBorders>
          </w:tcPr>
          <w:p w14:paraId="5164851B" w14:textId="77777777" w:rsidR="00942289" w:rsidRPr="00C64489" w:rsidRDefault="00942289" w:rsidP="00C64489">
            <w:pPr>
              <w:spacing w:line="276" w:lineRule="auto"/>
              <w:jc w:val="both"/>
              <w:rPr>
                <w:rFonts w:asciiTheme="minorHAnsi" w:hAnsiTheme="minorHAnsi" w:cstheme="minorHAnsi"/>
                <w:i/>
                <w:iCs/>
                <w:sz w:val="24"/>
                <w:szCs w:val="24"/>
              </w:rPr>
            </w:pPr>
          </w:p>
        </w:tc>
      </w:tr>
      <w:tr w:rsidR="00942289" w:rsidRPr="00C64489" w14:paraId="75EA2BA3" w14:textId="77777777" w:rsidTr="0095436E">
        <w:trPr>
          <w:trHeight w:val="965"/>
        </w:trPr>
        <w:tc>
          <w:tcPr>
            <w:tcW w:w="1673" w:type="dxa"/>
            <w:tcBorders>
              <w:top w:val="single" w:sz="4" w:space="0" w:color="auto"/>
              <w:bottom w:val="single" w:sz="4" w:space="0" w:color="auto"/>
            </w:tcBorders>
          </w:tcPr>
          <w:p w14:paraId="4C2D86EC"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Pedido del cliente</w:t>
            </w:r>
          </w:p>
          <w:p w14:paraId="099DF78F" w14:textId="77777777" w:rsidR="00942289" w:rsidRPr="00C64489" w:rsidRDefault="00942289" w:rsidP="00C64489">
            <w:pPr>
              <w:spacing w:line="276" w:lineRule="auto"/>
              <w:jc w:val="both"/>
              <w:rPr>
                <w:rFonts w:asciiTheme="minorHAnsi" w:hAnsiTheme="minorHAnsi" w:cstheme="minorHAnsi"/>
                <w:i/>
                <w:iCs/>
                <w:sz w:val="24"/>
                <w:szCs w:val="24"/>
              </w:rPr>
            </w:pPr>
            <w:proofErr w:type="gramStart"/>
            <w:r w:rsidRPr="00C64489">
              <w:rPr>
                <w:rFonts w:asciiTheme="minorHAnsi" w:hAnsiTheme="minorHAnsi" w:cstheme="minorHAnsi"/>
                <w:i/>
                <w:iCs/>
                <w:sz w:val="24"/>
                <w:szCs w:val="24"/>
              </w:rPr>
              <w:t>HR:MIN</w:t>
            </w:r>
            <w:proofErr w:type="gramEnd"/>
            <w:r w:rsidRPr="00C64489">
              <w:rPr>
                <w:rFonts w:asciiTheme="minorHAnsi" w:hAnsiTheme="minorHAnsi" w:cstheme="minorHAnsi"/>
                <w:i/>
                <w:iCs/>
                <w:sz w:val="24"/>
                <w:szCs w:val="24"/>
              </w:rPr>
              <w:t>:SEG</w:t>
            </w:r>
          </w:p>
        </w:tc>
        <w:tc>
          <w:tcPr>
            <w:tcW w:w="1896" w:type="dxa"/>
            <w:tcBorders>
              <w:top w:val="single" w:sz="4" w:space="0" w:color="auto"/>
              <w:bottom w:val="single" w:sz="4" w:space="0" w:color="auto"/>
            </w:tcBorders>
          </w:tcPr>
          <w:p w14:paraId="0C2EEB0A"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Búsqueda en el Sistema</w:t>
            </w:r>
          </w:p>
        </w:tc>
        <w:tc>
          <w:tcPr>
            <w:tcW w:w="1896" w:type="dxa"/>
            <w:tcBorders>
              <w:top w:val="single" w:sz="4" w:space="0" w:color="auto"/>
              <w:bottom w:val="single" w:sz="4" w:space="0" w:color="auto"/>
            </w:tcBorders>
          </w:tcPr>
          <w:p w14:paraId="7EFB9A0C"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Búsqueda en Físico</w:t>
            </w:r>
          </w:p>
        </w:tc>
        <w:tc>
          <w:tcPr>
            <w:tcW w:w="1691" w:type="dxa"/>
            <w:tcBorders>
              <w:top w:val="single" w:sz="4" w:space="0" w:color="auto"/>
              <w:bottom w:val="single" w:sz="4" w:space="0" w:color="auto"/>
            </w:tcBorders>
          </w:tcPr>
          <w:p w14:paraId="1551C023"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Realizar Nota</w:t>
            </w:r>
          </w:p>
        </w:tc>
        <w:tc>
          <w:tcPr>
            <w:tcW w:w="1678" w:type="dxa"/>
            <w:tcBorders>
              <w:top w:val="single" w:sz="4" w:space="0" w:color="auto"/>
              <w:bottom w:val="single" w:sz="4" w:space="0" w:color="auto"/>
            </w:tcBorders>
          </w:tcPr>
          <w:p w14:paraId="7C44C944"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Tiempo Total</w:t>
            </w:r>
          </w:p>
        </w:tc>
      </w:tr>
      <w:tr w:rsidR="00942289" w:rsidRPr="00C64489" w14:paraId="165953ED" w14:textId="77777777" w:rsidTr="0095436E">
        <w:trPr>
          <w:trHeight w:val="313"/>
        </w:trPr>
        <w:tc>
          <w:tcPr>
            <w:tcW w:w="1673" w:type="dxa"/>
            <w:tcBorders>
              <w:top w:val="single" w:sz="4" w:space="0" w:color="auto"/>
            </w:tcBorders>
          </w:tcPr>
          <w:p w14:paraId="339908D2" w14:textId="11D043C3"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00:00:20</w:t>
            </w:r>
          </w:p>
        </w:tc>
        <w:tc>
          <w:tcPr>
            <w:tcW w:w="1896" w:type="dxa"/>
            <w:tcBorders>
              <w:top w:val="single" w:sz="4" w:space="0" w:color="auto"/>
            </w:tcBorders>
          </w:tcPr>
          <w:p w14:paraId="10F43CD4" w14:textId="4B0A6386"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00:00:17</w:t>
            </w:r>
          </w:p>
        </w:tc>
        <w:tc>
          <w:tcPr>
            <w:tcW w:w="1896" w:type="dxa"/>
            <w:tcBorders>
              <w:top w:val="single" w:sz="4" w:space="0" w:color="auto"/>
            </w:tcBorders>
          </w:tcPr>
          <w:p w14:paraId="04CE5102" w14:textId="4DED7385"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00:01:08</w:t>
            </w:r>
          </w:p>
        </w:tc>
        <w:tc>
          <w:tcPr>
            <w:tcW w:w="1691" w:type="dxa"/>
            <w:tcBorders>
              <w:top w:val="single" w:sz="4" w:space="0" w:color="auto"/>
            </w:tcBorders>
          </w:tcPr>
          <w:p w14:paraId="7A0671D8" w14:textId="226C13F4"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00:01:00</w:t>
            </w:r>
          </w:p>
        </w:tc>
        <w:tc>
          <w:tcPr>
            <w:tcW w:w="1678" w:type="dxa"/>
            <w:tcBorders>
              <w:top w:val="single" w:sz="4" w:space="0" w:color="auto"/>
            </w:tcBorders>
          </w:tcPr>
          <w:p w14:paraId="644A6D8B" w14:textId="5D80FCAE"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00:02:45</w:t>
            </w:r>
          </w:p>
        </w:tc>
      </w:tr>
      <w:tr w:rsidR="00942289" w:rsidRPr="00C64489" w14:paraId="451949CC" w14:textId="77777777" w:rsidTr="0095436E">
        <w:trPr>
          <w:trHeight w:val="325"/>
        </w:trPr>
        <w:tc>
          <w:tcPr>
            <w:tcW w:w="1673" w:type="dxa"/>
          </w:tcPr>
          <w:p w14:paraId="7BF56A2F" w14:textId="0C7576CE"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00:00:12</w:t>
            </w:r>
          </w:p>
        </w:tc>
        <w:tc>
          <w:tcPr>
            <w:tcW w:w="1896" w:type="dxa"/>
          </w:tcPr>
          <w:p w14:paraId="10F78B08" w14:textId="15F9DC03"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00:00:09</w:t>
            </w:r>
          </w:p>
        </w:tc>
        <w:tc>
          <w:tcPr>
            <w:tcW w:w="1896" w:type="dxa"/>
          </w:tcPr>
          <w:p w14:paraId="039D726C" w14:textId="4A014313"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00:00:52</w:t>
            </w:r>
          </w:p>
        </w:tc>
        <w:tc>
          <w:tcPr>
            <w:tcW w:w="1691" w:type="dxa"/>
          </w:tcPr>
          <w:p w14:paraId="4A3B5BC5" w14:textId="576E0F64"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00:00:35</w:t>
            </w:r>
          </w:p>
        </w:tc>
        <w:tc>
          <w:tcPr>
            <w:tcW w:w="1678" w:type="dxa"/>
          </w:tcPr>
          <w:p w14:paraId="623C79CB" w14:textId="57724051"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00:01:48</w:t>
            </w:r>
          </w:p>
        </w:tc>
      </w:tr>
      <w:tr w:rsidR="00942289" w:rsidRPr="00C64489" w14:paraId="7C46003F" w14:textId="77777777" w:rsidTr="0095436E">
        <w:trPr>
          <w:trHeight w:val="325"/>
        </w:trPr>
        <w:tc>
          <w:tcPr>
            <w:tcW w:w="1673" w:type="dxa"/>
          </w:tcPr>
          <w:p w14:paraId="7630E3E8" w14:textId="3167421F"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00:00:22</w:t>
            </w:r>
          </w:p>
        </w:tc>
        <w:tc>
          <w:tcPr>
            <w:tcW w:w="1896" w:type="dxa"/>
          </w:tcPr>
          <w:p w14:paraId="4CA44274" w14:textId="79575452"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00:00:02</w:t>
            </w:r>
          </w:p>
        </w:tc>
        <w:tc>
          <w:tcPr>
            <w:tcW w:w="1896" w:type="dxa"/>
          </w:tcPr>
          <w:p w14:paraId="549629B1" w14:textId="1E6A802D"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00:00:12</w:t>
            </w:r>
          </w:p>
        </w:tc>
        <w:tc>
          <w:tcPr>
            <w:tcW w:w="1691" w:type="dxa"/>
          </w:tcPr>
          <w:p w14:paraId="1FCA4511"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00:00:39</w:t>
            </w:r>
          </w:p>
        </w:tc>
        <w:tc>
          <w:tcPr>
            <w:tcW w:w="1678" w:type="dxa"/>
          </w:tcPr>
          <w:p w14:paraId="2DC867E1" w14:textId="240A4312"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00:01:15</w:t>
            </w:r>
          </w:p>
        </w:tc>
      </w:tr>
      <w:tr w:rsidR="00942289" w:rsidRPr="00C64489" w14:paraId="6A5E91A2" w14:textId="77777777" w:rsidTr="0095436E">
        <w:trPr>
          <w:trHeight w:val="325"/>
        </w:trPr>
        <w:tc>
          <w:tcPr>
            <w:tcW w:w="1673" w:type="dxa"/>
          </w:tcPr>
          <w:p w14:paraId="2484651A"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00:00:32</w:t>
            </w:r>
          </w:p>
        </w:tc>
        <w:tc>
          <w:tcPr>
            <w:tcW w:w="1896" w:type="dxa"/>
          </w:tcPr>
          <w:p w14:paraId="062765CC" w14:textId="645AAE76"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00:00:10</w:t>
            </w:r>
          </w:p>
        </w:tc>
        <w:tc>
          <w:tcPr>
            <w:tcW w:w="1896" w:type="dxa"/>
          </w:tcPr>
          <w:p w14:paraId="3079044C" w14:textId="02D5ED9C"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00:00:24</w:t>
            </w:r>
          </w:p>
        </w:tc>
        <w:tc>
          <w:tcPr>
            <w:tcW w:w="1691" w:type="dxa"/>
          </w:tcPr>
          <w:p w14:paraId="2DA6B280" w14:textId="0012E42C"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00:00:12</w:t>
            </w:r>
          </w:p>
        </w:tc>
        <w:tc>
          <w:tcPr>
            <w:tcW w:w="1678" w:type="dxa"/>
          </w:tcPr>
          <w:p w14:paraId="6F1A98A3" w14:textId="012902C0"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00:01:18</w:t>
            </w:r>
          </w:p>
        </w:tc>
      </w:tr>
      <w:tr w:rsidR="00942289" w:rsidRPr="00C64489" w14:paraId="050F39D4" w14:textId="77777777" w:rsidTr="0095436E">
        <w:trPr>
          <w:trHeight w:val="325"/>
        </w:trPr>
        <w:tc>
          <w:tcPr>
            <w:tcW w:w="1673" w:type="dxa"/>
          </w:tcPr>
          <w:p w14:paraId="4905EDC2"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00:01:11</w:t>
            </w:r>
          </w:p>
        </w:tc>
        <w:tc>
          <w:tcPr>
            <w:tcW w:w="1896" w:type="dxa"/>
          </w:tcPr>
          <w:p w14:paraId="037F19A0" w14:textId="3E3D756A"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00:00:09</w:t>
            </w:r>
          </w:p>
        </w:tc>
        <w:tc>
          <w:tcPr>
            <w:tcW w:w="1896" w:type="dxa"/>
          </w:tcPr>
          <w:p w14:paraId="3E06C30D" w14:textId="416CE28F"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00:00:51</w:t>
            </w:r>
          </w:p>
        </w:tc>
        <w:tc>
          <w:tcPr>
            <w:tcW w:w="1691" w:type="dxa"/>
          </w:tcPr>
          <w:p w14:paraId="24759ED8" w14:textId="321F5DFD"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00:00:49</w:t>
            </w:r>
          </w:p>
        </w:tc>
        <w:tc>
          <w:tcPr>
            <w:tcW w:w="1678" w:type="dxa"/>
          </w:tcPr>
          <w:p w14:paraId="4F5B8522" w14:textId="3492885F"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00:03:00</w:t>
            </w:r>
          </w:p>
        </w:tc>
      </w:tr>
      <w:tr w:rsidR="00942289" w:rsidRPr="00C64489" w14:paraId="6C415476" w14:textId="77777777" w:rsidTr="0095436E">
        <w:trPr>
          <w:trHeight w:val="325"/>
        </w:trPr>
        <w:tc>
          <w:tcPr>
            <w:tcW w:w="1673" w:type="dxa"/>
            <w:tcBorders>
              <w:bottom w:val="single" w:sz="4" w:space="0" w:color="auto"/>
            </w:tcBorders>
          </w:tcPr>
          <w:p w14:paraId="342A30A4" w14:textId="7777777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00:00:35</w:t>
            </w:r>
          </w:p>
        </w:tc>
        <w:tc>
          <w:tcPr>
            <w:tcW w:w="1896" w:type="dxa"/>
            <w:tcBorders>
              <w:bottom w:val="single" w:sz="4" w:space="0" w:color="auto"/>
            </w:tcBorders>
          </w:tcPr>
          <w:p w14:paraId="5198C703" w14:textId="0CA91A90"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00:00:20</w:t>
            </w:r>
          </w:p>
        </w:tc>
        <w:tc>
          <w:tcPr>
            <w:tcW w:w="1896" w:type="dxa"/>
            <w:tcBorders>
              <w:bottom w:val="single" w:sz="4" w:space="0" w:color="auto"/>
            </w:tcBorders>
          </w:tcPr>
          <w:p w14:paraId="6D17AA35" w14:textId="123D0491"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00:01:07</w:t>
            </w:r>
          </w:p>
        </w:tc>
        <w:tc>
          <w:tcPr>
            <w:tcW w:w="1691" w:type="dxa"/>
            <w:tcBorders>
              <w:bottom w:val="single" w:sz="4" w:space="0" w:color="auto"/>
            </w:tcBorders>
          </w:tcPr>
          <w:p w14:paraId="3FE9B794" w14:textId="630531D6"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00:00:23</w:t>
            </w:r>
          </w:p>
        </w:tc>
        <w:tc>
          <w:tcPr>
            <w:tcW w:w="1678" w:type="dxa"/>
            <w:tcBorders>
              <w:bottom w:val="single" w:sz="4" w:space="0" w:color="auto"/>
            </w:tcBorders>
          </w:tcPr>
          <w:p w14:paraId="04347A37" w14:textId="34DE4837" w:rsidR="00942289" w:rsidRPr="00C64489" w:rsidRDefault="00942289"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i/>
                <w:iCs/>
                <w:sz w:val="24"/>
                <w:szCs w:val="24"/>
              </w:rPr>
              <w:t>00:02:25</w:t>
            </w:r>
          </w:p>
        </w:tc>
      </w:tr>
    </w:tbl>
    <w:p w14:paraId="6D194E44" w14:textId="77777777" w:rsidR="0030307E" w:rsidRPr="00C64489" w:rsidRDefault="0030307E" w:rsidP="00C64489">
      <w:pPr>
        <w:spacing w:line="276" w:lineRule="auto"/>
        <w:jc w:val="both"/>
        <w:rPr>
          <w:rFonts w:asciiTheme="minorHAnsi" w:hAnsiTheme="minorHAnsi" w:cstheme="minorHAnsi"/>
          <w:i/>
          <w:iCs/>
          <w:sz w:val="24"/>
          <w:szCs w:val="24"/>
        </w:rPr>
      </w:pPr>
    </w:p>
    <w:p w14:paraId="576CCDDB" w14:textId="6E90F781" w:rsidR="00942289" w:rsidRDefault="00E20321" w:rsidP="00C64489">
      <w:pPr>
        <w:pStyle w:val="Textoindependiente2"/>
        <w:spacing w:after="0" w:line="276" w:lineRule="auto"/>
        <w:ind w:left="1440" w:right="-1" w:hanging="1298"/>
        <w:jc w:val="center"/>
        <w:rPr>
          <w:rFonts w:asciiTheme="minorHAnsi" w:hAnsiTheme="minorHAnsi" w:cstheme="minorHAnsi"/>
          <w:sz w:val="24"/>
          <w:szCs w:val="24"/>
          <w:lang w:val="es-MX"/>
        </w:rPr>
      </w:pPr>
      <w:r w:rsidRPr="00C64489">
        <w:rPr>
          <w:rFonts w:asciiTheme="minorHAnsi" w:hAnsiTheme="minorHAnsi" w:cstheme="minorHAnsi"/>
          <w:sz w:val="24"/>
          <w:szCs w:val="24"/>
        </w:rPr>
        <w:t xml:space="preserve">Fuente: </w:t>
      </w:r>
      <w:r w:rsidR="00942289" w:rsidRPr="00C64489">
        <w:rPr>
          <w:rFonts w:asciiTheme="minorHAnsi" w:hAnsiTheme="minorHAnsi" w:cstheme="minorHAnsi"/>
          <w:sz w:val="24"/>
          <w:szCs w:val="24"/>
        </w:rPr>
        <w:t>Elaboración propia, 2023</w:t>
      </w:r>
    </w:p>
    <w:p w14:paraId="25A42236" w14:textId="77777777" w:rsidR="00C64489" w:rsidRPr="00C64489" w:rsidRDefault="00C64489" w:rsidP="00C64489">
      <w:pPr>
        <w:pStyle w:val="Textoindependiente2"/>
        <w:spacing w:after="0" w:line="276" w:lineRule="auto"/>
        <w:ind w:left="1440" w:right="-1" w:hanging="1298"/>
        <w:jc w:val="center"/>
        <w:rPr>
          <w:rFonts w:asciiTheme="minorHAnsi" w:hAnsiTheme="minorHAnsi" w:cstheme="minorHAnsi"/>
          <w:sz w:val="24"/>
          <w:szCs w:val="24"/>
          <w:lang w:val="es-MX"/>
        </w:rPr>
      </w:pPr>
    </w:p>
    <w:p w14:paraId="5E04E692" w14:textId="42EEAD5D" w:rsidR="00491BBA" w:rsidRPr="00C64489" w:rsidRDefault="00491BBA" w:rsidP="00C64489">
      <w:pPr>
        <w:spacing w:line="276" w:lineRule="auto"/>
        <w:ind w:right="283"/>
        <w:jc w:val="both"/>
        <w:rPr>
          <w:rFonts w:asciiTheme="minorHAnsi" w:hAnsiTheme="minorHAnsi" w:cstheme="minorHAnsi"/>
          <w:color w:val="000000"/>
          <w:sz w:val="24"/>
          <w:szCs w:val="24"/>
          <w:lang w:eastAsia="es-MX"/>
        </w:rPr>
      </w:pPr>
      <w:r w:rsidRPr="00C64489">
        <w:rPr>
          <w:rFonts w:asciiTheme="minorHAnsi" w:hAnsiTheme="minorHAnsi" w:cstheme="minorHAnsi"/>
          <w:sz w:val="24"/>
          <w:szCs w:val="24"/>
        </w:rPr>
        <w:t xml:space="preserve">Se </w:t>
      </w:r>
      <w:r w:rsidR="00F026BA" w:rsidRPr="00C64489">
        <w:rPr>
          <w:rFonts w:asciiTheme="minorHAnsi" w:hAnsiTheme="minorHAnsi" w:cstheme="minorHAnsi"/>
          <w:sz w:val="24"/>
          <w:szCs w:val="24"/>
        </w:rPr>
        <w:t>realizó</w:t>
      </w:r>
      <w:r w:rsidRPr="00C64489">
        <w:rPr>
          <w:rFonts w:asciiTheme="minorHAnsi" w:hAnsiTheme="minorHAnsi" w:cstheme="minorHAnsi"/>
          <w:sz w:val="24"/>
          <w:szCs w:val="24"/>
        </w:rPr>
        <w:t xml:space="preserve"> una prueba de normalidad tanto a los tiempos previos </w:t>
      </w:r>
      <w:r w:rsidR="00BD2B74" w:rsidRPr="00C64489">
        <w:rPr>
          <w:rFonts w:asciiTheme="minorHAnsi" w:hAnsiTheme="minorHAnsi" w:cstheme="minorHAnsi"/>
          <w:sz w:val="24"/>
          <w:szCs w:val="24"/>
        </w:rPr>
        <w:t xml:space="preserve">(Figura 3) </w:t>
      </w:r>
      <w:r w:rsidRPr="00C64489">
        <w:rPr>
          <w:rFonts w:asciiTheme="minorHAnsi" w:hAnsiTheme="minorHAnsi" w:cstheme="minorHAnsi"/>
          <w:sz w:val="24"/>
          <w:szCs w:val="24"/>
        </w:rPr>
        <w:t>como a los posteriores</w:t>
      </w:r>
      <w:r w:rsidR="00F026BA" w:rsidRPr="00C64489">
        <w:rPr>
          <w:rFonts w:asciiTheme="minorHAnsi" w:hAnsiTheme="minorHAnsi" w:cstheme="minorHAnsi"/>
          <w:sz w:val="24"/>
          <w:szCs w:val="24"/>
        </w:rPr>
        <w:t xml:space="preserve"> </w:t>
      </w:r>
      <w:r w:rsidR="00BD2B74" w:rsidRPr="00C64489">
        <w:rPr>
          <w:rFonts w:asciiTheme="minorHAnsi" w:hAnsiTheme="minorHAnsi" w:cstheme="minorHAnsi"/>
          <w:sz w:val="24"/>
          <w:szCs w:val="24"/>
        </w:rPr>
        <w:t xml:space="preserve">(Figura 4) </w:t>
      </w:r>
      <w:r w:rsidR="00F026BA" w:rsidRPr="00C64489">
        <w:rPr>
          <w:rFonts w:asciiTheme="minorHAnsi" w:hAnsiTheme="minorHAnsi" w:cstheme="minorHAnsi"/>
          <w:sz w:val="24"/>
          <w:szCs w:val="24"/>
        </w:rPr>
        <w:t xml:space="preserve">a las mejoras. Haciendo uso del </w:t>
      </w:r>
      <w:r w:rsidR="00BD2B74" w:rsidRPr="00C64489">
        <w:rPr>
          <w:rFonts w:asciiTheme="minorHAnsi" w:hAnsiTheme="minorHAnsi" w:cstheme="minorHAnsi"/>
          <w:color w:val="000000"/>
          <w:sz w:val="24"/>
          <w:szCs w:val="24"/>
          <w:lang w:eastAsia="es-MX"/>
        </w:rPr>
        <w:t>software estadístico de Minitab</w:t>
      </w:r>
      <w:r w:rsidRPr="00C64489">
        <w:rPr>
          <w:rFonts w:asciiTheme="minorHAnsi" w:hAnsiTheme="minorHAnsi" w:cstheme="minorHAnsi"/>
          <w:color w:val="000000"/>
          <w:sz w:val="24"/>
          <w:szCs w:val="24"/>
          <w:lang w:eastAsia="es-MX"/>
        </w:rPr>
        <w:t xml:space="preserve"> </w:t>
      </w:r>
      <w:r w:rsidR="00BD2B74" w:rsidRPr="00C64489">
        <w:rPr>
          <w:rFonts w:asciiTheme="minorHAnsi" w:hAnsiTheme="minorHAnsi" w:cstheme="minorHAnsi"/>
          <w:color w:val="000000"/>
          <w:sz w:val="24"/>
          <w:szCs w:val="24"/>
          <w:lang w:eastAsia="es-MX"/>
        </w:rPr>
        <w:t xml:space="preserve">se procedió a hacer una prueba de normalidad de los datos para </w:t>
      </w:r>
      <w:r w:rsidRPr="00C64489">
        <w:rPr>
          <w:rFonts w:asciiTheme="minorHAnsi" w:hAnsiTheme="minorHAnsi" w:cstheme="minorHAnsi"/>
          <w:color w:val="000000"/>
          <w:sz w:val="24"/>
          <w:szCs w:val="24"/>
          <w:lang w:eastAsia="es-MX"/>
        </w:rPr>
        <w:t>confirmar estadísticamente el resultado, donde:</w:t>
      </w:r>
    </w:p>
    <w:p w14:paraId="7D0E4DAC" w14:textId="77777777" w:rsidR="00491BBA" w:rsidRPr="00C64489" w:rsidRDefault="00491BBA" w:rsidP="00C64489">
      <w:pPr>
        <w:spacing w:line="276" w:lineRule="auto"/>
        <w:ind w:right="283"/>
        <w:jc w:val="both"/>
        <w:rPr>
          <w:rFonts w:asciiTheme="minorHAnsi" w:hAnsiTheme="minorHAnsi" w:cstheme="minorHAnsi"/>
          <w:color w:val="000000"/>
          <w:sz w:val="24"/>
          <w:szCs w:val="24"/>
          <w:lang w:eastAsia="es-MX"/>
        </w:rPr>
      </w:pPr>
      <w:r w:rsidRPr="00C64489">
        <w:rPr>
          <w:rFonts w:asciiTheme="minorHAnsi" w:hAnsiTheme="minorHAnsi" w:cstheme="minorHAnsi"/>
          <w:color w:val="000000"/>
          <w:sz w:val="24"/>
          <w:szCs w:val="24"/>
          <w:lang w:eastAsia="es-MX"/>
        </w:rPr>
        <w:t>Ho: La muestra ha sido extraída de una población con distribución de probabilidad normal.</w:t>
      </w:r>
    </w:p>
    <w:p w14:paraId="28C6A923" w14:textId="77777777" w:rsidR="00491BBA" w:rsidRPr="00C64489" w:rsidRDefault="00491BBA" w:rsidP="00C64489">
      <w:pPr>
        <w:spacing w:line="276" w:lineRule="auto"/>
        <w:ind w:right="283"/>
        <w:jc w:val="both"/>
        <w:rPr>
          <w:rFonts w:asciiTheme="minorHAnsi" w:hAnsiTheme="minorHAnsi" w:cstheme="minorHAnsi"/>
          <w:color w:val="000000"/>
          <w:sz w:val="24"/>
          <w:szCs w:val="24"/>
          <w:lang w:eastAsia="es-MX"/>
        </w:rPr>
      </w:pPr>
      <w:r w:rsidRPr="00C64489">
        <w:rPr>
          <w:rFonts w:asciiTheme="minorHAnsi" w:hAnsiTheme="minorHAnsi" w:cstheme="minorHAnsi"/>
          <w:color w:val="000000"/>
          <w:sz w:val="24"/>
          <w:szCs w:val="24"/>
          <w:lang w:eastAsia="es-MX"/>
        </w:rPr>
        <w:t>Ha: La muestra no ha sido extraída de una población con distribución de probabilidad normal.</w:t>
      </w:r>
    </w:p>
    <w:p w14:paraId="18634CFC" w14:textId="3CBC64CD" w:rsidR="00491BBA" w:rsidRDefault="00491BBA" w:rsidP="00C64489">
      <w:pPr>
        <w:pStyle w:val="Textoindependiente"/>
        <w:spacing w:line="276" w:lineRule="auto"/>
        <w:ind w:right="283"/>
        <w:jc w:val="both"/>
        <w:rPr>
          <w:rFonts w:asciiTheme="minorHAnsi" w:hAnsiTheme="minorHAnsi" w:cstheme="minorHAnsi"/>
          <w:color w:val="000000"/>
          <w:lang w:eastAsia="es-MX"/>
        </w:rPr>
      </w:pPr>
      <w:r w:rsidRPr="00C64489">
        <w:rPr>
          <w:rFonts w:asciiTheme="minorHAnsi" w:hAnsiTheme="minorHAnsi" w:cstheme="minorHAnsi"/>
          <w:color w:val="000000"/>
          <w:lang w:eastAsia="es-MX"/>
        </w:rPr>
        <w:t>Gráficamente se puede visualizar que los datos tienen un comportamiento Normal,</w:t>
      </w:r>
      <w:r w:rsidR="00BD2B74" w:rsidRPr="00C64489">
        <w:rPr>
          <w:rFonts w:asciiTheme="minorHAnsi" w:hAnsiTheme="minorHAnsi" w:cstheme="minorHAnsi"/>
          <w:color w:val="000000"/>
          <w:lang w:eastAsia="es-MX"/>
        </w:rPr>
        <w:t xml:space="preserve"> (</w:t>
      </w:r>
      <w:r w:rsidRPr="00C64489">
        <w:rPr>
          <w:rFonts w:asciiTheme="minorHAnsi" w:hAnsiTheme="minorHAnsi" w:cstheme="minorHAnsi"/>
          <w:color w:val="000000"/>
          <w:lang w:eastAsia="es-MX"/>
        </w:rPr>
        <w:t>cercanos a la línea roja), viendo el valor de P-</w:t>
      </w:r>
      <w:proofErr w:type="spellStart"/>
      <w:r w:rsidRPr="00C64489">
        <w:rPr>
          <w:rFonts w:asciiTheme="minorHAnsi" w:hAnsiTheme="minorHAnsi" w:cstheme="minorHAnsi"/>
          <w:color w:val="000000"/>
          <w:lang w:eastAsia="es-MX"/>
        </w:rPr>
        <w:t>value</w:t>
      </w:r>
      <w:proofErr w:type="spellEnd"/>
      <w:r w:rsidRPr="00C64489">
        <w:rPr>
          <w:rFonts w:asciiTheme="minorHAnsi" w:hAnsiTheme="minorHAnsi" w:cstheme="minorHAnsi"/>
          <w:color w:val="000000"/>
          <w:lang w:eastAsia="es-MX"/>
        </w:rPr>
        <w:t xml:space="preserve"> respecto al nivel de significancia de 0.05, 0.578 &gt; 0.05 (para los datos antes de las mejoras), lo que implica que los datos si siguen una </w:t>
      </w:r>
      <w:r w:rsidR="00F0601D" w:rsidRPr="00C64489">
        <w:rPr>
          <w:rFonts w:asciiTheme="minorHAnsi" w:hAnsiTheme="minorHAnsi" w:cstheme="minorHAnsi"/>
          <w:color w:val="000000"/>
          <w:lang w:eastAsia="es-MX"/>
        </w:rPr>
        <w:t>d</w:t>
      </w:r>
      <w:r w:rsidRPr="00C64489">
        <w:rPr>
          <w:rFonts w:asciiTheme="minorHAnsi" w:hAnsiTheme="minorHAnsi" w:cstheme="minorHAnsi"/>
          <w:color w:val="000000"/>
          <w:lang w:eastAsia="es-MX"/>
        </w:rPr>
        <w:t>istribución normal.</w:t>
      </w:r>
    </w:p>
    <w:p w14:paraId="01F42CC6"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67349AC7"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168BC853"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4CEF1083"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21478EC3"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1A600397"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0C75F13B"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51B23889"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6D5D4B68"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65156784"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5770381B"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3EFC556D"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73F325F6" w14:textId="77777777" w:rsid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0675B4C3" w14:textId="77777777" w:rsidR="00C64489" w:rsidRPr="00C64489" w:rsidRDefault="00C64489" w:rsidP="00C64489">
      <w:pPr>
        <w:pStyle w:val="Textoindependiente"/>
        <w:spacing w:line="276" w:lineRule="auto"/>
        <w:ind w:right="283"/>
        <w:jc w:val="both"/>
        <w:rPr>
          <w:rFonts w:asciiTheme="minorHAnsi" w:hAnsiTheme="minorHAnsi" w:cstheme="minorHAnsi"/>
          <w:color w:val="000000"/>
          <w:lang w:eastAsia="es-MX"/>
        </w:rPr>
      </w:pPr>
    </w:p>
    <w:p w14:paraId="020B5973" w14:textId="77777777" w:rsidR="00BD2B74" w:rsidRPr="00C64489" w:rsidRDefault="00BD2B74" w:rsidP="00C64489">
      <w:pPr>
        <w:spacing w:line="276" w:lineRule="auto"/>
        <w:jc w:val="both"/>
        <w:rPr>
          <w:rFonts w:asciiTheme="minorHAnsi" w:hAnsiTheme="minorHAnsi" w:cstheme="minorHAnsi"/>
          <w:bCs/>
          <w:sz w:val="24"/>
          <w:szCs w:val="24"/>
          <w:lang w:val="es-MX"/>
        </w:rPr>
      </w:pPr>
    </w:p>
    <w:p w14:paraId="7A0FCADE" w14:textId="119CFF68" w:rsidR="00BD2B74" w:rsidRPr="00C64489" w:rsidRDefault="00BD2B74" w:rsidP="00C64489">
      <w:pPr>
        <w:spacing w:line="276" w:lineRule="auto"/>
        <w:ind w:left="720" w:firstLine="720"/>
        <w:jc w:val="both"/>
        <w:rPr>
          <w:rFonts w:asciiTheme="minorHAnsi" w:hAnsiTheme="minorHAnsi" w:cstheme="minorHAnsi"/>
          <w:bCs/>
          <w:sz w:val="24"/>
          <w:szCs w:val="24"/>
          <w:lang w:val="es-MX"/>
        </w:rPr>
      </w:pPr>
      <w:r w:rsidRPr="00C64489">
        <w:rPr>
          <w:rFonts w:asciiTheme="minorHAnsi" w:hAnsiTheme="minorHAnsi" w:cstheme="minorHAnsi"/>
          <w:b/>
          <w:i/>
          <w:iCs/>
          <w:sz w:val="24"/>
          <w:szCs w:val="24"/>
          <w:lang w:val="es-MX"/>
        </w:rPr>
        <w:lastRenderedPageBreak/>
        <w:t xml:space="preserve">Figura </w:t>
      </w:r>
      <w:proofErr w:type="gramStart"/>
      <w:r w:rsidRPr="00C64489">
        <w:rPr>
          <w:rFonts w:asciiTheme="minorHAnsi" w:hAnsiTheme="minorHAnsi" w:cstheme="minorHAnsi"/>
          <w:b/>
          <w:i/>
          <w:iCs/>
          <w:sz w:val="24"/>
          <w:szCs w:val="24"/>
          <w:lang w:val="es-MX"/>
        </w:rPr>
        <w:t xml:space="preserve">3 </w:t>
      </w:r>
      <w:r w:rsidR="00C64489">
        <w:rPr>
          <w:rFonts w:asciiTheme="minorHAnsi" w:hAnsiTheme="minorHAnsi" w:cstheme="minorHAnsi"/>
          <w:b/>
          <w:i/>
          <w:iCs/>
          <w:sz w:val="24"/>
          <w:szCs w:val="24"/>
          <w:lang w:val="es-MX"/>
        </w:rPr>
        <w:t xml:space="preserve"> </w:t>
      </w:r>
      <w:r w:rsidRPr="00C64489">
        <w:rPr>
          <w:rFonts w:asciiTheme="minorHAnsi" w:hAnsiTheme="minorHAnsi" w:cstheme="minorHAnsi"/>
          <w:bCs/>
          <w:i/>
          <w:iCs/>
          <w:sz w:val="24"/>
          <w:szCs w:val="24"/>
          <w:lang w:val="es-MX"/>
        </w:rPr>
        <w:t>Prueba</w:t>
      </w:r>
      <w:proofErr w:type="gramEnd"/>
      <w:r w:rsidRPr="00C64489">
        <w:rPr>
          <w:rFonts w:asciiTheme="minorHAnsi" w:hAnsiTheme="minorHAnsi" w:cstheme="minorHAnsi"/>
          <w:bCs/>
          <w:i/>
          <w:iCs/>
          <w:sz w:val="24"/>
          <w:szCs w:val="24"/>
          <w:lang w:val="es-MX"/>
        </w:rPr>
        <w:t xml:space="preserve"> de la normalidad de los tiempos de atención antes de las mejoras</w:t>
      </w:r>
      <w:r w:rsidRPr="00C64489">
        <w:rPr>
          <w:rFonts w:asciiTheme="minorHAnsi" w:hAnsiTheme="minorHAnsi" w:cstheme="minorHAnsi"/>
          <w:b/>
          <w:i/>
          <w:iCs/>
          <w:sz w:val="24"/>
          <w:szCs w:val="24"/>
          <w:lang w:val="es-MX"/>
        </w:rPr>
        <w:t>.</w:t>
      </w:r>
    </w:p>
    <w:p w14:paraId="348D113A" w14:textId="6DE72A29" w:rsidR="00491BBA" w:rsidRPr="00C64489" w:rsidRDefault="00BD2B74" w:rsidP="00C64489">
      <w:pPr>
        <w:spacing w:line="276" w:lineRule="auto"/>
        <w:jc w:val="center"/>
        <w:rPr>
          <w:rFonts w:asciiTheme="minorHAnsi" w:hAnsiTheme="minorHAnsi" w:cstheme="minorHAnsi"/>
          <w:i/>
          <w:iCs/>
          <w:color w:val="000000"/>
          <w:sz w:val="24"/>
          <w:szCs w:val="24"/>
          <w:lang w:eastAsia="es-MX"/>
        </w:rPr>
      </w:pPr>
      <w:r w:rsidRPr="00C64489">
        <w:rPr>
          <w:rFonts w:asciiTheme="minorHAnsi" w:hAnsiTheme="minorHAnsi" w:cstheme="minorHAnsi"/>
          <w:noProof/>
          <w:sz w:val="24"/>
          <w:szCs w:val="24"/>
          <w:lang w:val="es-US" w:eastAsia="es-US"/>
        </w:rPr>
        <w:drawing>
          <wp:inline distT="0" distB="0" distL="0" distR="0" wp14:anchorId="58496B11" wp14:editId="139D54E7">
            <wp:extent cx="4093826" cy="2926080"/>
            <wp:effectExtent l="0" t="0" r="2540" b="7620"/>
            <wp:docPr id="300379465" name="Picture 300379465"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79465" name="Picture 300379465" descr="A screen shot of a graph&#10;&#10;Description automatically generated"/>
                    <pic:cNvPicPr/>
                  </pic:nvPicPr>
                  <pic:blipFill>
                    <a:blip r:embed="rId11" cstate="print"/>
                    <a:stretch>
                      <a:fillRect/>
                    </a:stretch>
                  </pic:blipFill>
                  <pic:spPr>
                    <a:xfrm>
                      <a:off x="0" y="0"/>
                      <a:ext cx="4094178" cy="2926332"/>
                    </a:xfrm>
                    <a:prstGeom prst="rect">
                      <a:avLst/>
                    </a:prstGeom>
                  </pic:spPr>
                </pic:pic>
              </a:graphicData>
            </a:graphic>
          </wp:inline>
        </w:drawing>
      </w:r>
      <w:r w:rsidR="00394265" w:rsidRPr="00C64489">
        <w:rPr>
          <w:rFonts w:asciiTheme="minorHAnsi" w:hAnsiTheme="minorHAnsi" w:cstheme="minorHAnsi"/>
          <w:noProof/>
          <w:sz w:val="24"/>
          <w:szCs w:val="24"/>
          <w:lang w:val="es-US" w:eastAsia="es-US"/>
        </w:rPr>
        <w:t xml:space="preserve"> </w:t>
      </w:r>
    </w:p>
    <w:p w14:paraId="1D71E6D3" w14:textId="6CA4448D" w:rsidR="00BD2B74" w:rsidRPr="00C64489" w:rsidRDefault="00E20321" w:rsidP="00C64489">
      <w:pPr>
        <w:pStyle w:val="Textoindependiente2"/>
        <w:spacing w:after="0" w:line="276" w:lineRule="auto"/>
        <w:ind w:left="1440" w:right="-1" w:firstLine="261"/>
        <w:jc w:val="center"/>
        <w:rPr>
          <w:rFonts w:asciiTheme="minorHAnsi" w:hAnsiTheme="minorHAnsi" w:cstheme="minorHAnsi"/>
          <w:sz w:val="24"/>
          <w:szCs w:val="24"/>
          <w:lang w:val="es-MX"/>
        </w:rPr>
      </w:pPr>
      <w:r w:rsidRPr="00C64489">
        <w:rPr>
          <w:rFonts w:asciiTheme="minorHAnsi" w:hAnsiTheme="minorHAnsi" w:cstheme="minorHAnsi"/>
          <w:sz w:val="24"/>
          <w:szCs w:val="24"/>
        </w:rPr>
        <w:t xml:space="preserve">Fuente: </w:t>
      </w:r>
      <w:r w:rsidR="00BD2B74" w:rsidRPr="00C64489">
        <w:rPr>
          <w:rFonts w:asciiTheme="minorHAnsi" w:hAnsiTheme="minorHAnsi" w:cstheme="minorHAnsi"/>
          <w:sz w:val="24"/>
          <w:szCs w:val="24"/>
        </w:rPr>
        <w:t>Elaboración propia, 2023</w:t>
      </w:r>
    </w:p>
    <w:p w14:paraId="526378B6" w14:textId="77777777" w:rsidR="00C64489" w:rsidRDefault="00C64489" w:rsidP="00C64489">
      <w:pPr>
        <w:spacing w:line="276" w:lineRule="auto"/>
        <w:ind w:left="720" w:firstLine="720"/>
        <w:jc w:val="both"/>
        <w:rPr>
          <w:rFonts w:asciiTheme="minorHAnsi" w:hAnsiTheme="minorHAnsi" w:cstheme="minorHAnsi"/>
          <w:b/>
          <w:i/>
          <w:iCs/>
          <w:sz w:val="24"/>
          <w:szCs w:val="24"/>
          <w:lang w:val="es-MX"/>
        </w:rPr>
      </w:pPr>
    </w:p>
    <w:p w14:paraId="63B495A7" w14:textId="4D1AC54B" w:rsidR="00BD2B74" w:rsidRPr="00C64489" w:rsidRDefault="00BD2B74" w:rsidP="00C64489">
      <w:pPr>
        <w:spacing w:line="276" w:lineRule="auto"/>
        <w:ind w:left="720" w:firstLine="720"/>
        <w:jc w:val="both"/>
        <w:rPr>
          <w:rFonts w:asciiTheme="minorHAnsi" w:hAnsiTheme="minorHAnsi" w:cstheme="minorHAnsi"/>
          <w:bCs/>
          <w:i/>
          <w:iCs/>
          <w:sz w:val="24"/>
          <w:szCs w:val="24"/>
          <w:lang w:val="es-MX"/>
        </w:rPr>
      </w:pPr>
      <w:r w:rsidRPr="00C64489">
        <w:rPr>
          <w:rFonts w:asciiTheme="minorHAnsi" w:hAnsiTheme="minorHAnsi" w:cstheme="minorHAnsi"/>
          <w:b/>
          <w:i/>
          <w:iCs/>
          <w:sz w:val="24"/>
          <w:szCs w:val="24"/>
          <w:lang w:val="es-MX"/>
        </w:rPr>
        <w:t>Figura</w:t>
      </w:r>
      <w:r w:rsidR="008C1E94" w:rsidRPr="00C64489">
        <w:rPr>
          <w:rFonts w:asciiTheme="minorHAnsi" w:hAnsiTheme="minorHAnsi" w:cstheme="minorHAnsi"/>
          <w:b/>
          <w:i/>
          <w:iCs/>
          <w:sz w:val="24"/>
          <w:szCs w:val="24"/>
          <w:lang w:val="es-MX"/>
        </w:rPr>
        <w:t xml:space="preserve"> 4</w:t>
      </w:r>
      <w:r w:rsidRPr="00C64489">
        <w:rPr>
          <w:rFonts w:asciiTheme="minorHAnsi" w:hAnsiTheme="minorHAnsi" w:cstheme="minorHAnsi"/>
          <w:b/>
          <w:i/>
          <w:iCs/>
          <w:sz w:val="24"/>
          <w:szCs w:val="24"/>
          <w:lang w:val="es-MX"/>
        </w:rPr>
        <w:t xml:space="preserve"> </w:t>
      </w:r>
      <w:r w:rsidRPr="00C64489">
        <w:rPr>
          <w:rFonts w:asciiTheme="minorHAnsi" w:hAnsiTheme="minorHAnsi" w:cstheme="minorHAnsi"/>
          <w:bCs/>
          <w:i/>
          <w:iCs/>
          <w:sz w:val="24"/>
          <w:szCs w:val="24"/>
          <w:lang w:val="es-MX"/>
        </w:rPr>
        <w:t>Prueba de la normalidad de los tiempos de atención después de las mejoras</w:t>
      </w:r>
    </w:p>
    <w:p w14:paraId="3883FD36" w14:textId="77777777" w:rsidR="00491BBA" w:rsidRPr="00C64489" w:rsidRDefault="00491BBA" w:rsidP="00C64489">
      <w:pPr>
        <w:spacing w:line="276" w:lineRule="auto"/>
        <w:jc w:val="both"/>
        <w:rPr>
          <w:rFonts w:asciiTheme="minorHAnsi" w:hAnsiTheme="minorHAnsi" w:cstheme="minorHAnsi"/>
          <w:sz w:val="24"/>
          <w:szCs w:val="24"/>
          <w:lang w:val="es-MX"/>
        </w:rPr>
      </w:pPr>
    </w:p>
    <w:p w14:paraId="486CB3CE" w14:textId="77777777" w:rsidR="00491BBA" w:rsidRPr="00C64489" w:rsidRDefault="00491BBA" w:rsidP="00C64489">
      <w:pPr>
        <w:spacing w:line="276" w:lineRule="auto"/>
        <w:jc w:val="center"/>
        <w:rPr>
          <w:rFonts w:asciiTheme="minorHAnsi" w:hAnsiTheme="minorHAnsi" w:cstheme="minorHAnsi"/>
          <w:i/>
          <w:iCs/>
          <w:sz w:val="24"/>
          <w:szCs w:val="24"/>
        </w:rPr>
      </w:pPr>
      <w:r w:rsidRPr="00C64489">
        <w:rPr>
          <w:rFonts w:asciiTheme="minorHAnsi" w:hAnsiTheme="minorHAnsi" w:cstheme="minorHAnsi"/>
          <w:noProof/>
          <w:sz w:val="24"/>
          <w:szCs w:val="24"/>
          <w:lang w:val="es-US" w:eastAsia="es-US"/>
        </w:rPr>
        <w:drawing>
          <wp:inline distT="0" distB="0" distL="0" distR="0" wp14:anchorId="26A07FDF" wp14:editId="31F254C3">
            <wp:extent cx="4126727" cy="2940032"/>
            <wp:effectExtent l="0" t="0" r="7620" b="0"/>
            <wp:docPr id="22" name="Picture 22" descr="A screen 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 shot of a graph&#10;&#10;Description automatically generated"/>
                    <pic:cNvPicPr/>
                  </pic:nvPicPr>
                  <pic:blipFill>
                    <a:blip r:embed="rId12" cstate="print"/>
                    <a:stretch>
                      <a:fillRect/>
                    </a:stretch>
                  </pic:blipFill>
                  <pic:spPr>
                    <a:xfrm>
                      <a:off x="0" y="0"/>
                      <a:ext cx="4139872" cy="2949397"/>
                    </a:xfrm>
                    <a:prstGeom prst="rect">
                      <a:avLst/>
                    </a:prstGeom>
                  </pic:spPr>
                </pic:pic>
              </a:graphicData>
            </a:graphic>
          </wp:inline>
        </w:drawing>
      </w:r>
    </w:p>
    <w:p w14:paraId="0EFA7B2B" w14:textId="170FACA9" w:rsidR="00BD2B74" w:rsidRPr="00C64489" w:rsidRDefault="00E20321" w:rsidP="00C64489">
      <w:pPr>
        <w:pStyle w:val="Textoindependiente2"/>
        <w:spacing w:after="0" w:line="276" w:lineRule="auto"/>
        <w:ind w:left="1440" w:right="-1" w:firstLine="120"/>
        <w:jc w:val="center"/>
        <w:rPr>
          <w:rFonts w:asciiTheme="minorHAnsi" w:hAnsiTheme="minorHAnsi" w:cstheme="minorHAnsi"/>
          <w:sz w:val="24"/>
          <w:szCs w:val="24"/>
          <w:lang w:val="es-MX"/>
        </w:rPr>
      </w:pPr>
      <w:r w:rsidRPr="00C64489">
        <w:rPr>
          <w:rFonts w:asciiTheme="minorHAnsi" w:hAnsiTheme="minorHAnsi" w:cstheme="minorHAnsi"/>
          <w:sz w:val="24"/>
          <w:szCs w:val="24"/>
        </w:rPr>
        <w:t xml:space="preserve">Fuente: </w:t>
      </w:r>
      <w:r w:rsidR="00BD2B74" w:rsidRPr="00C64489">
        <w:rPr>
          <w:rFonts w:asciiTheme="minorHAnsi" w:hAnsiTheme="minorHAnsi" w:cstheme="minorHAnsi"/>
          <w:sz w:val="24"/>
          <w:szCs w:val="24"/>
        </w:rPr>
        <w:t>Elaboración propia, 2023</w:t>
      </w:r>
    </w:p>
    <w:p w14:paraId="0D3AC021" w14:textId="77777777" w:rsidR="00491BBA" w:rsidRPr="00C64489" w:rsidRDefault="00491BBA" w:rsidP="00C64489">
      <w:pPr>
        <w:spacing w:line="276" w:lineRule="auto"/>
        <w:jc w:val="both"/>
        <w:rPr>
          <w:rFonts w:asciiTheme="minorHAnsi" w:hAnsiTheme="minorHAnsi" w:cstheme="minorHAnsi"/>
          <w:sz w:val="24"/>
          <w:szCs w:val="24"/>
        </w:rPr>
      </w:pPr>
    </w:p>
    <w:p w14:paraId="1131400E" w14:textId="77777777" w:rsidR="00491BBA" w:rsidRPr="00C64489" w:rsidRDefault="00491BBA" w:rsidP="00C64489">
      <w:pPr>
        <w:spacing w:line="276" w:lineRule="auto"/>
        <w:jc w:val="both"/>
        <w:rPr>
          <w:rFonts w:asciiTheme="minorHAnsi" w:hAnsiTheme="minorHAnsi" w:cstheme="minorHAnsi"/>
          <w:b/>
          <w:i/>
          <w:iCs/>
          <w:sz w:val="24"/>
          <w:szCs w:val="24"/>
          <w:lang w:val="es-MX"/>
        </w:rPr>
      </w:pPr>
    </w:p>
    <w:p w14:paraId="1D68FF7B" w14:textId="77777777" w:rsidR="00C64489" w:rsidRDefault="00C64489" w:rsidP="00C64489">
      <w:pPr>
        <w:spacing w:line="276" w:lineRule="auto"/>
        <w:jc w:val="both"/>
        <w:rPr>
          <w:rFonts w:asciiTheme="minorHAnsi" w:hAnsiTheme="minorHAnsi" w:cstheme="minorHAnsi"/>
          <w:bCs/>
          <w:sz w:val="24"/>
          <w:szCs w:val="24"/>
          <w:lang w:val="es-MX"/>
        </w:rPr>
      </w:pPr>
    </w:p>
    <w:p w14:paraId="72D0B42A" w14:textId="77777777" w:rsidR="00C64489" w:rsidRDefault="00C64489" w:rsidP="00C64489">
      <w:pPr>
        <w:spacing w:line="276" w:lineRule="auto"/>
        <w:jc w:val="both"/>
        <w:rPr>
          <w:rFonts w:asciiTheme="minorHAnsi" w:hAnsiTheme="minorHAnsi" w:cstheme="minorHAnsi"/>
          <w:bCs/>
          <w:sz w:val="24"/>
          <w:szCs w:val="24"/>
          <w:lang w:val="es-MX"/>
        </w:rPr>
      </w:pPr>
    </w:p>
    <w:p w14:paraId="29730333" w14:textId="601DD066" w:rsidR="00491BBA" w:rsidRPr="00C64489" w:rsidRDefault="00F0601D" w:rsidP="00C64489">
      <w:pPr>
        <w:spacing w:line="276" w:lineRule="auto"/>
        <w:jc w:val="both"/>
        <w:rPr>
          <w:rFonts w:asciiTheme="minorHAnsi" w:hAnsiTheme="minorHAnsi" w:cstheme="minorHAnsi"/>
          <w:bCs/>
          <w:i/>
          <w:iCs/>
          <w:sz w:val="24"/>
          <w:szCs w:val="24"/>
          <w:lang w:val="es-MX"/>
        </w:rPr>
      </w:pPr>
      <w:r w:rsidRPr="00C64489">
        <w:rPr>
          <w:rFonts w:asciiTheme="minorHAnsi" w:hAnsiTheme="minorHAnsi" w:cstheme="minorHAnsi"/>
          <w:bCs/>
          <w:sz w:val="24"/>
          <w:szCs w:val="24"/>
          <w:lang w:val="es-MX"/>
        </w:rPr>
        <w:lastRenderedPageBreak/>
        <w:t>Se diseñó</w:t>
      </w:r>
      <w:r w:rsidR="00491BBA" w:rsidRPr="00C64489">
        <w:rPr>
          <w:rFonts w:asciiTheme="minorHAnsi" w:hAnsiTheme="minorHAnsi" w:cstheme="minorHAnsi"/>
          <w:bCs/>
          <w:sz w:val="24"/>
          <w:szCs w:val="24"/>
          <w:lang w:val="es-MX"/>
        </w:rPr>
        <w:t xml:space="preserve"> una tabla comparativa de los tiempos, así como sus promedios </w:t>
      </w:r>
      <w:r w:rsidR="00B56C85" w:rsidRPr="00C64489">
        <w:rPr>
          <w:rFonts w:asciiTheme="minorHAnsi" w:hAnsiTheme="minorHAnsi" w:cstheme="minorHAnsi"/>
          <w:bCs/>
          <w:sz w:val="24"/>
          <w:szCs w:val="24"/>
          <w:lang w:val="es-MX"/>
        </w:rPr>
        <w:t xml:space="preserve">(Tabla 3) </w:t>
      </w:r>
      <w:r w:rsidR="00491BBA" w:rsidRPr="00C64489">
        <w:rPr>
          <w:rFonts w:asciiTheme="minorHAnsi" w:hAnsiTheme="minorHAnsi" w:cstheme="minorHAnsi"/>
          <w:bCs/>
          <w:sz w:val="24"/>
          <w:szCs w:val="24"/>
          <w:lang w:val="es-MX"/>
        </w:rPr>
        <w:t>y se graficaron ambos datos (Figura 5) donde es notoria la disminución de l</w:t>
      </w:r>
      <w:r w:rsidR="003D7D16" w:rsidRPr="00C64489">
        <w:rPr>
          <w:rFonts w:asciiTheme="minorHAnsi" w:hAnsiTheme="minorHAnsi" w:cstheme="minorHAnsi"/>
          <w:bCs/>
          <w:sz w:val="24"/>
          <w:szCs w:val="24"/>
          <w:lang w:val="es-MX"/>
        </w:rPr>
        <w:t>a duración</w:t>
      </w:r>
      <w:r w:rsidR="00491BBA" w:rsidRPr="00C64489">
        <w:rPr>
          <w:rFonts w:asciiTheme="minorHAnsi" w:hAnsiTheme="minorHAnsi" w:cstheme="minorHAnsi"/>
          <w:bCs/>
          <w:i/>
          <w:iCs/>
          <w:sz w:val="24"/>
          <w:szCs w:val="24"/>
          <w:lang w:val="es-MX"/>
        </w:rPr>
        <w:t>.</w:t>
      </w:r>
    </w:p>
    <w:p w14:paraId="3C4E7227" w14:textId="77777777" w:rsidR="00491BBA" w:rsidRPr="00C64489" w:rsidRDefault="00491BBA" w:rsidP="00C64489">
      <w:pPr>
        <w:spacing w:line="276" w:lineRule="auto"/>
        <w:jc w:val="both"/>
        <w:rPr>
          <w:rFonts w:asciiTheme="minorHAnsi" w:hAnsiTheme="minorHAnsi" w:cstheme="minorHAnsi"/>
          <w:b/>
          <w:i/>
          <w:iCs/>
          <w:sz w:val="24"/>
          <w:szCs w:val="24"/>
          <w:lang w:val="es-MX"/>
        </w:rPr>
      </w:pPr>
    </w:p>
    <w:p w14:paraId="287E059B" w14:textId="544C1BE4" w:rsidR="00491BBA" w:rsidRPr="00C64489" w:rsidRDefault="00491BBA" w:rsidP="00C64489">
      <w:pPr>
        <w:spacing w:line="276" w:lineRule="auto"/>
        <w:jc w:val="both"/>
        <w:rPr>
          <w:rFonts w:asciiTheme="minorHAnsi" w:hAnsiTheme="minorHAnsi" w:cstheme="minorHAnsi"/>
          <w:bCs/>
          <w:i/>
          <w:iCs/>
          <w:sz w:val="24"/>
          <w:szCs w:val="24"/>
          <w:lang w:val="es-MX"/>
        </w:rPr>
      </w:pPr>
      <w:r w:rsidRPr="00C64489">
        <w:rPr>
          <w:rFonts w:asciiTheme="minorHAnsi" w:hAnsiTheme="minorHAnsi" w:cstheme="minorHAnsi"/>
          <w:b/>
          <w:i/>
          <w:iCs/>
          <w:sz w:val="24"/>
          <w:szCs w:val="24"/>
          <w:lang w:val="es-MX"/>
        </w:rPr>
        <w:t xml:space="preserve">Tabla </w:t>
      </w:r>
      <w:proofErr w:type="gramStart"/>
      <w:r w:rsidRPr="00C64489">
        <w:rPr>
          <w:rFonts w:asciiTheme="minorHAnsi" w:hAnsiTheme="minorHAnsi" w:cstheme="minorHAnsi"/>
          <w:b/>
          <w:i/>
          <w:iCs/>
          <w:sz w:val="24"/>
          <w:szCs w:val="24"/>
          <w:lang w:val="es-MX"/>
        </w:rPr>
        <w:t xml:space="preserve">3 </w:t>
      </w:r>
      <w:r w:rsidR="00C64489">
        <w:rPr>
          <w:rFonts w:asciiTheme="minorHAnsi" w:hAnsiTheme="minorHAnsi" w:cstheme="minorHAnsi"/>
          <w:b/>
          <w:i/>
          <w:iCs/>
          <w:sz w:val="24"/>
          <w:szCs w:val="24"/>
          <w:lang w:val="es-MX"/>
        </w:rPr>
        <w:t xml:space="preserve"> </w:t>
      </w:r>
      <w:r w:rsidRPr="00C64489">
        <w:rPr>
          <w:rFonts w:asciiTheme="minorHAnsi" w:hAnsiTheme="minorHAnsi" w:cstheme="minorHAnsi"/>
          <w:bCs/>
          <w:i/>
          <w:iCs/>
          <w:sz w:val="24"/>
          <w:szCs w:val="24"/>
          <w:lang w:val="es-MX"/>
        </w:rPr>
        <w:t>Tabla</w:t>
      </w:r>
      <w:proofErr w:type="gramEnd"/>
      <w:r w:rsidRPr="00C64489">
        <w:rPr>
          <w:rFonts w:asciiTheme="minorHAnsi" w:hAnsiTheme="minorHAnsi" w:cstheme="minorHAnsi"/>
          <w:bCs/>
          <w:i/>
          <w:iCs/>
          <w:sz w:val="24"/>
          <w:szCs w:val="24"/>
          <w:lang w:val="es-MX"/>
        </w:rPr>
        <w:t xml:space="preserve"> de comparativa de tiempos y promedios antes y después de las mejoras</w:t>
      </w:r>
    </w:p>
    <w:p w14:paraId="25A69B9D" w14:textId="77777777" w:rsidR="00BD2B74" w:rsidRPr="00C64489" w:rsidRDefault="00BD2B74" w:rsidP="00C64489">
      <w:pPr>
        <w:spacing w:line="276" w:lineRule="auto"/>
        <w:jc w:val="both"/>
        <w:rPr>
          <w:rFonts w:asciiTheme="minorHAnsi" w:hAnsiTheme="minorHAnsi" w:cstheme="minorHAnsi"/>
          <w:b/>
          <w:i/>
          <w:iCs/>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3108"/>
        <w:gridCol w:w="3109"/>
      </w:tblGrid>
      <w:tr w:rsidR="00631D45" w:rsidRPr="00C64489" w14:paraId="7862B643" w14:textId="77777777" w:rsidTr="000006E5">
        <w:tc>
          <w:tcPr>
            <w:tcW w:w="3108" w:type="dxa"/>
            <w:tcBorders>
              <w:bottom w:val="single" w:sz="4" w:space="0" w:color="auto"/>
            </w:tcBorders>
          </w:tcPr>
          <w:p w14:paraId="7FDCBD4F" w14:textId="2A4BB328"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 xml:space="preserve">Tiempo de atención antes de los cambios (minutos) </w:t>
            </w:r>
          </w:p>
        </w:tc>
        <w:tc>
          <w:tcPr>
            <w:tcW w:w="3108" w:type="dxa"/>
            <w:tcBorders>
              <w:bottom w:val="single" w:sz="4" w:space="0" w:color="auto"/>
            </w:tcBorders>
          </w:tcPr>
          <w:p w14:paraId="5257855F" w14:textId="1EBE38D1"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Tiempo de atención después de los cambios (minutos)</w:t>
            </w:r>
          </w:p>
        </w:tc>
        <w:tc>
          <w:tcPr>
            <w:tcW w:w="3109" w:type="dxa"/>
            <w:tcBorders>
              <w:bottom w:val="single" w:sz="4" w:space="0" w:color="auto"/>
            </w:tcBorders>
          </w:tcPr>
          <w:p w14:paraId="5E16E3C0" w14:textId="77777777"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Promedios</w:t>
            </w:r>
          </w:p>
          <w:p w14:paraId="02A46927" w14:textId="450D17FB"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(minutos)</w:t>
            </w:r>
          </w:p>
        </w:tc>
      </w:tr>
      <w:tr w:rsidR="00631D45" w:rsidRPr="00C64489" w14:paraId="2CABDD63" w14:textId="77777777" w:rsidTr="000006E5">
        <w:tc>
          <w:tcPr>
            <w:tcW w:w="3108" w:type="dxa"/>
            <w:tcBorders>
              <w:top w:val="single" w:sz="4" w:space="0" w:color="auto"/>
            </w:tcBorders>
          </w:tcPr>
          <w:p w14:paraId="7DF711EA" w14:textId="43ADA842"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8.02</w:t>
            </w:r>
          </w:p>
        </w:tc>
        <w:tc>
          <w:tcPr>
            <w:tcW w:w="3108" w:type="dxa"/>
            <w:tcBorders>
              <w:top w:val="single" w:sz="4" w:space="0" w:color="auto"/>
            </w:tcBorders>
          </w:tcPr>
          <w:p w14:paraId="0A772C3B" w14:textId="51431CC0"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2.45</w:t>
            </w:r>
          </w:p>
        </w:tc>
        <w:tc>
          <w:tcPr>
            <w:tcW w:w="3109" w:type="dxa"/>
            <w:vMerge w:val="restart"/>
            <w:tcBorders>
              <w:top w:val="single" w:sz="4" w:space="0" w:color="auto"/>
            </w:tcBorders>
          </w:tcPr>
          <w:p w14:paraId="3EE7249E" w14:textId="77777777"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Promedio tiempos antes de los cambios</w:t>
            </w:r>
          </w:p>
          <w:p w14:paraId="18E88E68" w14:textId="7D1E1BBF"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7.9367</w:t>
            </w:r>
            <w:r w:rsidR="00B56C85" w:rsidRPr="00C64489">
              <w:rPr>
                <w:rFonts w:asciiTheme="minorHAnsi" w:hAnsiTheme="minorHAnsi" w:cstheme="minorHAnsi"/>
                <w:b/>
                <w:i/>
                <w:iCs/>
                <w:sz w:val="24"/>
                <w:szCs w:val="24"/>
                <w:lang w:val="es-MX"/>
              </w:rPr>
              <w:t xml:space="preserve"> = 8 </w:t>
            </w:r>
          </w:p>
        </w:tc>
      </w:tr>
      <w:tr w:rsidR="00631D45" w:rsidRPr="00C64489" w14:paraId="5304195B" w14:textId="77777777" w:rsidTr="000006E5">
        <w:tc>
          <w:tcPr>
            <w:tcW w:w="3108" w:type="dxa"/>
          </w:tcPr>
          <w:p w14:paraId="5858DBE1" w14:textId="1AE0584E"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7.15</w:t>
            </w:r>
          </w:p>
        </w:tc>
        <w:tc>
          <w:tcPr>
            <w:tcW w:w="3108" w:type="dxa"/>
          </w:tcPr>
          <w:p w14:paraId="63F83A6D" w14:textId="7290AF2B"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1.48</w:t>
            </w:r>
          </w:p>
        </w:tc>
        <w:tc>
          <w:tcPr>
            <w:tcW w:w="3109" w:type="dxa"/>
            <w:vMerge/>
          </w:tcPr>
          <w:p w14:paraId="44E652D2" w14:textId="77777777" w:rsidR="00631D45" w:rsidRPr="00C64489" w:rsidRDefault="00631D45" w:rsidP="00C64489">
            <w:pPr>
              <w:spacing w:line="276" w:lineRule="auto"/>
              <w:jc w:val="center"/>
              <w:rPr>
                <w:rFonts w:asciiTheme="minorHAnsi" w:hAnsiTheme="minorHAnsi" w:cstheme="minorHAnsi"/>
                <w:b/>
                <w:i/>
                <w:iCs/>
                <w:sz w:val="24"/>
                <w:szCs w:val="24"/>
                <w:lang w:val="es-MX"/>
              </w:rPr>
            </w:pPr>
          </w:p>
        </w:tc>
      </w:tr>
      <w:tr w:rsidR="00631D45" w:rsidRPr="00C64489" w14:paraId="45616BFD" w14:textId="77777777" w:rsidTr="000006E5">
        <w:tc>
          <w:tcPr>
            <w:tcW w:w="3108" w:type="dxa"/>
          </w:tcPr>
          <w:p w14:paraId="5F4D9472" w14:textId="6B998A0E"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6.26</w:t>
            </w:r>
          </w:p>
        </w:tc>
        <w:tc>
          <w:tcPr>
            <w:tcW w:w="3108" w:type="dxa"/>
          </w:tcPr>
          <w:p w14:paraId="3E44B1D4" w14:textId="24B24B12"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1.15</w:t>
            </w:r>
          </w:p>
        </w:tc>
        <w:tc>
          <w:tcPr>
            <w:tcW w:w="3109" w:type="dxa"/>
            <w:vMerge/>
          </w:tcPr>
          <w:p w14:paraId="6C66F8BD" w14:textId="77777777" w:rsidR="00631D45" w:rsidRPr="00C64489" w:rsidRDefault="00631D45" w:rsidP="00C64489">
            <w:pPr>
              <w:spacing w:line="276" w:lineRule="auto"/>
              <w:jc w:val="center"/>
              <w:rPr>
                <w:rFonts w:asciiTheme="minorHAnsi" w:hAnsiTheme="minorHAnsi" w:cstheme="minorHAnsi"/>
                <w:b/>
                <w:i/>
                <w:iCs/>
                <w:sz w:val="24"/>
                <w:szCs w:val="24"/>
                <w:lang w:val="es-MX"/>
              </w:rPr>
            </w:pPr>
          </w:p>
        </w:tc>
      </w:tr>
      <w:tr w:rsidR="00631D45" w:rsidRPr="00C64489" w14:paraId="6300B710" w14:textId="77777777" w:rsidTr="000006E5">
        <w:tc>
          <w:tcPr>
            <w:tcW w:w="3108" w:type="dxa"/>
          </w:tcPr>
          <w:p w14:paraId="4578902B" w14:textId="6B9F9958"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8.02</w:t>
            </w:r>
          </w:p>
        </w:tc>
        <w:tc>
          <w:tcPr>
            <w:tcW w:w="3108" w:type="dxa"/>
          </w:tcPr>
          <w:p w14:paraId="3D3F917F" w14:textId="7AB44FDD"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1.18</w:t>
            </w:r>
          </w:p>
        </w:tc>
        <w:tc>
          <w:tcPr>
            <w:tcW w:w="3109" w:type="dxa"/>
            <w:vMerge w:val="restart"/>
          </w:tcPr>
          <w:p w14:paraId="3D56AB09" w14:textId="5DD2F493"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 xml:space="preserve">Promedio tiempos </w:t>
            </w:r>
            <w:r w:rsidR="00B56C85" w:rsidRPr="00C64489">
              <w:rPr>
                <w:rFonts w:asciiTheme="minorHAnsi" w:hAnsiTheme="minorHAnsi" w:cstheme="minorHAnsi"/>
                <w:b/>
                <w:i/>
                <w:iCs/>
                <w:sz w:val="24"/>
                <w:szCs w:val="24"/>
                <w:lang w:val="es-MX"/>
              </w:rPr>
              <w:t>después</w:t>
            </w:r>
            <w:r w:rsidRPr="00C64489">
              <w:rPr>
                <w:rFonts w:asciiTheme="minorHAnsi" w:hAnsiTheme="minorHAnsi" w:cstheme="minorHAnsi"/>
                <w:b/>
                <w:i/>
                <w:iCs/>
                <w:sz w:val="24"/>
                <w:szCs w:val="24"/>
                <w:lang w:val="es-MX"/>
              </w:rPr>
              <w:t xml:space="preserve"> de los cambios</w:t>
            </w:r>
          </w:p>
          <w:p w14:paraId="4ABD80BD" w14:textId="57156EA7" w:rsidR="00631D45" w:rsidRPr="00C64489" w:rsidRDefault="00B56C8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1.9183 = 2</w:t>
            </w:r>
          </w:p>
        </w:tc>
      </w:tr>
      <w:tr w:rsidR="00631D45" w:rsidRPr="00C64489" w14:paraId="2FDF423B" w14:textId="77777777" w:rsidTr="000006E5">
        <w:tc>
          <w:tcPr>
            <w:tcW w:w="3108" w:type="dxa"/>
          </w:tcPr>
          <w:p w14:paraId="2D7BC9F0" w14:textId="1B646AE6"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9.01</w:t>
            </w:r>
          </w:p>
        </w:tc>
        <w:tc>
          <w:tcPr>
            <w:tcW w:w="3108" w:type="dxa"/>
          </w:tcPr>
          <w:p w14:paraId="00FECFF6" w14:textId="7268D48F"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3</w:t>
            </w:r>
          </w:p>
        </w:tc>
        <w:tc>
          <w:tcPr>
            <w:tcW w:w="3109" w:type="dxa"/>
            <w:vMerge/>
          </w:tcPr>
          <w:p w14:paraId="4A7CC6B1" w14:textId="77777777" w:rsidR="00631D45" w:rsidRPr="00C64489" w:rsidRDefault="00631D45" w:rsidP="00C64489">
            <w:pPr>
              <w:spacing w:line="276" w:lineRule="auto"/>
              <w:jc w:val="center"/>
              <w:rPr>
                <w:rFonts w:asciiTheme="minorHAnsi" w:hAnsiTheme="minorHAnsi" w:cstheme="minorHAnsi"/>
                <w:b/>
                <w:i/>
                <w:iCs/>
                <w:sz w:val="24"/>
                <w:szCs w:val="24"/>
                <w:lang w:val="es-MX"/>
              </w:rPr>
            </w:pPr>
          </w:p>
        </w:tc>
      </w:tr>
      <w:tr w:rsidR="00631D45" w:rsidRPr="00C64489" w14:paraId="1F49C172" w14:textId="77777777" w:rsidTr="000006E5">
        <w:tc>
          <w:tcPr>
            <w:tcW w:w="3108" w:type="dxa"/>
            <w:tcBorders>
              <w:bottom w:val="single" w:sz="4" w:space="0" w:color="auto"/>
            </w:tcBorders>
          </w:tcPr>
          <w:p w14:paraId="22FC8CC7" w14:textId="6A6850F5"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9.16</w:t>
            </w:r>
          </w:p>
        </w:tc>
        <w:tc>
          <w:tcPr>
            <w:tcW w:w="3108" w:type="dxa"/>
            <w:tcBorders>
              <w:bottom w:val="single" w:sz="4" w:space="0" w:color="auto"/>
            </w:tcBorders>
          </w:tcPr>
          <w:p w14:paraId="4DB182BD" w14:textId="585988EB" w:rsidR="00631D45" w:rsidRPr="00C64489" w:rsidRDefault="00631D45" w:rsidP="00C64489">
            <w:pPr>
              <w:spacing w:line="276" w:lineRule="auto"/>
              <w:jc w:val="center"/>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2.25</w:t>
            </w:r>
          </w:p>
        </w:tc>
        <w:tc>
          <w:tcPr>
            <w:tcW w:w="3109" w:type="dxa"/>
            <w:vMerge/>
            <w:tcBorders>
              <w:bottom w:val="single" w:sz="4" w:space="0" w:color="auto"/>
            </w:tcBorders>
          </w:tcPr>
          <w:p w14:paraId="2DF15B56" w14:textId="77777777" w:rsidR="00631D45" w:rsidRPr="00C64489" w:rsidRDefault="00631D45" w:rsidP="00C64489">
            <w:pPr>
              <w:spacing w:line="276" w:lineRule="auto"/>
              <w:jc w:val="center"/>
              <w:rPr>
                <w:rFonts w:asciiTheme="minorHAnsi" w:hAnsiTheme="minorHAnsi" w:cstheme="minorHAnsi"/>
                <w:b/>
                <w:i/>
                <w:iCs/>
                <w:sz w:val="24"/>
                <w:szCs w:val="24"/>
                <w:lang w:val="es-MX"/>
              </w:rPr>
            </w:pPr>
          </w:p>
        </w:tc>
      </w:tr>
    </w:tbl>
    <w:p w14:paraId="35BF250A" w14:textId="06D6D565" w:rsidR="00B56C85" w:rsidRPr="00C64489" w:rsidRDefault="00E20321" w:rsidP="00C64489">
      <w:pPr>
        <w:pStyle w:val="Textoindependiente2"/>
        <w:spacing w:after="0" w:line="276" w:lineRule="auto"/>
        <w:ind w:left="1440" w:right="-1" w:hanging="1440"/>
        <w:jc w:val="center"/>
        <w:rPr>
          <w:rFonts w:asciiTheme="minorHAnsi" w:hAnsiTheme="minorHAnsi" w:cstheme="minorHAnsi"/>
          <w:sz w:val="24"/>
          <w:szCs w:val="24"/>
          <w:lang w:val="es-MX"/>
        </w:rPr>
      </w:pPr>
      <w:r w:rsidRPr="00C64489">
        <w:rPr>
          <w:rFonts w:asciiTheme="minorHAnsi" w:hAnsiTheme="minorHAnsi" w:cstheme="minorHAnsi"/>
          <w:sz w:val="24"/>
          <w:szCs w:val="24"/>
        </w:rPr>
        <w:t xml:space="preserve">Fuente: </w:t>
      </w:r>
      <w:r w:rsidR="00B56C85" w:rsidRPr="00C64489">
        <w:rPr>
          <w:rFonts w:asciiTheme="minorHAnsi" w:hAnsiTheme="minorHAnsi" w:cstheme="minorHAnsi"/>
          <w:sz w:val="24"/>
          <w:szCs w:val="24"/>
        </w:rPr>
        <w:t>Elaboración propia, 2023</w:t>
      </w:r>
    </w:p>
    <w:p w14:paraId="13892A9B" w14:textId="77777777" w:rsidR="00C64489" w:rsidRDefault="00C64489" w:rsidP="00C64489">
      <w:pPr>
        <w:spacing w:line="276" w:lineRule="auto"/>
        <w:ind w:firstLine="720"/>
        <w:jc w:val="both"/>
        <w:rPr>
          <w:rFonts w:asciiTheme="minorHAnsi" w:hAnsiTheme="minorHAnsi" w:cstheme="minorHAnsi"/>
          <w:b/>
          <w:i/>
          <w:iCs/>
          <w:sz w:val="24"/>
          <w:szCs w:val="24"/>
          <w:lang w:val="es-MX"/>
        </w:rPr>
      </w:pPr>
    </w:p>
    <w:p w14:paraId="75B9BE2F" w14:textId="7AAE809E" w:rsidR="00BD2B74" w:rsidRPr="00C64489" w:rsidRDefault="00BD2B74" w:rsidP="00C64489">
      <w:pPr>
        <w:spacing w:line="276" w:lineRule="auto"/>
        <w:ind w:firstLine="720"/>
        <w:jc w:val="both"/>
        <w:rPr>
          <w:rFonts w:asciiTheme="minorHAnsi" w:hAnsiTheme="minorHAnsi" w:cstheme="minorHAnsi"/>
          <w:b/>
          <w:i/>
          <w:iCs/>
          <w:sz w:val="24"/>
          <w:szCs w:val="24"/>
          <w:lang w:val="es-MX"/>
        </w:rPr>
      </w:pPr>
      <w:r w:rsidRPr="00C64489">
        <w:rPr>
          <w:rFonts w:asciiTheme="minorHAnsi" w:hAnsiTheme="minorHAnsi" w:cstheme="minorHAnsi"/>
          <w:b/>
          <w:i/>
          <w:iCs/>
          <w:sz w:val="24"/>
          <w:szCs w:val="24"/>
          <w:lang w:val="es-MX"/>
        </w:rPr>
        <w:t xml:space="preserve">Figura 5 </w:t>
      </w:r>
      <w:r w:rsidRPr="00C64489">
        <w:rPr>
          <w:rFonts w:asciiTheme="minorHAnsi" w:hAnsiTheme="minorHAnsi" w:cstheme="minorHAnsi"/>
          <w:bCs/>
          <w:i/>
          <w:iCs/>
          <w:sz w:val="24"/>
          <w:szCs w:val="24"/>
          <w:lang w:val="es-MX"/>
        </w:rPr>
        <w:t>Tiempos de atención antes y después de las implementaciones</w:t>
      </w:r>
      <w:r w:rsidRPr="00C64489">
        <w:rPr>
          <w:rFonts w:asciiTheme="minorHAnsi" w:hAnsiTheme="minorHAnsi" w:cstheme="minorHAnsi"/>
          <w:b/>
          <w:i/>
          <w:iCs/>
          <w:sz w:val="24"/>
          <w:szCs w:val="24"/>
          <w:lang w:val="es-MX"/>
        </w:rPr>
        <w:t>.</w:t>
      </w:r>
    </w:p>
    <w:p w14:paraId="7A09AB02" w14:textId="77777777" w:rsidR="00491BBA" w:rsidRPr="00C64489" w:rsidRDefault="00491BBA" w:rsidP="00C64489">
      <w:pPr>
        <w:spacing w:line="276" w:lineRule="auto"/>
        <w:jc w:val="both"/>
        <w:rPr>
          <w:rFonts w:asciiTheme="minorHAnsi" w:hAnsiTheme="minorHAnsi" w:cstheme="minorHAnsi"/>
          <w:sz w:val="24"/>
          <w:szCs w:val="24"/>
          <w:lang w:val="es-MX"/>
        </w:rPr>
      </w:pPr>
    </w:p>
    <w:p w14:paraId="5FF26F00" w14:textId="77777777" w:rsidR="00491BBA" w:rsidRPr="00C64489" w:rsidRDefault="00491BBA" w:rsidP="00C64489">
      <w:pPr>
        <w:spacing w:line="276" w:lineRule="auto"/>
        <w:ind w:left="851"/>
        <w:jc w:val="both"/>
        <w:rPr>
          <w:rFonts w:asciiTheme="minorHAnsi" w:hAnsiTheme="minorHAnsi" w:cstheme="minorHAnsi"/>
          <w:sz w:val="24"/>
          <w:szCs w:val="24"/>
        </w:rPr>
      </w:pPr>
      <w:r w:rsidRPr="00C64489">
        <w:rPr>
          <w:rFonts w:asciiTheme="minorHAnsi" w:hAnsiTheme="minorHAnsi" w:cstheme="minorHAnsi"/>
          <w:noProof/>
          <w:sz w:val="24"/>
          <w:szCs w:val="24"/>
          <w:shd w:val="clear" w:color="auto" w:fill="FFFFFF"/>
          <w:lang w:val="es-US" w:eastAsia="es-US"/>
        </w:rPr>
        <w:drawing>
          <wp:inline distT="0" distB="0" distL="0" distR="0" wp14:anchorId="59DD3621" wp14:editId="08A6C125">
            <wp:extent cx="5276850" cy="2569210"/>
            <wp:effectExtent l="0" t="0" r="0" b="254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3898" cy="2577510"/>
                    </a:xfrm>
                    <a:prstGeom prst="rect">
                      <a:avLst/>
                    </a:prstGeom>
                    <a:noFill/>
                    <a:ln>
                      <a:noFill/>
                    </a:ln>
                  </pic:spPr>
                </pic:pic>
              </a:graphicData>
            </a:graphic>
          </wp:inline>
        </w:drawing>
      </w:r>
    </w:p>
    <w:p w14:paraId="729935D4" w14:textId="77777777" w:rsidR="00491BBA" w:rsidRPr="00C64489" w:rsidRDefault="00491BBA" w:rsidP="00C64489">
      <w:pPr>
        <w:spacing w:line="276" w:lineRule="auto"/>
        <w:jc w:val="both"/>
        <w:rPr>
          <w:rFonts w:asciiTheme="minorHAnsi" w:hAnsiTheme="minorHAnsi" w:cstheme="minorHAnsi"/>
          <w:sz w:val="24"/>
          <w:szCs w:val="24"/>
        </w:rPr>
      </w:pPr>
    </w:p>
    <w:p w14:paraId="7B983D19" w14:textId="004C5494" w:rsidR="004C6931" w:rsidRPr="00C64489" w:rsidRDefault="00E20321" w:rsidP="00C64489">
      <w:pPr>
        <w:pStyle w:val="Textoindependiente2"/>
        <w:spacing w:after="0" w:line="276" w:lineRule="auto"/>
        <w:ind w:left="1440" w:right="-1" w:hanging="447"/>
        <w:jc w:val="center"/>
        <w:rPr>
          <w:rFonts w:asciiTheme="minorHAnsi" w:hAnsiTheme="minorHAnsi" w:cstheme="minorHAnsi"/>
          <w:sz w:val="24"/>
          <w:szCs w:val="24"/>
          <w:lang w:val="es-MX"/>
        </w:rPr>
      </w:pPr>
      <w:bookmarkStart w:id="5" w:name="_Hlk177253815"/>
      <w:r w:rsidRPr="00C64489">
        <w:rPr>
          <w:rFonts w:asciiTheme="minorHAnsi" w:hAnsiTheme="minorHAnsi" w:cstheme="minorHAnsi"/>
          <w:sz w:val="24"/>
          <w:szCs w:val="24"/>
        </w:rPr>
        <w:t xml:space="preserve">Fuente: </w:t>
      </w:r>
      <w:r w:rsidR="004C6931" w:rsidRPr="00C64489">
        <w:rPr>
          <w:rFonts w:asciiTheme="minorHAnsi" w:hAnsiTheme="minorHAnsi" w:cstheme="minorHAnsi"/>
          <w:sz w:val="24"/>
          <w:szCs w:val="24"/>
        </w:rPr>
        <w:t>Elaboración propia, 2023</w:t>
      </w:r>
    </w:p>
    <w:bookmarkEnd w:id="5"/>
    <w:p w14:paraId="5D0E3E89" w14:textId="1354AA50" w:rsidR="00491BBA" w:rsidRPr="00C64489" w:rsidRDefault="00491BBA" w:rsidP="00C64489">
      <w:pPr>
        <w:spacing w:line="276" w:lineRule="auto"/>
        <w:jc w:val="both"/>
        <w:rPr>
          <w:rFonts w:asciiTheme="minorHAnsi" w:hAnsiTheme="minorHAnsi" w:cstheme="minorHAnsi"/>
          <w:sz w:val="24"/>
          <w:szCs w:val="24"/>
        </w:rPr>
      </w:pPr>
    </w:p>
    <w:p w14:paraId="28F86F66" w14:textId="24A84C88" w:rsidR="00491BBA" w:rsidRPr="00C64489" w:rsidRDefault="00491BBA" w:rsidP="00C64489">
      <w:pPr>
        <w:spacing w:line="276" w:lineRule="auto"/>
        <w:jc w:val="both"/>
        <w:rPr>
          <w:rFonts w:asciiTheme="minorHAnsi" w:hAnsiTheme="minorHAnsi" w:cstheme="minorHAnsi"/>
          <w:sz w:val="24"/>
          <w:szCs w:val="24"/>
          <w:shd w:val="clear" w:color="auto" w:fill="FFFFFF"/>
        </w:rPr>
      </w:pPr>
      <w:r w:rsidRPr="00C64489">
        <w:rPr>
          <w:rFonts w:asciiTheme="minorHAnsi" w:hAnsiTheme="minorHAnsi" w:cstheme="minorHAnsi"/>
          <w:sz w:val="24"/>
          <w:szCs w:val="24"/>
          <w:shd w:val="clear" w:color="auto" w:fill="FFFFFF"/>
        </w:rPr>
        <w:t xml:space="preserve">En la figura </w:t>
      </w:r>
      <w:r w:rsidR="001B22C6" w:rsidRPr="00C64489">
        <w:rPr>
          <w:rFonts w:asciiTheme="minorHAnsi" w:hAnsiTheme="minorHAnsi" w:cstheme="minorHAnsi"/>
          <w:sz w:val="24"/>
          <w:szCs w:val="24"/>
          <w:shd w:val="clear" w:color="auto" w:fill="FFFFFF"/>
        </w:rPr>
        <w:t>6</w:t>
      </w:r>
      <w:r w:rsidRPr="00C64489">
        <w:rPr>
          <w:rFonts w:asciiTheme="minorHAnsi" w:hAnsiTheme="minorHAnsi" w:cstheme="minorHAnsi"/>
          <w:sz w:val="24"/>
          <w:szCs w:val="24"/>
          <w:shd w:val="clear" w:color="auto" w:fill="FFFFFF"/>
        </w:rPr>
        <w:t xml:space="preserve"> se aprecia en la ecuación de la tendencia y en gráfica 1.559 minutos como promedio de atención al cliente en el mostrador, después de l</w:t>
      </w:r>
      <w:r w:rsidR="00730958" w:rsidRPr="00C64489">
        <w:rPr>
          <w:rFonts w:asciiTheme="minorHAnsi" w:hAnsiTheme="minorHAnsi" w:cstheme="minorHAnsi"/>
          <w:sz w:val="24"/>
          <w:szCs w:val="24"/>
          <w:shd w:val="clear" w:color="auto" w:fill="FFFFFF"/>
        </w:rPr>
        <w:t>levar a cabo las mejoras</w:t>
      </w:r>
      <w:r w:rsidRPr="00C64489">
        <w:rPr>
          <w:rFonts w:asciiTheme="minorHAnsi" w:hAnsiTheme="minorHAnsi" w:cstheme="minorHAnsi"/>
          <w:sz w:val="24"/>
          <w:szCs w:val="24"/>
          <w:shd w:val="clear" w:color="auto" w:fill="FFFFFF"/>
        </w:rPr>
        <w:t xml:space="preserve"> en la compañía.</w:t>
      </w:r>
    </w:p>
    <w:p w14:paraId="3FA6753D" w14:textId="77777777" w:rsidR="008209DC" w:rsidRDefault="008209DC" w:rsidP="00C64489">
      <w:pPr>
        <w:spacing w:line="276" w:lineRule="auto"/>
        <w:jc w:val="center"/>
        <w:rPr>
          <w:rFonts w:asciiTheme="minorHAnsi" w:hAnsiTheme="minorHAnsi" w:cstheme="minorHAnsi"/>
          <w:b/>
          <w:i/>
          <w:iCs/>
          <w:sz w:val="24"/>
          <w:szCs w:val="24"/>
          <w:lang w:val="es-MX"/>
        </w:rPr>
      </w:pPr>
    </w:p>
    <w:p w14:paraId="2494AF40" w14:textId="77777777" w:rsidR="00C64489" w:rsidRDefault="00C64489" w:rsidP="00C64489">
      <w:pPr>
        <w:spacing w:line="276" w:lineRule="auto"/>
        <w:jc w:val="center"/>
        <w:rPr>
          <w:rFonts w:asciiTheme="minorHAnsi" w:hAnsiTheme="minorHAnsi" w:cstheme="minorHAnsi"/>
          <w:b/>
          <w:i/>
          <w:iCs/>
          <w:sz w:val="24"/>
          <w:szCs w:val="24"/>
          <w:lang w:val="es-MX"/>
        </w:rPr>
      </w:pPr>
    </w:p>
    <w:p w14:paraId="5392132F" w14:textId="77777777" w:rsidR="00C64489" w:rsidRPr="00C64489" w:rsidRDefault="00C64489" w:rsidP="00C64489">
      <w:pPr>
        <w:spacing w:line="276" w:lineRule="auto"/>
        <w:jc w:val="center"/>
        <w:rPr>
          <w:rFonts w:asciiTheme="minorHAnsi" w:hAnsiTheme="minorHAnsi" w:cstheme="minorHAnsi"/>
          <w:b/>
          <w:i/>
          <w:iCs/>
          <w:sz w:val="24"/>
          <w:szCs w:val="24"/>
          <w:lang w:val="es-MX"/>
        </w:rPr>
      </w:pPr>
    </w:p>
    <w:p w14:paraId="1D957F66" w14:textId="77777777" w:rsidR="008209DC" w:rsidRPr="00C64489" w:rsidRDefault="008209DC" w:rsidP="00C64489">
      <w:pPr>
        <w:spacing w:line="276" w:lineRule="auto"/>
        <w:jc w:val="center"/>
        <w:rPr>
          <w:rFonts w:asciiTheme="minorHAnsi" w:hAnsiTheme="minorHAnsi" w:cstheme="minorHAnsi"/>
          <w:b/>
          <w:i/>
          <w:iCs/>
          <w:sz w:val="24"/>
          <w:szCs w:val="24"/>
          <w:lang w:val="es-MX"/>
        </w:rPr>
      </w:pPr>
    </w:p>
    <w:p w14:paraId="339A1DFB" w14:textId="0B1BFF8E" w:rsidR="00B56C85" w:rsidRPr="00C64489" w:rsidRDefault="00BA4F96" w:rsidP="00C64489">
      <w:pPr>
        <w:spacing w:line="276" w:lineRule="auto"/>
        <w:rPr>
          <w:rFonts w:asciiTheme="minorHAnsi" w:hAnsiTheme="minorHAnsi" w:cstheme="minorHAnsi"/>
          <w:bCs/>
          <w:i/>
          <w:iCs/>
          <w:sz w:val="24"/>
          <w:szCs w:val="24"/>
          <w:lang w:val="es-MX"/>
        </w:rPr>
      </w:pPr>
      <w:r w:rsidRPr="00C64489">
        <w:rPr>
          <w:rFonts w:asciiTheme="minorHAnsi" w:hAnsiTheme="minorHAnsi" w:cstheme="minorHAnsi"/>
          <w:b/>
          <w:i/>
          <w:iCs/>
          <w:sz w:val="24"/>
          <w:szCs w:val="24"/>
          <w:lang w:val="es-MX"/>
        </w:rPr>
        <w:lastRenderedPageBreak/>
        <w:tab/>
      </w:r>
      <w:r w:rsidRPr="00C64489">
        <w:rPr>
          <w:rFonts w:asciiTheme="minorHAnsi" w:hAnsiTheme="minorHAnsi" w:cstheme="minorHAnsi"/>
          <w:b/>
          <w:i/>
          <w:iCs/>
          <w:sz w:val="24"/>
          <w:szCs w:val="24"/>
          <w:lang w:val="es-MX"/>
        </w:rPr>
        <w:tab/>
      </w:r>
      <w:r w:rsidRPr="00C64489">
        <w:rPr>
          <w:rFonts w:asciiTheme="minorHAnsi" w:hAnsiTheme="minorHAnsi" w:cstheme="minorHAnsi"/>
          <w:b/>
          <w:i/>
          <w:iCs/>
          <w:sz w:val="24"/>
          <w:szCs w:val="24"/>
          <w:lang w:val="es-MX"/>
        </w:rPr>
        <w:tab/>
      </w:r>
      <w:r w:rsidR="00B56C85" w:rsidRPr="00C64489">
        <w:rPr>
          <w:rFonts w:asciiTheme="minorHAnsi" w:hAnsiTheme="minorHAnsi" w:cstheme="minorHAnsi"/>
          <w:b/>
          <w:i/>
          <w:iCs/>
          <w:sz w:val="24"/>
          <w:szCs w:val="24"/>
          <w:lang w:val="es-MX"/>
        </w:rPr>
        <w:t xml:space="preserve">Figura </w:t>
      </w:r>
      <w:r w:rsidR="001B22C6" w:rsidRPr="00C64489">
        <w:rPr>
          <w:rFonts w:asciiTheme="minorHAnsi" w:hAnsiTheme="minorHAnsi" w:cstheme="minorHAnsi"/>
          <w:b/>
          <w:i/>
          <w:iCs/>
          <w:sz w:val="24"/>
          <w:szCs w:val="24"/>
          <w:lang w:val="es-MX"/>
        </w:rPr>
        <w:t>6</w:t>
      </w:r>
      <w:r w:rsidR="00B56C85" w:rsidRPr="00C64489">
        <w:rPr>
          <w:rFonts w:asciiTheme="minorHAnsi" w:hAnsiTheme="minorHAnsi" w:cstheme="minorHAnsi"/>
          <w:b/>
          <w:i/>
          <w:iCs/>
          <w:sz w:val="24"/>
          <w:szCs w:val="24"/>
          <w:lang w:val="es-MX"/>
        </w:rPr>
        <w:t xml:space="preserve"> </w:t>
      </w:r>
      <w:r w:rsidR="00B56C85" w:rsidRPr="00C64489">
        <w:rPr>
          <w:rFonts w:asciiTheme="minorHAnsi" w:hAnsiTheme="minorHAnsi" w:cstheme="minorHAnsi"/>
          <w:bCs/>
          <w:i/>
          <w:iCs/>
          <w:sz w:val="24"/>
          <w:szCs w:val="24"/>
          <w:lang w:val="es-MX"/>
        </w:rPr>
        <w:t>Tiempos de atención antes y después de las implementaciones</w:t>
      </w:r>
    </w:p>
    <w:p w14:paraId="3A7CE6FF" w14:textId="77777777" w:rsidR="00B56C85" w:rsidRPr="00C64489" w:rsidRDefault="00B56C85" w:rsidP="00C64489">
      <w:pPr>
        <w:spacing w:line="276" w:lineRule="auto"/>
        <w:jc w:val="both"/>
        <w:rPr>
          <w:rFonts w:asciiTheme="minorHAnsi" w:hAnsiTheme="minorHAnsi" w:cstheme="minorHAnsi"/>
          <w:sz w:val="24"/>
          <w:szCs w:val="24"/>
          <w:lang w:val="es-MX"/>
        </w:rPr>
      </w:pPr>
    </w:p>
    <w:p w14:paraId="0602D48D" w14:textId="500FFBAF" w:rsidR="00491BBA" w:rsidRPr="00C64489" w:rsidRDefault="00B56C85" w:rsidP="00C64489">
      <w:pPr>
        <w:spacing w:line="276" w:lineRule="auto"/>
        <w:jc w:val="center"/>
        <w:rPr>
          <w:rFonts w:asciiTheme="minorHAnsi" w:hAnsiTheme="minorHAnsi" w:cstheme="minorHAnsi"/>
          <w:i/>
          <w:iCs/>
          <w:sz w:val="24"/>
          <w:szCs w:val="24"/>
          <w:shd w:val="clear" w:color="auto" w:fill="FFFFFF"/>
          <w:lang w:val="es-MX"/>
        </w:rPr>
      </w:pPr>
      <w:r w:rsidRPr="00C64489">
        <w:rPr>
          <w:rFonts w:asciiTheme="minorHAnsi" w:hAnsiTheme="minorHAnsi" w:cstheme="minorHAnsi"/>
          <w:noProof/>
          <w:sz w:val="24"/>
          <w:szCs w:val="24"/>
          <w:shd w:val="clear" w:color="auto" w:fill="FFFFFF"/>
          <w:lang w:val="es-US" w:eastAsia="es-US"/>
        </w:rPr>
        <w:drawing>
          <wp:inline distT="0" distB="0" distL="0" distR="0" wp14:anchorId="10374DF5" wp14:editId="4BB9F44E">
            <wp:extent cx="3486150" cy="23241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3866" cy="2329244"/>
                    </a:xfrm>
                    <a:prstGeom prst="rect">
                      <a:avLst/>
                    </a:prstGeom>
                    <a:noFill/>
                    <a:ln>
                      <a:noFill/>
                    </a:ln>
                  </pic:spPr>
                </pic:pic>
              </a:graphicData>
            </a:graphic>
          </wp:inline>
        </w:drawing>
      </w:r>
    </w:p>
    <w:p w14:paraId="2DF182BD" w14:textId="164F87C8" w:rsidR="00B56C85" w:rsidRPr="00C64489" w:rsidRDefault="00C64489" w:rsidP="00C64489">
      <w:pPr>
        <w:pStyle w:val="Textoindependiente2"/>
        <w:spacing w:after="0" w:line="276" w:lineRule="auto"/>
        <w:ind w:left="1440" w:right="-1" w:firstLine="687"/>
        <w:rPr>
          <w:rFonts w:asciiTheme="minorHAnsi" w:hAnsiTheme="minorHAnsi" w:cstheme="minorHAnsi"/>
          <w:sz w:val="24"/>
          <w:szCs w:val="24"/>
          <w:lang w:val="es-MX"/>
        </w:rPr>
      </w:pPr>
      <w:r>
        <w:rPr>
          <w:rFonts w:asciiTheme="minorHAnsi" w:hAnsiTheme="minorHAnsi" w:cstheme="minorHAnsi"/>
          <w:sz w:val="24"/>
          <w:szCs w:val="24"/>
        </w:rPr>
        <w:t xml:space="preserve">                     </w:t>
      </w:r>
      <w:r w:rsidR="00C43993" w:rsidRPr="00C64489">
        <w:rPr>
          <w:rFonts w:asciiTheme="minorHAnsi" w:hAnsiTheme="minorHAnsi" w:cstheme="minorHAnsi"/>
          <w:sz w:val="24"/>
          <w:szCs w:val="24"/>
        </w:rPr>
        <w:t>F</w:t>
      </w:r>
      <w:r w:rsidR="00E20321" w:rsidRPr="00C64489">
        <w:rPr>
          <w:rFonts w:asciiTheme="minorHAnsi" w:hAnsiTheme="minorHAnsi" w:cstheme="minorHAnsi"/>
          <w:sz w:val="24"/>
          <w:szCs w:val="24"/>
        </w:rPr>
        <w:t xml:space="preserve">uente: </w:t>
      </w:r>
      <w:r w:rsidR="00B56C85" w:rsidRPr="00C64489">
        <w:rPr>
          <w:rFonts w:asciiTheme="minorHAnsi" w:hAnsiTheme="minorHAnsi" w:cstheme="minorHAnsi"/>
          <w:sz w:val="24"/>
          <w:szCs w:val="24"/>
        </w:rPr>
        <w:t>Elaboración propia, 2023</w:t>
      </w:r>
      <w:r w:rsidR="00B56C85" w:rsidRPr="00C64489">
        <w:rPr>
          <w:rFonts w:asciiTheme="minorHAnsi" w:hAnsiTheme="minorHAnsi" w:cstheme="minorHAnsi"/>
          <w:sz w:val="24"/>
          <w:szCs w:val="24"/>
          <w:lang w:val="es-MX"/>
        </w:rPr>
        <w:t xml:space="preserve"> </w:t>
      </w:r>
    </w:p>
    <w:p w14:paraId="46723FC7" w14:textId="77777777" w:rsidR="00C64489" w:rsidRDefault="00C64489" w:rsidP="00C64489">
      <w:pPr>
        <w:spacing w:line="276" w:lineRule="auto"/>
        <w:jc w:val="both"/>
        <w:rPr>
          <w:rFonts w:asciiTheme="minorHAnsi" w:hAnsiTheme="minorHAnsi" w:cstheme="minorHAnsi"/>
          <w:sz w:val="24"/>
          <w:szCs w:val="24"/>
          <w:shd w:val="clear" w:color="auto" w:fill="FFFFFF"/>
        </w:rPr>
      </w:pPr>
    </w:p>
    <w:p w14:paraId="35A0D2C8" w14:textId="0418CCB7" w:rsidR="00491BBA" w:rsidRPr="00C64489" w:rsidRDefault="00730958" w:rsidP="00C64489">
      <w:pPr>
        <w:spacing w:line="276" w:lineRule="auto"/>
        <w:jc w:val="both"/>
        <w:rPr>
          <w:rFonts w:asciiTheme="minorHAnsi" w:hAnsiTheme="minorHAnsi" w:cstheme="minorHAnsi"/>
          <w:sz w:val="24"/>
          <w:szCs w:val="24"/>
          <w:shd w:val="clear" w:color="auto" w:fill="FFFFFF"/>
        </w:rPr>
      </w:pPr>
      <w:r w:rsidRPr="00C64489">
        <w:rPr>
          <w:rFonts w:asciiTheme="minorHAnsi" w:hAnsiTheme="minorHAnsi" w:cstheme="minorHAnsi"/>
          <w:sz w:val="24"/>
          <w:szCs w:val="24"/>
          <w:shd w:val="clear" w:color="auto" w:fill="FFFFFF"/>
        </w:rPr>
        <w:t>Posteriormente se hizo en el mismo software Minitab una prueba t de dos muestras, una antes de las mejoras y otra después de las mismas; con un nivel de significancia de α = 0.05., arrojando los siguientes resultados</w:t>
      </w:r>
      <w:r w:rsidR="008209DC" w:rsidRPr="00C64489">
        <w:rPr>
          <w:rFonts w:asciiTheme="minorHAnsi" w:hAnsiTheme="minorHAnsi" w:cstheme="minorHAnsi"/>
          <w:sz w:val="24"/>
          <w:szCs w:val="24"/>
          <w:shd w:val="clear" w:color="auto" w:fill="FFFFFF"/>
        </w:rPr>
        <w:t>:</w:t>
      </w:r>
    </w:p>
    <w:p w14:paraId="55ED2B0E" w14:textId="77777777" w:rsidR="00491BBA" w:rsidRPr="00C64489" w:rsidRDefault="00491BBA" w:rsidP="00C64489">
      <w:pPr>
        <w:spacing w:line="276" w:lineRule="auto"/>
        <w:jc w:val="both"/>
        <w:rPr>
          <w:rFonts w:asciiTheme="minorHAnsi" w:hAnsiTheme="minorHAnsi" w:cstheme="minorHAnsi"/>
          <w:i/>
          <w:iCs/>
          <w:sz w:val="24"/>
          <w:szCs w:val="24"/>
        </w:rPr>
      </w:pPr>
      <w:r w:rsidRPr="00C64489">
        <w:rPr>
          <w:rFonts w:asciiTheme="minorHAnsi" w:hAnsiTheme="minorHAnsi" w:cstheme="minorHAnsi"/>
          <w:noProof/>
          <w:sz w:val="24"/>
          <w:szCs w:val="24"/>
          <w:lang w:val="es-US" w:eastAsia="es-US"/>
        </w:rPr>
        <w:drawing>
          <wp:inline distT="0" distB="0" distL="0" distR="0" wp14:anchorId="78D61F07" wp14:editId="4CE18883">
            <wp:extent cx="5981700" cy="284861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82046" cy="2848775"/>
                    </a:xfrm>
                    <a:prstGeom prst="rect">
                      <a:avLst/>
                    </a:prstGeom>
                  </pic:spPr>
                </pic:pic>
              </a:graphicData>
            </a:graphic>
          </wp:inline>
        </w:drawing>
      </w:r>
    </w:p>
    <w:p w14:paraId="06998F3B" w14:textId="77777777" w:rsidR="00491BBA" w:rsidRPr="00C64489" w:rsidRDefault="00491BBA" w:rsidP="00C64489">
      <w:pPr>
        <w:spacing w:line="276" w:lineRule="auto"/>
        <w:jc w:val="both"/>
        <w:rPr>
          <w:rFonts w:asciiTheme="minorHAnsi" w:hAnsiTheme="minorHAnsi" w:cstheme="minorHAnsi"/>
          <w:sz w:val="24"/>
          <w:szCs w:val="24"/>
        </w:rPr>
      </w:pPr>
    </w:p>
    <w:p w14:paraId="5CC9F5EE" w14:textId="77777777" w:rsidR="00491BBA" w:rsidRPr="00C64489" w:rsidRDefault="00491BBA" w:rsidP="00C64489">
      <w:pPr>
        <w:spacing w:line="276" w:lineRule="auto"/>
        <w:jc w:val="both"/>
        <w:rPr>
          <w:rFonts w:asciiTheme="minorHAnsi" w:hAnsiTheme="minorHAnsi" w:cstheme="minorHAnsi"/>
          <w:sz w:val="24"/>
          <w:szCs w:val="24"/>
        </w:rPr>
      </w:pPr>
      <w:r w:rsidRPr="00C64489">
        <w:rPr>
          <w:rFonts w:asciiTheme="minorHAnsi" w:hAnsiTheme="minorHAnsi" w:cstheme="minorHAnsi"/>
          <w:noProof/>
          <w:sz w:val="24"/>
          <w:szCs w:val="24"/>
          <w:lang w:val="es-US" w:eastAsia="es-US"/>
        </w:rPr>
        <w:lastRenderedPageBreak/>
        <w:drawing>
          <wp:inline distT="0" distB="0" distL="0" distR="0" wp14:anchorId="17F0E809" wp14:editId="100258DF">
            <wp:extent cx="2895600" cy="2343209"/>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95600" cy="2343209"/>
                    </a:xfrm>
                    <a:prstGeom prst="rect">
                      <a:avLst/>
                    </a:prstGeom>
                  </pic:spPr>
                </pic:pic>
              </a:graphicData>
            </a:graphic>
          </wp:inline>
        </w:drawing>
      </w:r>
    </w:p>
    <w:p w14:paraId="4AEC82E7" w14:textId="1B9319A2" w:rsidR="00491BBA" w:rsidRDefault="00730958" w:rsidP="00C64489">
      <w:pPr>
        <w:spacing w:line="276" w:lineRule="auto"/>
        <w:ind w:right="283"/>
        <w:jc w:val="both"/>
        <w:rPr>
          <w:rFonts w:asciiTheme="minorHAnsi" w:hAnsiTheme="minorHAnsi" w:cstheme="minorHAnsi"/>
          <w:sz w:val="24"/>
          <w:szCs w:val="24"/>
          <w:shd w:val="clear" w:color="auto" w:fill="FFFFFF"/>
        </w:rPr>
      </w:pPr>
      <w:r w:rsidRPr="00C64489">
        <w:rPr>
          <w:rFonts w:asciiTheme="minorHAnsi" w:hAnsiTheme="minorHAnsi" w:cstheme="minorHAnsi"/>
          <w:sz w:val="24"/>
          <w:szCs w:val="24"/>
          <w:shd w:val="clear" w:color="auto" w:fill="FFFFFF"/>
        </w:rPr>
        <w:t>Se está con una certeza del</w:t>
      </w:r>
      <w:r w:rsidR="00491BBA" w:rsidRPr="00C64489">
        <w:rPr>
          <w:rFonts w:asciiTheme="minorHAnsi" w:hAnsiTheme="minorHAnsi" w:cstheme="minorHAnsi"/>
          <w:sz w:val="24"/>
          <w:szCs w:val="24"/>
          <w:shd w:val="clear" w:color="auto" w:fill="FFFFFF"/>
        </w:rPr>
        <w:t xml:space="preserve"> 95% que la media de las poblaciones antes y después de las mejoras está entre 4.756 y 7.28.</w:t>
      </w:r>
    </w:p>
    <w:p w14:paraId="21BE4112" w14:textId="77777777" w:rsidR="00C64489" w:rsidRPr="00C64489" w:rsidRDefault="00C64489" w:rsidP="00C64489">
      <w:pPr>
        <w:spacing w:line="276" w:lineRule="auto"/>
        <w:ind w:right="283"/>
        <w:jc w:val="both"/>
        <w:rPr>
          <w:rFonts w:asciiTheme="minorHAnsi" w:hAnsiTheme="minorHAnsi" w:cstheme="minorHAnsi"/>
          <w:sz w:val="24"/>
          <w:szCs w:val="24"/>
          <w:shd w:val="clear" w:color="auto" w:fill="FFFFFF"/>
        </w:rPr>
      </w:pPr>
    </w:p>
    <w:p w14:paraId="6E66B0C8" w14:textId="232698F1" w:rsidR="00491BBA" w:rsidRPr="00C64489" w:rsidRDefault="00491BBA" w:rsidP="00C64489">
      <w:pPr>
        <w:spacing w:line="276" w:lineRule="auto"/>
        <w:ind w:right="283"/>
        <w:rPr>
          <w:rFonts w:asciiTheme="minorHAnsi" w:hAnsiTheme="minorHAnsi" w:cstheme="minorHAnsi"/>
          <w:sz w:val="24"/>
          <w:szCs w:val="24"/>
          <w:shd w:val="clear" w:color="auto" w:fill="FFFFFF"/>
        </w:rPr>
      </w:pPr>
      <w:r w:rsidRPr="00C64489">
        <w:rPr>
          <w:rFonts w:asciiTheme="minorHAnsi" w:hAnsiTheme="minorHAnsi" w:cstheme="minorHAnsi"/>
          <w:sz w:val="24"/>
          <w:szCs w:val="24"/>
          <w:shd w:val="clear" w:color="auto" w:fill="FFFFFF"/>
        </w:rPr>
        <w:t>Con un valor de P-</w:t>
      </w:r>
      <w:proofErr w:type="spellStart"/>
      <w:r w:rsidRPr="00C64489">
        <w:rPr>
          <w:rFonts w:asciiTheme="minorHAnsi" w:hAnsiTheme="minorHAnsi" w:cstheme="minorHAnsi"/>
          <w:sz w:val="24"/>
          <w:szCs w:val="24"/>
          <w:shd w:val="clear" w:color="auto" w:fill="FFFFFF"/>
        </w:rPr>
        <w:t>value</w:t>
      </w:r>
      <w:proofErr w:type="spellEnd"/>
      <w:r w:rsidRPr="00C64489">
        <w:rPr>
          <w:rFonts w:asciiTheme="minorHAnsi" w:hAnsiTheme="minorHAnsi" w:cstheme="minorHAnsi"/>
          <w:sz w:val="24"/>
          <w:szCs w:val="24"/>
          <w:shd w:val="clear" w:color="auto" w:fill="FFFFFF"/>
        </w:rPr>
        <w:t xml:space="preserve"> =0, como P</w:t>
      </w:r>
      <w:r w:rsidR="00730958" w:rsidRPr="00C64489">
        <w:rPr>
          <w:rFonts w:asciiTheme="minorHAnsi" w:hAnsiTheme="minorHAnsi" w:cstheme="minorHAnsi"/>
          <w:sz w:val="24"/>
          <w:szCs w:val="24"/>
          <w:shd w:val="clear" w:color="auto" w:fill="FFFFFF"/>
        </w:rPr>
        <w:t xml:space="preserve"> </w:t>
      </w:r>
      <w:r w:rsidRPr="00C64489">
        <w:rPr>
          <w:rFonts w:asciiTheme="minorHAnsi" w:hAnsiTheme="minorHAnsi" w:cstheme="minorHAnsi"/>
          <w:sz w:val="24"/>
          <w:szCs w:val="24"/>
          <w:shd w:val="clear" w:color="auto" w:fill="FFFFFF"/>
        </w:rPr>
        <w:t xml:space="preserve">(0) &lt; α (0.05) se concluye que no existe evidencia suficiente para aceptar la hipótesis nula, por lo </w:t>
      </w:r>
      <w:r w:rsidR="00BE5E40" w:rsidRPr="00C64489">
        <w:rPr>
          <w:rFonts w:asciiTheme="minorHAnsi" w:hAnsiTheme="minorHAnsi" w:cstheme="minorHAnsi"/>
          <w:sz w:val="24"/>
          <w:szCs w:val="24"/>
          <w:shd w:val="clear" w:color="auto" w:fill="FFFFFF"/>
        </w:rPr>
        <w:t>tanto,</w:t>
      </w:r>
      <w:r w:rsidRPr="00C64489">
        <w:rPr>
          <w:rFonts w:asciiTheme="minorHAnsi" w:hAnsiTheme="minorHAnsi" w:cstheme="minorHAnsi"/>
          <w:sz w:val="24"/>
          <w:szCs w:val="24"/>
          <w:shd w:val="clear" w:color="auto" w:fill="FFFFFF"/>
        </w:rPr>
        <w:t xml:space="preserve"> se acepta la hipótesis alternativa, concluyendo que al disminuir el tiempo de la localización de los productos al asignarles localidades </w:t>
      </w:r>
      <w:r w:rsidR="00730958" w:rsidRPr="00C64489">
        <w:rPr>
          <w:rFonts w:asciiTheme="minorHAnsi" w:hAnsiTheme="minorHAnsi" w:cstheme="minorHAnsi"/>
          <w:sz w:val="24"/>
          <w:szCs w:val="24"/>
          <w:shd w:val="clear" w:color="auto" w:fill="FFFFFF"/>
        </w:rPr>
        <w:t>fijas a</w:t>
      </w:r>
      <w:r w:rsidRPr="00C64489">
        <w:rPr>
          <w:rFonts w:asciiTheme="minorHAnsi" w:hAnsiTheme="minorHAnsi" w:cstheme="minorHAnsi"/>
          <w:sz w:val="24"/>
          <w:szCs w:val="24"/>
          <w:shd w:val="clear" w:color="auto" w:fill="FFFFFF"/>
        </w:rPr>
        <w:t xml:space="preserve"> todos los materiales del </w:t>
      </w:r>
      <w:r w:rsidR="001B22C6" w:rsidRPr="00C64489">
        <w:rPr>
          <w:rFonts w:asciiTheme="minorHAnsi" w:hAnsiTheme="minorHAnsi" w:cstheme="minorHAnsi"/>
          <w:sz w:val="24"/>
          <w:szCs w:val="24"/>
          <w:shd w:val="clear" w:color="auto" w:fill="FFFFFF"/>
        </w:rPr>
        <w:t>almacén se</w:t>
      </w:r>
      <w:r w:rsidRPr="00C64489">
        <w:rPr>
          <w:rFonts w:asciiTheme="minorHAnsi" w:hAnsiTheme="minorHAnsi" w:cstheme="minorHAnsi"/>
          <w:sz w:val="24"/>
          <w:szCs w:val="24"/>
          <w:shd w:val="clear" w:color="auto" w:fill="FFFFFF"/>
        </w:rPr>
        <w:t xml:space="preserve"> reduce en un 50% el tiempo de espera </w:t>
      </w:r>
      <w:r w:rsidR="00730958" w:rsidRPr="00C64489">
        <w:rPr>
          <w:rFonts w:asciiTheme="minorHAnsi" w:hAnsiTheme="minorHAnsi" w:cstheme="minorHAnsi"/>
          <w:sz w:val="24"/>
          <w:szCs w:val="24"/>
          <w:shd w:val="clear" w:color="auto" w:fill="FFFFFF"/>
        </w:rPr>
        <w:t>en la atención del servicio de venta en el mostrador.</w:t>
      </w:r>
    </w:p>
    <w:p w14:paraId="25DCF7B1" w14:textId="77777777" w:rsidR="00491BBA" w:rsidRPr="00C64489" w:rsidRDefault="00491BBA" w:rsidP="00C64489">
      <w:pPr>
        <w:adjustRightInd w:val="0"/>
        <w:spacing w:line="276" w:lineRule="auto"/>
        <w:ind w:right="283"/>
        <w:jc w:val="both"/>
        <w:rPr>
          <w:rFonts w:asciiTheme="minorHAnsi" w:hAnsiTheme="minorHAnsi" w:cstheme="minorHAnsi"/>
          <w:b/>
          <w:bCs/>
          <w:sz w:val="24"/>
          <w:szCs w:val="24"/>
          <w:lang w:eastAsia="es-DO"/>
        </w:rPr>
      </w:pPr>
    </w:p>
    <w:p w14:paraId="291711B3" w14:textId="2EB9DB84" w:rsidR="00491BBA" w:rsidRPr="00C64489" w:rsidRDefault="00491BBA" w:rsidP="00C64489">
      <w:pPr>
        <w:adjustRightInd w:val="0"/>
        <w:spacing w:line="276" w:lineRule="auto"/>
        <w:ind w:right="283"/>
        <w:jc w:val="center"/>
        <w:rPr>
          <w:rFonts w:asciiTheme="minorHAnsi" w:hAnsiTheme="minorHAnsi" w:cstheme="minorHAnsi"/>
          <w:b/>
          <w:sz w:val="24"/>
          <w:szCs w:val="24"/>
        </w:rPr>
      </w:pPr>
      <w:r w:rsidRPr="00C64489">
        <w:rPr>
          <w:rFonts w:asciiTheme="minorHAnsi" w:hAnsiTheme="minorHAnsi" w:cstheme="minorHAnsi"/>
          <w:b/>
          <w:sz w:val="24"/>
          <w:szCs w:val="24"/>
        </w:rPr>
        <w:t>R</w:t>
      </w:r>
      <w:r w:rsidR="00C64489" w:rsidRPr="00C64489">
        <w:rPr>
          <w:rFonts w:asciiTheme="minorHAnsi" w:hAnsiTheme="minorHAnsi" w:cstheme="minorHAnsi"/>
          <w:b/>
          <w:sz w:val="24"/>
          <w:szCs w:val="24"/>
        </w:rPr>
        <w:t>esultados</w:t>
      </w:r>
    </w:p>
    <w:p w14:paraId="750ED60B" w14:textId="7E619C97" w:rsidR="00491BBA" w:rsidRPr="00C64489" w:rsidRDefault="00491BBA" w:rsidP="00C64489">
      <w:pPr>
        <w:adjustRightInd w:val="0"/>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Al </w:t>
      </w:r>
      <w:r w:rsidR="00896E4F" w:rsidRPr="00C64489">
        <w:rPr>
          <w:rFonts w:asciiTheme="minorHAnsi" w:hAnsiTheme="minorHAnsi" w:cstheme="minorHAnsi"/>
          <w:sz w:val="24"/>
          <w:szCs w:val="24"/>
        </w:rPr>
        <w:t xml:space="preserve">identificar el </w:t>
      </w:r>
      <w:r w:rsidR="00B56C85" w:rsidRPr="00C64489">
        <w:rPr>
          <w:rFonts w:asciiTheme="minorHAnsi" w:hAnsiTheme="minorHAnsi" w:cstheme="minorHAnsi"/>
          <w:sz w:val="24"/>
          <w:szCs w:val="24"/>
        </w:rPr>
        <w:t xml:space="preserve">todo el </w:t>
      </w:r>
      <w:r w:rsidR="00896E4F" w:rsidRPr="00C64489">
        <w:rPr>
          <w:rFonts w:asciiTheme="minorHAnsi" w:hAnsiTheme="minorHAnsi" w:cstheme="minorHAnsi"/>
          <w:sz w:val="24"/>
          <w:szCs w:val="24"/>
        </w:rPr>
        <w:t>material y</w:t>
      </w:r>
      <w:r w:rsidRPr="00C64489">
        <w:rPr>
          <w:rFonts w:asciiTheme="minorHAnsi" w:hAnsiTheme="minorHAnsi" w:cstheme="minorHAnsi"/>
          <w:sz w:val="24"/>
          <w:szCs w:val="24"/>
        </w:rPr>
        <w:t xml:space="preserve"> rediseñar la distribución del </w:t>
      </w:r>
      <w:r w:rsidR="00B56C85" w:rsidRPr="00C64489">
        <w:rPr>
          <w:rFonts w:asciiTheme="minorHAnsi" w:hAnsiTheme="minorHAnsi" w:cstheme="minorHAnsi"/>
          <w:sz w:val="24"/>
          <w:szCs w:val="24"/>
        </w:rPr>
        <w:t>almacén</w:t>
      </w:r>
      <w:r w:rsidRPr="00C64489">
        <w:rPr>
          <w:rFonts w:asciiTheme="minorHAnsi" w:hAnsiTheme="minorHAnsi" w:cstheme="minorHAnsi"/>
          <w:sz w:val="24"/>
          <w:szCs w:val="24"/>
        </w:rPr>
        <w:t xml:space="preserve"> se logró un flujo de material eficiente y efectivo, reduciendo el tiempo de la localización de los productos</w:t>
      </w:r>
      <w:r w:rsidR="00896E4F" w:rsidRPr="00C64489">
        <w:rPr>
          <w:rFonts w:asciiTheme="minorHAnsi" w:hAnsiTheme="minorHAnsi" w:cstheme="minorHAnsi"/>
          <w:sz w:val="24"/>
          <w:szCs w:val="24"/>
        </w:rPr>
        <w:t xml:space="preserve">, </w:t>
      </w:r>
      <w:r w:rsidR="00B56C85" w:rsidRPr="00C64489">
        <w:rPr>
          <w:rFonts w:asciiTheme="minorHAnsi" w:hAnsiTheme="minorHAnsi" w:cstheme="minorHAnsi"/>
          <w:sz w:val="24"/>
          <w:szCs w:val="24"/>
        </w:rPr>
        <w:t>disminuyendo</w:t>
      </w:r>
      <w:r w:rsidR="00896E4F" w:rsidRPr="00C64489">
        <w:rPr>
          <w:rFonts w:asciiTheme="minorHAnsi" w:hAnsiTheme="minorHAnsi" w:cstheme="minorHAnsi"/>
          <w:sz w:val="24"/>
          <w:szCs w:val="24"/>
        </w:rPr>
        <w:t xml:space="preserve"> el </w:t>
      </w:r>
      <w:r w:rsidRPr="00C64489">
        <w:rPr>
          <w:rFonts w:asciiTheme="minorHAnsi" w:hAnsiTheme="minorHAnsi" w:cstheme="minorHAnsi"/>
          <w:sz w:val="24"/>
          <w:szCs w:val="24"/>
        </w:rPr>
        <w:t xml:space="preserve">tiempo de </w:t>
      </w:r>
      <w:r w:rsidR="00896E4F" w:rsidRPr="00C64489">
        <w:rPr>
          <w:rFonts w:asciiTheme="minorHAnsi" w:hAnsiTheme="minorHAnsi" w:cstheme="minorHAnsi"/>
          <w:sz w:val="24"/>
          <w:szCs w:val="24"/>
        </w:rPr>
        <w:t>atención</w:t>
      </w:r>
      <w:r w:rsidRPr="00C64489">
        <w:rPr>
          <w:rFonts w:asciiTheme="minorHAnsi" w:hAnsiTheme="minorHAnsi" w:cstheme="minorHAnsi"/>
          <w:sz w:val="24"/>
          <w:szCs w:val="24"/>
        </w:rPr>
        <w:t xml:space="preserve"> de los clientes </w:t>
      </w:r>
      <w:r w:rsidR="00730958" w:rsidRPr="00C64489">
        <w:rPr>
          <w:rFonts w:asciiTheme="minorHAnsi" w:hAnsiTheme="minorHAnsi" w:cstheme="minorHAnsi"/>
          <w:sz w:val="24"/>
          <w:szCs w:val="24"/>
        </w:rPr>
        <w:t xml:space="preserve">en el mostrador de venta </w:t>
      </w:r>
      <w:r w:rsidRPr="00C64489">
        <w:rPr>
          <w:rFonts w:asciiTheme="minorHAnsi" w:hAnsiTheme="minorHAnsi" w:cstheme="minorHAnsi"/>
          <w:sz w:val="24"/>
          <w:szCs w:val="24"/>
        </w:rPr>
        <w:t>de 8 a 2 minutos en promedio, lo que representa una disminución del 75 %</w:t>
      </w:r>
      <w:r w:rsidR="00896E4F" w:rsidRPr="00C64489">
        <w:rPr>
          <w:rFonts w:asciiTheme="minorHAnsi" w:hAnsiTheme="minorHAnsi" w:cstheme="minorHAnsi"/>
          <w:sz w:val="24"/>
          <w:szCs w:val="24"/>
        </w:rPr>
        <w:t xml:space="preserve"> en el </w:t>
      </w:r>
      <w:r w:rsidR="00730958" w:rsidRPr="00C64489">
        <w:rPr>
          <w:rFonts w:asciiTheme="minorHAnsi" w:hAnsiTheme="minorHAnsi" w:cstheme="minorHAnsi"/>
          <w:sz w:val="24"/>
          <w:szCs w:val="24"/>
        </w:rPr>
        <w:t>lapso</w:t>
      </w:r>
      <w:r w:rsidRPr="00C64489">
        <w:rPr>
          <w:rFonts w:asciiTheme="minorHAnsi" w:hAnsiTheme="minorHAnsi" w:cstheme="minorHAnsi"/>
          <w:sz w:val="24"/>
          <w:szCs w:val="24"/>
        </w:rPr>
        <w:t>.</w:t>
      </w:r>
      <w:r w:rsidR="00E71DDA" w:rsidRPr="00C64489">
        <w:rPr>
          <w:rFonts w:asciiTheme="minorHAnsi" w:hAnsiTheme="minorHAnsi" w:cstheme="minorHAnsi"/>
          <w:sz w:val="24"/>
          <w:szCs w:val="24"/>
        </w:rPr>
        <w:t xml:space="preserve"> </w:t>
      </w:r>
    </w:p>
    <w:p w14:paraId="553651EA" w14:textId="77777777" w:rsidR="00491BBA" w:rsidRPr="00C64489" w:rsidRDefault="00491BBA" w:rsidP="00C64489">
      <w:pPr>
        <w:adjustRightInd w:val="0"/>
        <w:spacing w:line="276" w:lineRule="auto"/>
        <w:ind w:right="283"/>
        <w:jc w:val="both"/>
        <w:rPr>
          <w:rFonts w:asciiTheme="minorHAnsi" w:hAnsiTheme="minorHAnsi" w:cstheme="minorHAnsi"/>
          <w:b/>
          <w:sz w:val="24"/>
          <w:szCs w:val="24"/>
        </w:rPr>
      </w:pPr>
    </w:p>
    <w:p w14:paraId="1FF169D5" w14:textId="14A8258C" w:rsidR="00491BBA" w:rsidRPr="00C64489" w:rsidRDefault="00B87F88" w:rsidP="00C64489">
      <w:pPr>
        <w:adjustRightInd w:val="0"/>
        <w:spacing w:line="276" w:lineRule="auto"/>
        <w:ind w:right="283"/>
        <w:jc w:val="center"/>
        <w:rPr>
          <w:rFonts w:asciiTheme="minorHAnsi" w:hAnsiTheme="minorHAnsi" w:cstheme="minorHAnsi"/>
          <w:b/>
          <w:bCs/>
          <w:sz w:val="24"/>
          <w:szCs w:val="24"/>
        </w:rPr>
      </w:pPr>
      <w:r w:rsidRPr="00C64489">
        <w:rPr>
          <w:rFonts w:asciiTheme="minorHAnsi" w:hAnsiTheme="minorHAnsi" w:cstheme="minorHAnsi"/>
          <w:b/>
          <w:bCs/>
          <w:sz w:val="24"/>
          <w:szCs w:val="24"/>
        </w:rPr>
        <w:t>D</w:t>
      </w:r>
      <w:r w:rsidR="00C64489" w:rsidRPr="00C64489">
        <w:rPr>
          <w:rFonts w:asciiTheme="minorHAnsi" w:hAnsiTheme="minorHAnsi" w:cstheme="minorHAnsi"/>
          <w:b/>
          <w:bCs/>
          <w:sz w:val="24"/>
          <w:szCs w:val="24"/>
        </w:rPr>
        <w:t>iscusión</w:t>
      </w:r>
    </w:p>
    <w:p w14:paraId="665259B4" w14:textId="567DF4C3" w:rsidR="00675F7A" w:rsidRPr="00C64489" w:rsidRDefault="00394916" w:rsidP="00C64489">
      <w:pPr>
        <w:tabs>
          <w:tab w:val="left" w:pos="8931"/>
        </w:tabs>
        <w:adjustRightInd w:val="0"/>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 xml:space="preserve">Si existe una relación </w:t>
      </w:r>
      <w:r w:rsidR="00675F7A" w:rsidRPr="00C64489">
        <w:rPr>
          <w:rFonts w:asciiTheme="minorHAnsi" w:hAnsiTheme="minorHAnsi" w:cstheme="minorHAnsi"/>
          <w:sz w:val="24"/>
          <w:szCs w:val="24"/>
        </w:rPr>
        <w:t xml:space="preserve">directa </w:t>
      </w:r>
      <w:r w:rsidRPr="00C64489">
        <w:rPr>
          <w:rFonts w:asciiTheme="minorHAnsi" w:hAnsiTheme="minorHAnsi" w:cstheme="minorHAnsi"/>
          <w:sz w:val="24"/>
          <w:szCs w:val="24"/>
        </w:rPr>
        <w:t xml:space="preserve">entre las mejoras en un almacén del ramo ferretero y una gestión más eficiente del mismo, repercutiendo en una disminución </w:t>
      </w:r>
      <w:r w:rsidR="00675F7A" w:rsidRPr="00C64489">
        <w:rPr>
          <w:rFonts w:asciiTheme="minorHAnsi" w:hAnsiTheme="minorHAnsi" w:cstheme="minorHAnsi"/>
          <w:sz w:val="24"/>
          <w:szCs w:val="24"/>
        </w:rPr>
        <w:t xml:space="preserve">considerable </w:t>
      </w:r>
      <w:r w:rsidRPr="00C64489">
        <w:rPr>
          <w:rFonts w:asciiTheme="minorHAnsi" w:hAnsiTheme="minorHAnsi" w:cstheme="minorHAnsi"/>
          <w:sz w:val="24"/>
          <w:szCs w:val="24"/>
        </w:rPr>
        <w:t>de</w:t>
      </w:r>
      <w:r w:rsidR="00675F7A" w:rsidRPr="00C64489">
        <w:rPr>
          <w:rFonts w:asciiTheme="minorHAnsi" w:hAnsiTheme="minorHAnsi" w:cstheme="minorHAnsi"/>
          <w:sz w:val="24"/>
          <w:szCs w:val="24"/>
        </w:rPr>
        <w:t>l</w:t>
      </w:r>
      <w:r w:rsidRPr="00C64489">
        <w:rPr>
          <w:rFonts w:asciiTheme="minorHAnsi" w:hAnsiTheme="minorHAnsi" w:cstheme="minorHAnsi"/>
          <w:sz w:val="24"/>
          <w:szCs w:val="24"/>
        </w:rPr>
        <w:t xml:space="preserve"> tiempo de atención al cliente en el mostrador de venta,</w:t>
      </w:r>
      <w:r w:rsidR="009D54A1" w:rsidRPr="00C64489">
        <w:rPr>
          <w:rFonts w:asciiTheme="minorHAnsi" w:hAnsiTheme="minorHAnsi" w:cstheme="minorHAnsi"/>
          <w:sz w:val="24"/>
          <w:szCs w:val="24"/>
        </w:rPr>
        <w:t xml:space="preserve"> a medida que disminuye el tiempo de espera, aumenta la calidad del servicio,</w:t>
      </w:r>
      <w:r w:rsidRPr="00C64489">
        <w:rPr>
          <w:rFonts w:asciiTheme="minorHAnsi" w:hAnsiTheme="minorHAnsi" w:cstheme="minorHAnsi"/>
          <w:sz w:val="24"/>
          <w:szCs w:val="24"/>
        </w:rPr>
        <w:t xml:space="preserve"> generando un</w:t>
      </w:r>
      <w:r w:rsidR="00675F7A" w:rsidRPr="00C64489">
        <w:rPr>
          <w:rFonts w:asciiTheme="minorHAnsi" w:hAnsiTheme="minorHAnsi" w:cstheme="minorHAnsi"/>
          <w:sz w:val="24"/>
          <w:szCs w:val="24"/>
        </w:rPr>
        <w:t xml:space="preserve"> c</w:t>
      </w:r>
      <w:r w:rsidR="007F19F9" w:rsidRPr="00C64489">
        <w:rPr>
          <w:rFonts w:asciiTheme="minorHAnsi" w:hAnsiTheme="minorHAnsi" w:cstheme="minorHAnsi"/>
          <w:sz w:val="24"/>
          <w:szCs w:val="24"/>
        </w:rPr>
        <w:t>onsumidor</w:t>
      </w:r>
      <w:r w:rsidR="00675F7A" w:rsidRPr="00C64489">
        <w:rPr>
          <w:rFonts w:asciiTheme="minorHAnsi" w:hAnsiTheme="minorHAnsi" w:cstheme="minorHAnsi"/>
          <w:sz w:val="24"/>
          <w:szCs w:val="24"/>
        </w:rPr>
        <w:t xml:space="preserve"> satisfecho y permitiéndole no solo realizar una compra sino </w:t>
      </w:r>
      <w:r w:rsidR="007F19F9" w:rsidRPr="00C64489">
        <w:rPr>
          <w:rFonts w:asciiTheme="minorHAnsi" w:hAnsiTheme="minorHAnsi" w:cstheme="minorHAnsi"/>
          <w:sz w:val="24"/>
          <w:szCs w:val="24"/>
        </w:rPr>
        <w:t xml:space="preserve">apreciar </w:t>
      </w:r>
      <w:r w:rsidR="00675F7A" w:rsidRPr="00C64489">
        <w:rPr>
          <w:rFonts w:asciiTheme="minorHAnsi" w:hAnsiTheme="minorHAnsi" w:cstheme="minorHAnsi"/>
          <w:sz w:val="24"/>
          <w:szCs w:val="24"/>
        </w:rPr>
        <w:t>un</w:t>
      </w:r>
      <w:r w:rsidRPr="00C64489">
        <w:rPr>
          <w:rFonts w:asciiTheme="minorHAnsi" w:hAnsiTheme="minorHAnsi" w:cstheme="minorHAnsi"/>
          <w:sz w:val="24"/>
          <w:szCs w:val="24"/>
        </w:rPr>
        <w:t>a experiencia positiva en el comprador al darle valor a su tiempo</w:t>
      </w:r>
      <w:r w:rsidR="00675F7A" w:rsidRPr="00C64489">
        <w:rPr>
          <w:rFonts w:asciiTheme="minorHAnsi" w:hAnsiTheme="minorHAnsi" w:cstheme="minorHAnsi"/>
          <w:sz w:val="24"/>
          <w:szCs w:val="24"/>
        </w:rPr>
        <w:t>, dando un efectivo servicio al cliente</w:t>
      </w:r>
      <w:r w:rsidR="009D54A1" w:rsidRPr="00C64489">
        <w:rPr>
          <w:rFonts w:asciiTheme="minorHAnsi" w:hAnsiTheme="minorHAnsi" w:cstheme="minorHAnsi"/>
          <w:sz w:val="24"/>
          <w:szCs w:val="24"/>
        </w:rPr>
        <w:t xml:space="preserve"> (</w:t>
      </w:r>
      <w:proofErr w:type="spellStart"/>
      <w:r w:rsidR="009D54A1" w:rsidRPr="00C64489">
        <w:rPr>
          <w:rFonts w:asciiTheme="minorHAnsi" w:hAnsiTheme="minorHAnsi" w:cstheme="minorHAnsi"/>
          <w:sz w:val="24"/>
          <w:szCs w:val="24"/>
        </w:rPr>
        <w:t>Bowersox</w:t>
      </w:r>
      <w:proofErr w:type="spellEnd"/>
      <w:r w:rsidR="00F92C4B" w:rsidRPr="00C64489">
        <w:rPr>
          <w:rFonts w:asciiTheme="minorHAnsi" w:hAnsiTheme="minorHAnsi" w:cstheme="minorHAnsi"/>
          <w:sz w:val="24"/>
          <w:szCs w:val="24"/>
        </w:rPr>
        <w:t xml:space="preserve"> et al.,</w:t>
      </w:r>
      <w:r w:rsidR="009D54A1" w:rsidRPr="00C64489">
        <w:rPr>
          <w:rFonts w:asciiTheme="minorHAnsi" w:hAnsiTheme="minorHAnsi" w:cstheme="minorHAnsi"/>
          <w:sz w:val="24"/>
          <w:szCs w:val="24"/>
        </w:rPr>
        <w:t xml:space="preserve"> 20</w:t>
      </w:r>
      <w:r w:rsidR="00F92C4B" w:rsidRPr="00C64489">
        <w:rPr>
          <w:rFonts w:asciiTheme="minorHAnsi" w:hAnsiTheme="minorHAnsi" w:cstheme="minorHAnsi"/>
          <w:sz w:val="24"/>
          <w:szCs w:val="24"/>
        </w:rPr>
        <w:t>20</w:t>
      </w:r>
      <w:r w:rsidR="009D54A1" w:rsidRPr="00C64489">
        <w:rPr>
          <w:rFonts w:asciiTheme="minorHAnsi" w:hAnsiTheme="minorHAnsi" w:cstheme="minorHAnsi"/>
          <w:sz w:val="24"/>
          <w:szCs w:val="24"/>
        </w:rPr>
        <w:t>).</w:t>
      </w:r>
      <w:r w:rsidR="00675F7A" w:rsidRPr="00C64489">
        <w:rPr>
          <w:rFonts w:asciiTheme="minorHAnsi" w:hAnsiTheme="minorHAnsi" w:cstheme="minorHAnsi"/>
          <w:sz w:val="24"/>
          <w:szCs w:val="24"/>
        </w:rPr>
        <w:t xml:space="preserve"> </w:t>
      </w:r>
    </w:p>
    <w:p w14:paraId="46DE73FA" w14:textId="77777777" w:rsidR="00675F7A" w:rsidRPr="00C64489" w:rsidRDefault="00675F7A" w:rsidP="00C64489">
      <w:pPr>
        <w:adjustRightInd w:val="0"/>
        <w:spacing w:line="276" w:lineRule="auto"/>
        <w:ind w:right="283"/>
        <w:jc w:val="center"/>
        <w:rPr>
          <w:rFonts w:asciiTheme="minorHAnsi" w:hAnsiTheme="minorHAnsi" w:cstheme="minorHAnsi"/>
          <w:b/>
          <w:sz w:val="24"/>
          <w:szCs w:val="24"/>
        </w:rPr>
      </w:pPr>
    </w:p>
    <w:p w14:paraId="03AE7FA8" w14:textId="0C9624E4" w:rsidR="00896E4F" w:rsidRPr="00C64489" w:rsidRDefault="00675F7A" w:rsidP="00C64489">
      <w:pPr>
        <w:adjustRightInd w:val="0"/>
        <w:spacing w:line="276" w:lineRule="auto"/>
        <w:ind w:right="283"/>
        <w:jc w:val="center"/>
        <w:rPr>
          <w:rFonts w:asciiTheme="minorHAnsi" w:hAnsiTheme="minorHAnsi" w:cstheme="minorHAnsi"/>
          <w:b/>
          <w:sz w:val="24"/>
          <w:szCs w:val="24"/>
        </w:rPr>
      </w:pPr>
      <w:r w:rsidRPr="00C64489">
        <w:rPr>
          <w:rFonts w:asciiTheme="minorHAnsi" w:hAnsiTheme="minorHAnsi" w:cstheme="minorHAnsi"/>
          <w:b/>
          <w:sz w:val="24"/>
          <w:szCs w:val="24"/>
        </w:rPr>
        <w:t>C</w:t>
      </w:r>
      <w:r w:rsidR="00C64489" w:rsidRPr="00C64489">
        <w:rPr>
          <w:rFonts w:asciiTheme="minorHAnsi" w:hAnsiTheme="minorHAnsi" w:cstheme="minorHAnsi"/>
          <w:b/>
          <w:sz w:val="24"/>
          <w:szCs w:val="24"/>
        </w:rPr>
        <w:t>onclusiones</w:t>
      </w:r>
    </w:p>
    <w:p w14:paraId="42180103" w14:textId="2C9796D0" w:rsidR="00491BBA" w:rsidRPr="00C64489" w:rsidRDefault="00491BBA" w:rsidP="00C64489">
      <w:pPr>
        <w:spacing w:line="276" w:lineRule="auto"/>
        <w:ind w:right="283"/>
        <w:jc w:val="both"/>
        <w:rPr>
          <w:rFonts w:asciiTheme="minorHAnsi" w:hAnsiTheme="minorHAnsi" w:cstheme="minorHAnsi"/>
          <w:sz w:val="24"/>
          <w:szCs w:val="24"/>
        </w:rPr>
      </w:pPr>
      <w:r w:rsidRPr="00C64489">
        <w:rPr>
          <w:rFonts w:asciiTheme="minorHAnsi" w:hAnsiTheme="minorHAnsi" w:cstheme="minorHAnsi"/>
          <w:sz w:val="24"/>
          <w:szCs w:val="24"/>
        </w:rPr>
        <w:t>Al ajustar el inventario físico</w:t>
      </w:r>
      <w:r w:rsidR="00636DBD" w:rsidRPr="00C64489">
        <w:rPr>
          <w:rFonts w:asciiTheme="minorHAnsi" w:hAnsiTheme="minorHAnsi" w:cstheme="minorHAnsi"/>
          <w:sz w:val="24"/>
          <w:szCs w:val="24"/>
        </w:rPr>
        <w:t>, codificar la mercancía y asignarle un lugar específico considerando su consumo</w:t>
      </w:r>
      <w:r w:rsidR="00981B96" w:rsidRPr="00C64489">
        <w:rPr>
          <w:rFonts w:asciiTheme="minorHAnsi" w:hAnsiTheme="minorHAnsi" w:cstheme="minorHAnsi"/>
          <w:sz w:val="24"/>
          <w:szCs w:val="24"/>
        </w:rPr>
        <w:t xml:space="preserve">, y </w:t>
      </w:r>
      <w:r w:rsidRPr="00C64489">
        <w:rPr>
          <w:rFonts w:asciiTheme="minorHAnsi" w:hAnsiTheme="minorHAnsi" w:cstheme="minorHAnsi"/>
          <w:sz w:val="24"/>
          <w:szCs w:val="24"/>
        </w:rPr>
        <w:t xml:space="preserve">rediseñar la distribución del almacén se logró un flujo de material eficiente y efectivo, </w:t>
      </w:r>
      <w:r w:rsidR="00981B96" w:rsidRPr="00C64489">
        <w:rPr>
          <w:rFonts w:asciiTheme="minorHAnsi" w:hAnsiTheme="minorHAnsi" w:cstheme="minorHAnsi"/>
          <w:sz w:val="24"/>
          <w:szCs w:val="24"/>
        </w:rPr>
        <w:t>reduciendo</w:t>
      </w:r>
      <w:r w:rsidRPr="00C64489">
        <w:rPr>
          <w:rFonts w:asciiTheme="minorHAnsi" w:hAnsiTheme="minorHAnsi" w:cstheme="minorHAnsi"/>
          <w:sz w:val="24"/>
          <w:szCs w:val="24"/>
        </w:rPr>
        <w:t xml:space="preserve"> </w:t>
      </w:r>
      <w:r w:rsidR="00981B96" w:rsidRPr="00C64489">
        <w:rPr>
          <w:rFonts w:asciiTheme="minorHAnsi" w:hAnsiTheme="minorHAnsi" w:cstheme="minorHAnsi"/>
          <w:sz w:val="24"/>
          <w:szCs w:val="24"/>
        </w:rPr>
        <w:t>la duración en l</w:t>
      </w:r>
      <w:r w:rsidRPr="00C64489">
        <w:rPr>
          <w:rFonts w:asciiTheme="minorHAnsi" w:hAnsiTheme="minorHAnsi" w:cstheme="minorHAnsi"/>
          <w:sz w:val="24"/>
          <w:szCs w:val="24"/>
        </w:rPr>
        <w:t xml:space="preserve">a localización de los productos y </w:t>
      </w:r>
      <w:r w:rsidR="00981B96" w:rsidRPr="00C64489">
        <w:rPr>
          <w:rFonts w:asciiTheme="minorHAnsi" w:hAnsiTheme="minorHAnsi" w:cstheme="minorHAnsi"/>
          <w:sz w:val="24"/>
          <w:szCs w:val="24"/>
        </w:rPr>
        <w:t xml:space="preserve">consecuentemente </w:t>
      </w:r>
      <w:r w:rsidRPr="00C64489">
        <w:rPr>
          <w:rFonts w:asciiTheme="minorHAnsi" w:hAnsiTheme="minorHAnsi" w:cstheme="minorHAnsi"/>
          <w:sz w:val="24"/>
          <w:szCs w:val="24"/>
        </w:rPr>
        <w:t xml:space="preserve">la disminución del </w:t>
      </w:r>
      <w:r w:rsidRPr="00C64489">
        <w:rPr>
          <w:rFonts w:asciiTheme="minorHAnsi" w:hAnsiTheme="minorHAnsi" w:cstheme="minorHAnsi"/>
          <w:sz w:val="24"/>
          <w:szCs w:val="24"/>
        </w:rPr>
        <w:lastRenderedPageBreak/>
        <w:t xml:space="preserve">tiempo de espera de los clientes de 8 a 2 minutos en </w:t>
      </w:r>
      <w:r w:rsidR="00981B96" w:rsidRPr="00C64489">
        <w:rPr>
          <w:rFonts w:asciiTheme="minorHAnsi" w:hAnsiTheme="minorHAnsi" w:cstheme="minorHAnsi"/>
          <w:sz w:val="24"/>
          <w:szCs w:val="24"/>
        </w:rPr>
        <w:t>mostrador, mejorando su experiencia</w:t>
      </w:r>
      <w:r w:rsidR="00D20FBB" w:rsidRPr="00C64489">
        <w:rPr>
          <w:rFonts w:asciiTheme="minorHAnsi" w:hAnsiTheme="minorHAnsi" w:cstheme="minorHAnsi"/>
          <w:sz w:val="24"/>
          <w:szCs w:val="24"/>
        </w:rPr>
        <w:t xml:space="preserve"> al darle un valor importante al tiempo del cliente.</w:t>
      </w:r>
      <w:r w:rsidR="00981B96" w:rsidRPr="00C64489">
        <w:rPr>
          <w:rFonts w:asciiTheme="minorHAnsi" w:hAnsiTheme="minorHAnsi" w:cstheme="minorHAnsi"/>
          <w:sz w:val="24"/>
          <w:szCs w:val="24"/>
        </w:rPr>
        <w:t xml:space="preserve"> </w:t>
      </w:r>
      <w:r w:rsidR="00094E05" w:rsidRPr="00C64489">
        <w:rPr>
          <w:rFonts w:asciiTheme="minorHAnsi" w:hAnsiTheme="minorHAnsi" w:cstheme="minorHAnsi"/>
          <w:sz w:val="24"/>
          <w:szCs w:val="24"/>
        </w:rPr>
        <w:t>Un cliente conforme se inclinará a compartir opiniones positivas sobre la empresa, la recomendará a su círculo y tendrá gran predisposición a reg</w:t>
      </w:r>
      <w:r w:rsidR="006D689B" w:rsidRPr="00C64489">
        <w:rPr>
          <w:rFonts w:asciiTheme="minorHAnsi" w:hAnsiTheme="minorHAnsi" w:cstheme="minorHAnsi"/>
          <w:sz w:val="24"/>
          <w:szCs w:val="24"/>
        </w:rPr>
        <w:t>r</w:t>
      </w:r>
      <w:r w:rsidR="00094E05" w:rsidRPr="00C64489">
        <w:rPr>
          <w:rFonts w:asciiTheme="minorHAnsi" w:hAnsiTheme="minorHAnsi" w:cstheme="minorHAnsi"/>
          <w:sz w:val="24"/>
          <w:szCs w:val="24"/>
        </w:rPr>
        <w:t>esar (</w:t>
      </w:r>
      <w:proofErr w:type="spellStart"/>
      <w:r w:rsidR="00094E05" w:rsidRPr="00C64489">
        <w:rPr>
          <w:rFonts w:asciiTheme="minorHAnsi" w:hAnsiTheme="minorHAnsi" w:cstheme="minorHAnsi"/>
          <w:sz w:val="24"/>
          <w:szCs w:val="24"/>
        </w:rPr>
        <w:t>Haciyev</w:t>
      </w:r>
      <w:proofErr w:type="spellEnd"/>
      <w:r w:rsidR="00094E05" w:rsidRPr="00C64489">
        <w:rPr>
          <w:rFonts w:asciiTheme="minorHAnsi" w:hAnsiTheme="minorHAnsi" w:cstheme="minorHAnsi"/>
          <w:sz w:val="24"/>
          <w:szCs w:val="24"/>
        </w:rPr>
        <w:t xml:space="preserve">, 2019). </w:t>
      </w:r>
      <w:r w:rsidR="00981B96" w:rsidRPr="00C64489">
        <w:rPr>
          <w:rFonts w:asciiTheme="minorHAnsi" w:hAnsiTheme="minorHAnsi" w:cstheme="minorHAnsi"/>
          <w:sz w:val="24"/>
          <w:szCs w:val="24"/>
        </w:rPr>
        <w:t xml:space="preserve">Se concluye aceptando la </w:t>
      </w:r>
      <w:r w:rsidRPr="00C64489">
        <w:rPr>
          <w:rFonts w:asciiTheme="minorHAnsi" w:hAnsiTheme="minorHAnsi" w:cstheme="minorHAnsi"/>
          <w:sz w:val="24"/>
          <w:szCs w:val="24"/>
        </w:rPr>
        <w:t>hipótesis alternativa</w:t>
      </w:r>
      <w:r w:rsidR="00981B96" w:rsidRPr="00C64489">
        <w:rPr>
          <w:rFonts w:asciiTheme="minorHAnsi" w:hAnsiTheme="minorHAnsi" w:cstheme="minorHAnsi"/>
          <w:sz w:val="24"/>
          <w:szCs w:val="24"/>
        </w:rPr>
        <w:t xml:space="preserve"> ya que al disminuir el tiempo de la localización de los productos al asignarles localidades fijas a todos los materiales del almacén se redu</w:t>
      </w:r>
      <w:r w:rsidR="00E32B00" w:rsidRPr="00C64489">
        <w:rPr>
          <w:rFonts w:asciiTheme="minorHAnsi" w:hAnsiTheme="minorHAnsi" w:cstheme="minorHAnsi"/>
          <w:sz w:val="24"/>
          <w:szCs w:val="24"/>
        </w:rPr>
        <w:t>jo</w:t>
      </w:r>
      <w:r w:rsidR="00981B96" w:rsidRPr="00C64489">
        <w:rPr>
          <w:rFonts w:asciiTheme="minorHAnsi" w:hAnsiTheme="minorHAnsi" w:cstheme="minorHAnsi"/>
          <w:sz w:val="24"/>
          <w:szCs w:val="24"/>
        </w:rPr>
        <w:t xml:space="preserve"> en un </w:t>
      </w:r>
      <w:r w:rsidR="00E32B00" w:rsidRPr="00C64489">
        <w:rPr>
          <w:rFonts w:asciiTheme="minorHAnsi" w:hAnsiTheme="minorHAnsi" w:cstheme="minorHAnsi"/>
          <w:sz w:val="24"/>
          <w:szCs w:val="24"/>
        </w:rPr>
        <w:t>75% e</w:t>
      </w:r>
      <w:r w:rsidR="00981B96" w:rsidRPr="00C64489">
        <w:rPr>
          <w:rFonts w:asciiTheme="minorHAnsi" w:hAnsiTheme="minorHAnsi" w:cstheme="minorHAnsi"/>
          <w:sz w:val="24"/>
          <w:szCs w:val="24"/>
        </w:rPr>
        <w:t>l tiempo de espera de los clientes</w:t>
      </w:r>
      <w:r w:rsidR="00E32B00" w:rsidRPr="00C64489">
        <w:rPr>
          <w:rFonts w:asciiTheme="minorHAnsi" w:hAnsiTheme="minorHAnsi" w:cstheme="minorHAnsi"/>
          <w:sz w:val="24"/>
          <w:szCs w:val="24"/>
        </w:rPr>
        <w:t>, lo que representa un 25% adicional a lo planteado inicialmente como objetivo.</w:t>
      </w:r>
    </w:p>
    <w:p w14:paraId="2DEBAB81" w14:textId="4FDE32E0" w:rsidR="00491BBA" w:rsidRPr="00C64489" w:rsidRDefault="00491BBA" w:rsidP="00C64489">
      <w:pPr>
        <w:spacing w:line="276" w:lineRule="auto"/>
        <w:ind w:right="157"/>
        <w:jc w:val="both"/>
        <w:rPr>
          <w:rFonts w:asciiTheme="minorHAnsi" w:hAnsiTheme="minorHAnsi" w:cstheme="minorHAnsi"/>
          <w:sz w:val="24"/>
          <w:szCs w:val="24"/>
        </w:rPr>
      </w:pPr>
      <w:r w:rsidRPr="00C64489">
        <w:rPr>
          <w:rFonts w:asciiTheme="minorHAnsi" w:hAnsiTheme="minorHAnsi" w:cstheme="minorHAnsi"/>
          <w:sz w:val="24"/>
          <w:szCs w:val="24"/>
        </w:rPr>
        <w:t xml:space="preserve">Mediante la realización de las actividades se permitió conocer realmente con </w:t>
      </w:r>
      <w:r w:rsidR="00B56C85" w:rsidRPr="00C64489">
        <w:rPr>
          <w:rFonts w:asciiTheme="minorHAnsi" w:hAnsiTheme="minorHAnsi" w:cstheme="minorHAnsi"/>
          <w:sz w:val="24"/>
          <w:szCs w:val="24"/>
        </w:rPr>
        <w:t xml:space="preserve">el inventario </w:t>
      </w:r>
      <w:r w:rsidRPr="00C64489">
        <w:rPr>
          <w:rFonts w:asciiTheme="minorHAnsi" w:hAnsiTheme="minorHAnsi" w:cstheme="minorHAnsi"/>
          <w:sz w:val="24"/>
          <w:szCs w:val="24"/>
        </w:rPr>
        <w:t xml:space="preserve">que se contaba físicamente en pijas y tornillería, lo que beneficio a los diferentes departamentos que dependen de funcionamiento del almacén como: compras y ventas que necesitan conocer </w:t>
      </w:r>
      <w:r w:rsidR="00B56C85" w:rsidRPr="00C64489">
        <w:rPr>
          <w:rFonts w:asciiTheme="minorHAnsi" w:hAnsiTheme="minorHAnsi" w:cstheme="minorHAnsi"/>
          <w:sz w:val="24"/>
          <w:szCs w:val="24"/>
        </w:rPr>
        <w:t xml:space="preserve">con certeza la información </w:t>
      </w:r>
      <w:r w:rsidRPr="00C64489">
        <w:rPr>
          <w:rFonts w:asciiTheme="minorHAnsi" w:hAnsiTheme="minorHAnsi" w:cstheme="minorHAnsi"/>
          <w:sz w:val="24"/>
          <w:szCs w:val="24"/>
        </w:rPr>
        <w:t xml:space="preserve">para realizar </w:t>
      </w:r>
      <w:r w:rsidR="00B56C85" w:rsidRPr="00C64489">
        <w:rPr>
          <w:rFonts w:asciiTheme="minorHAnsi" w:hAnsiTheme="minorHAnsi" w:cstheme="minorHAnsi"/>
          <w:sz w:val="24"/>
          <w:szCs w:val="24"/>
        </w:rPr>
        <w:t xml:space="preserve">los </w:t>
      </w:r>
      <w:r w:rsidRPr="00C64489">
        <w:rPr>
          <w:rFonts w:asciiTheme="minorHAnsi" w:hAnsiTheme="minorHAnsi" w:cstheme="minorHAnsi"/>
          <w:sz w:val="24"/>
          <w:szCs w:val="24"/>
        </w:rPr>
        <w:t>pedidos y dar un servicio de excelencia a sus clientes.</w:t>
      </w:r>
      <w:r w:rsidR="00CF5C71" w:rsidRPr="00C64489">
        <w:rPr>
          <w:rFonts w:asciiTheme="minorHAnsi" w:hAnsiTheme="minorHAnsi" w:cstheme="minorHAnsi"/>
          <w:sz w:val="24"/>
          <w:szCs w:val="24"/>
        </w:rPr>
        <w:t xml:space="preserve"> </w:t>
      </w:r>
      <w:r w:rsidR="00D3172D" w:rsidRPr="00C64489">
        <w:rPr>
          <w:rFonts w:asciiTheme="minorHAnsi" w:hAnsiTheme="minorHAnsi" w:cstheme="minorHAnsi"/>
          <w:sz w:val="24"/>
          <w:szCs w:val="24"/>
        </w:rPr>
        <w:t xml:space="preserve">En la actualidad los clientes son quienes determinan la calidad del servicio que reciben </w:t>
      </w:r>
      <w:r w:rsidR="00C609F5" w:rsidRPr="00C64489">
        <w:rPr>
          <w:rFonts w:asciiTheme="minorHAnsi" w:hAnsiTheme="minorHAnsi" w:cstheme="minorHAnsi"/>
          <w:sz w:val="24"/>
          <w:szCs w:val="24"/>
        </w:rPr>
        <w:t>(Goodman</w:t>
      </w:r>
      <w:r w:rsidR="006A3FB9" w:rsidRPr="00C64489">
        <w:rPr>
          <w:rFonts w:asciiTheme="minorHAnsi" w:hAnsiTheme="minorHAnsi" w:cstheme="minorHAnsi"/>
          <w:sz w:val="24"/>
          <w:szCs w:val="24"/>
        </w:rPr>
        <w:t xml:space="preserve"> y </w:t>
      </w:r>
      <w:proofErr w:type="spellStart"/>
      <w:r w:rsidR="006A3FB9" w:rsidRPr="00C64489">
        <w:rPr>
          <w:rFonts w:asciiTheme="minorHAnsi" w:hAnsiTheme="minorHAnsi" w:cstheme="minorHAnsi"/>
          <w:sz w:val="24"/>
          <w:szCs w:val="24"/>
        </w:rPr>
        <w:t>Broetzman</w:t>
      </w:r>
      <w:proofErr w:type="spellEnd"/>
      <w:r w:rsidR="006A3FB9" w:rsidRPr="00C64489">
        <w:rPr>
          <w:rFonts w:asciiTheme="minorHAnsi" w:hAnsiTheme="minorHAnsi" w:cstheme="minorHAnsi"/>
          <w:sz w:val="24"/>
          <w:szCs w:val="24"/>
        </w:rPr>
        <w:t>,</w:t>
      </w:r>
      <w:r w:rsidR="00D3172D" w:rsidRPr="00C64489">
        <w:rPr>
          <w:rFonts w:asciiTheme="minorHAnsi" w:hAnsiTheme="minorHAnsi" w:cstheme="minorHAnsi"/>
          <w:sz w:val="24"/>
          <w:szCs w:val="24"/>
        </w:rPr>
        <w:t xml:space="preserve"> 2019).</w:t>
      </w:r>
    </w:p>
    <w:p w14:paraId="5ABE2DAC" w14:textId="77777777" w:rsidR="00C609F5" w:rsidRPr="00C64489" w:rsidRDefault="00C609F5" w:rsidP="00C64489">
      <w:pPr>
        <w:spacing w:line="276" w:lineRule="auto"/>
        <w:jc w:val="both"/>
        <w:rPr>
          <w:rFonts w:asciiTheme="minorHAnsi" w:hAnsiTheme="minorHAnsi" w:cstheme="minorHAnsi"/>
          <w:sz w:val="24"/>
          <w:szCs w:val="24"/>
        </w:rPr>
      </w:pPr>
    </w:p>
    <w:p w14:paraId="451F3E6B" w14:textId="7FC8F85F" w:rsidR="00491BBA" w:rsidRPr="00C64489" w:rsidRDefault="00B87F88" w:rsidP="00C64489">
      <w:pPr>
        <w:spacing w:line="276" w:lineRule="auto"/>
        <w:jc w:val="center"/>
        <w:rPr>
          <w:rFonts w:asciiTheme="minorHAnsi" w:hAnsiTheme="minorHAnsi" w:cstheme="minorHAnsi"/>
          <w:b/>
          <w:sz w:val="24"/>
          <w:szCs w:val="24"/>
        </w:rPr>
      </w:pPr>
      <w:r w:rsidRPr="00C64489">
        <w:rPr>
          <w:rFonts w:asciiTheme="minorHAnsi" w:hAnsiTheme="minorHAnsi" w:cstheme="minorHAnsi"/>
          <w:b/>
          <w:sz w:val="24"/>
          <w:szCs w:val="24"/>
        </w:rPr>
        <w:t>F</w:t>
      </w:r>
      <w:r w:rsidR="00C64489" w:rsidRPr="00C64489">
        <w:rPr>
          <w:rFonts w:asciiTheme="minorHAnsi" w:hAnsiTheme="minorHAnsi" w:cstheme="minorHAnsi"/>
          <w:b/>
          <w:sz w:val="24"/>
          <w:szCs w:val="24"/>
        </w:rPr>
        <w:t xml:space="preserve">uturas Líneas De Investigación </w:t>
      </w:r>
    </w:p>
    <w:p w14:paraId="6FB33117" w14:textId="77777777" w:rsidR="00C609F5" w:rsidRPr="00C64489" w:rsidRDefault="00C609F5" w:rsidP="00C64489">
      <w:pPr>
        <w:spacing w:line="276" w:lineRule="auto"/>
        <w:jc w:val="center"/>
        <w:rPr>
          <w:rFonts w:asciiTheme="minorHAnsi" w:hAnsiTheme="minorHAnsi" w:cstheme="minorHAnsi"/>
          <w:b/>
          <w:sz w:val="24"/>
          <w:szCs w:val="24"/>
        </w:rPr>
      </w:pPr>
    </w:p>
    <w:p w14:paraId="54E01338" w14:textId="341D8D59" w:rsidR="00C609F5" w:rsidRPr="00C64489" w:rsidRDefault="00C609F5" w:rsidP="00C64489">
      <w:pPr>
        <w:spacing w:line="276" w:lineRule="auto"/>
        <w:ind w:right="141"/>
        <w:jc w:val="both"/>
        <w:rPr>
          <w:rFonts w:asciiTheme="minorHAnsi" w:hAnsiTheme="minorHAnsi" w:cstheme="minorHAnsi"/>
          <w:bCs/>
          <w:sz w:val="24"/>
          <w:szCs w:val="24"/>
        </w:rPr>
      </w:pPr>
      <w:r w:rsidRPr="00C64489">
        <w:rPr>
          <w:rFonts w:asciiTheme="minorHAnsi" w:hAnsiTheme="minorHAnsi" w:cstheme="minorHAnsi"/>
          <w:bCs/>
          <w:sz w:val="24"/>
          <w:szCs w:val="24"/>
        </w:rPr>
        <w:t xml:space="preserve">Como probables investigaciones </w:t>
      </w:r>
      <w:r w:rsidR="000A7B9F" w:rsidRPr="00C64489">
        <w:rPr>
          <w:rFonts w:asciiTheme="minorHAnsi" w:hAnsiTheme="minorHAnsi" w:cstheme="minorHAnsi"/>
          <w:bCs/>
          <w:sz w:val="24"/>
          <w:szCs w:val="24"/>
        </w:rPr>
        <w:t xml:space="preserve">a </w:t>
      </w:r>
      <w:r w:rsidRPr="00C64489">
        <w:rPr>
          <w:rFonts w:asciiTheme="minorHAnsi" w:hAnsiTheme="minorHAnsi" w:cstheme="minorHAnsi"/>
          <w:bCs/>
          <w:sz w:val="24"/>
          <w:szCs w:val="24"/>
        </w:rPr>
        <w:t>futur</w:t>
      </w:r>
      <w:r w:rsidR="000A7B9F" w:rsidRPr="00C64489">
        <w:rPr>
          <w:rFonts w:asciiTheme="minorHAnsi" w:hAnsiTheme="minorHAnsi" w:cstheme="minorHAnsi"/>
          <w:bCs/>
          <w:sz w:val="24"/>
          <w:szCs w:val="24"/>
        </w:rPr>
        <w:t>o</w:t>
      </w:r>
      <w:r w:rsidRPr="00C64489">
        <w:rPr>
          <w:rFonts w:asciiTheme="minorHAnsi" w:hAnsiTheme="minorHAnsi" w:cstheme="minorHAnsi"/>
          <w:bCs/>
          <w:sz w:val="24"/>
          <w:szCs w:val="24"/>
        </w:rPr>
        <w:t xml:space="preserve"> se puede realizar una </w:t>
      </w:r>
      <w:r w:rsidR="00AD7FA2" w:rsidRPr="00C64489">
        <w:rPr>
          <w:rFonts w:asciiTheme="minorHAnsi" w:hAnsiTheme="minorHAnsi" w:cstheme="minorHAnsi"/>
          <w:bCs/>
          <w:sz w:val="24"/>
          <w:szCs w:val="24"/>
        </w:rPr>
        <w:t>búsqueda</w:t>
      </w:r>
      <w:r w:rsidRPr="00C64489">
        <w:rPr>
          <w:rFonts w:asciiTheme="minorHAnsi" w:hAnsiTheme="minorHAnsi" w:cstheme="minorHAnsi"/>
          <w:bCs/>
          <w:sz w:val="24"/>
          <w:szCs w:val="24"/>
        </w:rPr>
        <w:t xml:space="preserve"> sobre la </w:t>
      </w:r>
      <w:r w:rsidR="00AD7FA2" w:rsidRPr="00C64489">
        <w:rPr>
          <w:rFonts w:asciiTheme="minorHAnsi" w:hAnsiTheme="minorHAnsi" w:cstheme="minorHAnsi"/>
          <w:bCs/>
          <w:sz w:val="24"/>
          <w:szCs w:val="24"/>
        </w:rPr>
        <w:t xml:space="preserve">relación existente entre </w:t>
      </w:r>
      <w:r w:rsidRPr="00C64489">
        <w:rPr>
          <w:rFonts w:asciiTheme="minorHAnsi" w:hAnsiTheme="minorHAnsi" w:cstheme="minorHAnsi"/>
          <w:bCs/>
          <w:sz w:val="24"/>
          <w:szCs w:val="24"/>
        </w:rPr>
        <w:t xml:space="preserve">fidelidad de los clientes </w:t>
      </w:r>
      <w:r w:rsidR="00AD7FA2" w:rsidRPr="00C64489">
        <w:rPr>
          <w:rFonts w:asciiTheme="minorHAnsi" w:hAnsiTheme="minorHAnsi" w:cstheme="minorHAnsi"/>
          <w:bCs/>
          <w:sz w:val="24"/>
          <w:szCs w:val="24"/>
        </w:rPr>
        <w:t xml:space="preserve">y </w:t>
      </w:r>
      <w:r w:rsidR="00BC5CD2" w:rsidRPr="00C64489">
        <w:rPr>
          <w:rFonts w:asciiTheme="minorHAnsi" w:hAnsiTheme="minorHAnsi" w:cstheme="minorHAnsi"/>
          <w:bCs/>
          <w:sz w:val="24"/>
          <w:szCs w:val="24"/>
        </w:rPr>
        <w:t>la frecuencia de compra</w:t>
      </w:r>
      <w:r w:rsidR="00AD7FA2" w:rsidRPr="00C64489">
        <w:rPr>
          <w:rFonts w:asciiTheme="minorHAnsi" w:hAnsiTheme="minorHAnsi" w:cstheme="minorHAnsi"/>
          <w:bCs/>
          <w:sz w:val="24"/>
          <w:szCs w:val="24"/>
        </w:rPr>
        <w:t xml:space="preserve">, otra pudiera ser el indagar sobre los motivos que hacen vivir una </w:t>
      </w:r>
      <w:r w:rsidR="00F1472A" w:rsidRPr="00C64489">
        <w:rPr>
          <w:rFonts w:asciiTheme="minorHAnsi" w:hAnsiTheme="minorHAnsi" w:cstheme="minorHAnsi"/>
          <w:bCs/>
          <w:sz w:val="24"/>
          <w:szCs w:val="24"/>
        </w:rPr>
        <w:t>experiencia positiva</w:t>
      </w:r>
      <w:r w:rsidR="0022108B" w:rsidRPr="00C64489">
        <w:rPr>
          <w:rFonts w:asciiTheme="minorHAnsi" w:hAnsiTheme="minorHAnsi" w:cstheme="minorHAnsi"/>
          <w:bCs/>
          <w:sz w:val="24"/>
          <w:szCs w:val="24"/>
        </w:rPr>
        <w:t xml:space="preserve"> a clientes del ramo ferretero específicamente. </w:t>
      </w:r>
      <w:r w:rsidR="00AD7FA2" w:rsidRPr="00C64489">
        <w:rPr>
          <w:rFonts w:asciiTheme="minorHAnsi" w:hAnsiTheme="minorHAnsi" w:cstheme="minorHAnsi"/>
          <w:bCs/>
          <w:sz w:val="24"/>
          <w:szCs w:val="24"/>
        </w:rPr>
        <w:t xml:space="preserve"> </w:t>
      </w:r>
      <w:r w:rsidR="0022108B" w:rsidRPr="00C64489">
        <w:rPr>
          <w:rFonts w:asciiTheme="minorHAnsi" w:hAnsiTheme="minorHAnsi" w:cstheme="minorHAnsi"/>
          <w:bCs/>
          <w:sz w:val="24"/>
          <w:szCs w:val="24"/>
        </w:rPr>
        <w:t xml:space="preserve">Una investigación sobre </w:t>
      </w:r>
      <w:r w:rsidR="00BC5CD2" w:rsidRPr="00C64489">
        <w:rPr>
          <w:rFonts w:asciiTheme="minorHAnsi" w:hAnsiTheme="minorHAnsi" w:cstheme="minorHAnsi"/>
          <w:bCs/>
          <w:sz w:val="24"/>
          <w:szCs w:val="24"/>
        </w:rPr>
        <w:t>los diferentes sistemas de codificación que se utilizan en las ferreterías considerando el tamaño de la empresa, o la cantidad de números de parte manejados.</w:t>
      </w:r>
    </w:p>
    <w:p w14:paraId="3966BAE0" w14:textId="1AF36850" w:rsidR="0022108B" w:rsidRDefault="0022108B"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r w:rsidRPr="00C64489">
        <w:rPr>
          <w:rFonts w:asciiTheme="minorHAnsi" w:eastAsia="Times New Roman" w:hAnsiTheme="minorHAnsi" w:cstheme="minorHAnsi"/>
          <w:sz w:val="24"/>
          <w:szCs w:val="24"/>
          <w:lang w:val="es-MX"/>
        </w:rPr>
        <w:t> </w:t>
      </w:r>
    </w:p>
    <w:p w14:paraId="7B2F4599"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7000CF90"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1015C79F"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12691453"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2532E0D7"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0C51A627"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02385D92"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55DD4AC6"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4BC6EAB3"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4E932F5A"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484C435B"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70F56B91"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54CA5677"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2478DB75"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38FD91BF" w14:textId="77777777" w:rsid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40C22D74" w14:textId="77777777" w:rsidR="00C64489" w:rsidRPr="00C64489" w:rsidRDefault="00C64489" w:rsidP="00C64489">
      <w:pPr>
        <w:widowControl/>
        <w:shd w:val="clear" w:color="auto" w:fill="FFFFFF"/>
        <w:autoSpaceDE/>
        <w:autoSpaceDN/>
        <w:spacing w:line="276" w:lineRule="auto"/>
        <w:rPr>
          <w:rFonts w:asciiTheme="minorHAnsi" w:eastAsia="Times New Roman" w:hAnsiTheme="minorHAnsi" w:cstheme="minorHAnsi"/>
          <w:sz w:val="24"/>
          <w:szCs w:val="24"/>
          <w:lang w:val="es-MX"/>
        </w:rPr>
      </w:pPr>
    </w:p>
    <w:p w14:paraId="6F6B5FCD" w14:textId="77777777" w:rsidR="00C609F5" w:rsidRPr="00C64489" w:rsidRDefault="00C609F5" w:rsidP="00C64489">
      <w:pPr>
        <w:spacing w:line="276" w:lineRule="auto"/>
        <w:jc w:val="center"/>
        <w:rPr>
          <w:rFonts w:asciiTheme="minorHAnsi" w:hAnsiTheme="minorHAnsi" w:cstheme="minorHAnsi"/>
          <w:b/>
          <w:sz w:val="24"/>
          <w:szCs w:val="24"/>
        </w:rPr>
      </w:pPr>
    </w:p>
    <w:p w14:paraId="54F61181" w14:textId="4D1F3B59" w:rsidR="00491BBA" w:rsidRPr="00C64489" w:rsidRDefault="00B87F88" w:rsidP="00C64489">
      <w:pPr>
        <w:adjustRightInd w:val="0"/>
        <w:spacing w:line="276" w:lineRule="auto"/>
        <w:jc w:val="center"/>
        <w:rPr>
          <w:rFonts w:asciiTheme="minorHAnsi" w:hAnsiTheme="minorHAnsi" w:cstheme="minorHAnsi"/>
          <w:b/>
          <w:sz w:val="24"/>
          <w:szCs w:val="24"/>
        </w:rPr>
      </w:pPr>
      <w:r w:rsidRPr="00C64489">
        <w:rPr>
          <w:rFonts w:asciiTheme="minorHAnsi" w:hAnsiTheme="minorHAnsi" w:cstheme="minorHAnsi"/>
          <w:b/>
          <w:sz w:val="24"/>
          <w:szCs w:val="24"/>
        </w:rPr>
        <w:lastRenderedPageBreak/>
        <w:t>R</w:t>
      </w:r>
      <w:r w:rsidR="00C64489" w:rsidRPr="00C64489">
        <w:rPr>
          <w:rFonts w:asciiTheme="minorHAnsi" w:hAnsiTheme="minorHAnsi" w:cstheme="minorHAnsi"/>
          <w:b/>
          <w:sz w:val="24"/>
          <w:szCs w:val="24"/>
        </w:rPr>
        <w:t>eferencias</w:t>
      </w:r>
    </w:p>
    <w:p w14:paraId="3CC61368" w14:textId="77777777" w:rsidR="00E753B3" w:rsidRPr="00C64489" w:rsidRDefault="00E753B3" w:rsidP="00C64489">
      <w:pPr>
        <w:adjustRightInd w:val="0"/>
        <w:spacing w:line="276" w:lineRule="auto"/>
        <w:jc w:val="center"/>
        <w:rPr>
          <w:rFonts w:asciiTheme="minorHAnsi" w:hAnsiTheme="minorHAnsi" w:cstheme="minorHAnsi"/>
          <w:sz w:val="24"/>
          <w:szCs w:val="24"/>
        </w:rPr>
      </w:pPr>
    </w:p>
    <w:p w14:paraId="7F0A76BF" w14:textId="15B2C1BB" w:rsidR="00491BBA" w:rsidRPr="00C64489" w:rsidRDefault="00491BBA" w:rsidP="00C64489">
      <w:pPr>
        <w:adjustRightInd w:val="0"/>
        <w:spacing w:line="276" w:lineRule="auto"/>
        <w:ind w:right="283"/>
        <w:jc w:val="both"/>
        <w:rPr>
          <w:rFonts w:asciiTheme="minorHAnsi" w:hAnsiTheme="minorHAnsi" w:cstheme="minorHAnsi"/>
          <w:noProof/>
          <w:sz w:val="24"/>
          <w:szCs w:val="24"/>
          <w:lang w:val="es-MX"/>
        </w:rPr>
      </w:pPr>
      <w:r w:rsidRPr="00C64489">
        <w:rPr>
          <w:rFonts w:asciiTheme="minorHAnsi" w:hAnsiTheme="minorHAnsi" w:cstheme="minorHAnsi"/>
          <w:noProof/>
          <w:sz w:val="24"/>
          <w:szCs w:val="24"/>
        </w:rPr>
        <w:t>Ballou</w:t>
      </w:r>
      <w:r w:rsidR="0006788A" w:rsidRPr="00C64489">
        <w:rPr>
          <w:rFonts w:asciiTheme="minorHAnsi" w:hAnsiTheme="minorHAnsi" w:cstheme="minorHAnsi"/>
          <w:noProof/>
          <w:sz w:val="24"/>
          <w:szCs w:val="24"/>
        </w:rPr>
        <w:t>, H.</w:t>
      </w:r>
      <w:r w:rsidRPr="00C64489">
        <w:rPr>
          <w:rFonts w:asciiTheme="minorHAnsi" w:hAnsiTheme="minorHAnsi" w:cstheme="minorHAnsi"/>
          <w:noProof/>
          <w:sz w:val="24"/>
          <w:szCs w:val="24"/>
        </w:rPr>
        <w:t xml:space="preserve">(2004). </w:t>
      </w:r>
      <w:r w:rsidRPr="00C64489">
        <w:rPr>
          <w:rFonts w:asciiTheme="minorHAnsi" w:hAnsiTheme="minorHAnsi" w:cstheme="minorHAnsi"/>
          <w:i/>
          <w:iCs/>
          <w:noProof/>
          <w:sz w:val="24"/>
          <w:szCs w:val="24"/>
        </w:rPr>
        <w:t>Logistica Administración de la cadena de suministro.</w:t>
      </w:r>
      <w:r w:rsidRPr="00C64489">
        <w:rPr>
          <w:rFonts w:asciiTheme="minorHAnsi" w:hAnsiTheme="minorHAnsi" w:cstheme="minorHAnsi"/>
          <w:noProof/>
          <w:sz w:val="24"/>
          <w:szCs w:val="24"/>
        </w:rPr>
        <w:t xml:space="preserve"> </w:t>
      </w:r>
      <w:r w:rsidRPr="00C64489">
        <w:rPr>
          <w:rFonts w:asciiTheme="minorHAnsi" w:hAnsiTheme="minorHAnsi" w:cstheme="minorHAnsi"/>
          <w:noProof/>
          <w:sz w:val="24"/>
          <w:szCs w:val="24"/>
          <w:lang w:val="es-MX"/>
        </w:rPr>
        <w:t xml:space="preserve">Mexico: Pearson </w:t>
      </w:r>
    </w:p>
    <w:p w14:paraId="2FE7A8B5" w14:textId="001893B6" w:rsidR="0006788A" w:rsidRPr="00C64489" w:rsidRDefault="00483A2C" w:rsidP="00C64489">
      <w:pPr>
        <w:adjustRightInd w:val="0"/>
        <w:spacing w:line="276" w:lineRule="auto"/>
        <w:ind w:right="283" w:firstLine="851"/>
        <w:jc w:val="both"/>
        <w:rPr>
          <w:rFonts w:asciiTheme="minorHAnsi" w:hAnsiTheme="minorHAnsi" w:cstheme="minorHAnsi"/>
          <w:noProof/>
          <w:sz w:val="24"/>
          <w:szCs w:val="24"/>
          <w:lang w:val="es-MX"/>
        </w:rPr>
      </w:pPr>
      <w:hyperlink r:id="rId17" w:history="1">
        <w:r w:rsidRPr="00C64489">
          <w:rPr>
            <w:rStyle w:val="Hipervnculo"/>
            <w:rFonts w:asciiTheme="minorHAnsi" w:hAnsiTheme="minorHAnsi" w:cstheme="minorHAnsi"/>
            <w:noProof/>
            <w:color w:val="auto"/>
            <w:sz w:val="24"/>
            <w:szCs w:val="24"/>
            <w:lang w:val="es-MX"/>
          </w:rPr>
          <w:t>https://www.academia.edu/16236982/Logistica_Administracion_de_la_cadena_de_sumin</w:t>
        </w:r>
      </w:hyperlink>
      <w:r w:rsidR="0006788A" w:rsidRPr="00C64489">
        <w:rPr>
          <w:rFonts w:asciiTheme="minorHAnsi" w:hAnsiTheme="minorHAnsi" w:cstheme="minorHAnsi"/>
          <w:noProof/>
          <w:sz w:val="24"/>
          <w:szCs w:val="24"/>
          <w:lang w:val="es-MX"/>
        </w:rPr>
        <w:t>istro_5ta_Edicion_Ronald_H_Ballou</w:t>
      </w:r>
    </w:p>
    <w:p w14:paraId="353BC46F" w14:textId="09C1B5C1" w:rsidR="00CF778C" w:rsidRPr="00C64489" w:rsidRDefault="00CF778C" w:rsidP="00C64489">
      <w:pPr>
        <w:pStyle w:val="Textoindependiente"/>
        <w:spacing w:line="276" w:lineRule="auto"/>
        <w:ind w:left="720" w:right="283" w:hanging="720"/>
        <w:jc w:val="both"/>
        <w:rPr>
          <w:rStyle w:val="eop"/>
          <w:rFonts w:asciiTheme="minorHAnsi" w:hAnsiTheme="minorHAnsi" w:cstheme="minorHAnsi"/>
          <w:shd w:val="clear" w:color="auto" w:fill="FFFFFF"/>
          <w:lang w:val="es-MX"/>
        </w:rPr>
      </w:pPr>
      <w:r w:rsidRPr="00C64489">
        <w:rPr>
          <w:rStyle w:val="eop"/>
          <w:rFonts w:asciiTheme="minorHAnsi" w:hAnsiTheme="minorHAnsi" w:cstheme="minorHAnsi"/>
          <w:shd w:val="clear" w:color="auto" w:fill="FFFFFF"/>
          <w:lang w:val="es-MX"/>
        </w:rPr>
        <w:t xml:space="preserve">Bermúdez Cano, J. C. </w:t>
      </w:r>
      <w:r w:rsidR="00483A2C" w:rsidRPr="00C64489">
        <w:rPr>
          <w:rStyle w:val="eop"/>
          <w:rFonts w:asciiTheme="minorHAnsi" w:hAnsiTheme="minorHAnsi" w:cstheme="minorHAnsi"/>
          <w:shd w:val="clear" w:color="auto" w:fill="FFFFFF"/>
          <w:lang w:val="es-MX"/>
        </w:rPr>
        <w:t>(2018). Importancia de la gestión de almacenes en las empresas: revisión de la literatura (Trabajo de investigación, Universidad Privada del Norte) http://hdl.handle.net/11537/15287</w:t>
      </w:r>
    </w:p>
    <w:p w14:paraId="3AF9A1E7" w14:textId="7ED91615" w:rsidR="00EB2364" w:rsidRPr="00C64489" w:rsidRDefault="00EB2364" w:rsidP="00C64489">
      <w:pPr>
        <w:pStyle w:val="Textoindependiente"/>
        <w:spacing w:line="276" w:lineRule="auto"/>
        <w:ind w:left="720" w:right="283" w:hanging="720"/>
        <w:jc w:val="both"/>
        <w:rPr>
          <w:rStyle w:val="eop"/>
          <w:rFonts w:asciiTheme="minorHAnsi" w:hAnsiTheme="minorHAnsi" w:cstheme="minorHAnsi"/>
          <w:shd w:val="clear" w:color="auto" w:fill="FFFFFF"/>
          <w:lang w:val="es-MX"/>
        </w:rPr>
      </w:pPr>
      <w:r w:rsidRPr="00C64489">
        <w:rPr>
          <w:rStyle w:val="eop"/>
          <w:rFonts w:asciiTheme="minorHAnsi" w:hAnsiTheme="minorHAnsi" w:cstheme="minorHAnsi"/>
          <w:shd w:val="clear" w:color="auto" w:fill="FFFFFF"/>
          <w:lang w:val="es-MX"/>
        </w:rPr>
        <w:t>Blog Toyota (</w:t>
      </w:r>
      <w:r w:rsidR="00FE6755" w:rsidRPr="00C64489">
        <w:rPr>
          <w:rStyle w:val="eop"/>
          <w:rFonts w:asciiTheme="minorHAnsi" w:hAnsiTheme="minorHAnsi" w:cstheme="minorHAnsi"/>
          <w:shd w:val="clear" w:color="auto" w:fill="FFFFFF"/>
          <w:lang w:val="es-MX"/>
        </w:rPr>
        <w:t xml:space="preserve">2024, </w:t>
      </w:r>
      <w:proofErr w:type="gramStart"/>
      <w:r w:rsidR="00FE6755" w:rsidRPr="00C64489">
        <w:rPr>
          <w:rStyle w:val="eop"/>
          <w:rFonts w:asciiTheme="minorHAnsi" w:hAnsiTheme="minorHAnsi" w:cstheme="minorHAnsi"/>
          <w:shd w:val="clear" w:color="auto" w:fill="FFFFFF"/>
          <w:lang w:val="es-MX"/>
        </w:rPr>
        <w:t>Junio</w:t>
      </w:r>
      <w:proofErr w:type="gramEnd"/>
      <w:r w:rsidRPr="00C64489">
        <w:rPr>
          <w:rStyle w:val="eop"/>
          <w:rFonts w:asciiTheme="minorHAnsi" w:hAnsiTheme="minorHAnsi" w:cstheme="minorHAnsi"/>
          <w:shd w:val="clear" w:color="auto" w:fill="FFFFFF"/>
          <w:lang w:val="es-MX"/>
        </w:rPr>
        <w:t>)</w:t>
      </w:r>
      <w:r w:rsidR="00FE6755" w:rsidRPr="00C64489">
        <w:rPr>
          <w:rStyle w:val="eop"/>
          <w:rFonts w:asciiTheme="minorHAnsi" w:hAnsiTheme="minorHAnsi" w:cstheme="minorHAnsi"/>
          <w:shd w:val="clear" w:color="auto" w:fill="FFFFFF"/>
          <w:lang w:val="es-MX"/>
        </w:rPr>
        <w:t xml:space="preserve">. </w:t>
      </w:r>
      <w:r w:rsidR="00FE6755" w:rsidRPr="00C64489">
        <w:rPr>
          <w:rStyle w:val="eop"/>
          <w:rFonts w:asciiTheme="minorHAnsi" w:hAnsiTheme="minorHAnsi" w:cstheme="minorHAnsi"/>
          <w:i/>
          <w:iCs/>
          <w:shd w:val="clear" w:color="auto" w:fill="FFFFFF"/>
          <w:lang w:val="es-MX"/>
        </w:rPr>
        <w:t>Tipos de almacén: características y beneficios</w:t>
      </w:r>
      <w:r w:rsidR="00FE6755" w:rsidRPr="00C64489">
        <w:rPr>
          <w:rStyle w:val="eop"/>
          <w:rFonts w:asciiTheme="minorHAnsi" w:hAnsiTheme="minorHAnsi" w:cstheme="minorHAnsi"/>
          <w:shd w:val="clear" w:color="auto" w:fill="FFFFFF"/>
          <w:lang w:val="es-MX"/>
        </w:rPr>
        <w:t>.</w:t>
      </w:r>
      <w:r w:rsidRPr="00C64489">
        <w:rPr>
          <w:rStyle w:val="eop"/>
          <w:rFonts w:asciiTheme="minorHAnsi" w:hAnsiTheme="minorHAnsi" w:cstheme="minorHAnsi"/>
          <w:shd w:val="clear" w:color="auto" w:fill="FFFFFF"/>
          <w:lang w:val="es-MX"/>
        </w:rPr>
        <w:t xml:space="preserve"> https://blog.toyota-forklifts.es/tipos-almacen-segun-grado-logistica#:~:text=%C2%BFQu%C3%A9%20tipos%20existen?,Almacenes%20temporales</w:t>
      </w:r>
    </w:p>
    <w:p w14:paraId="5716D0D8" w14:textId="77777777" w:rsidR="00424BD3" w:rsidRPr="00C64489" w:rsidRDefault="00636DBD" w:rsidP="00C64489">
      <w:pPr>
        <w:pStyle w:val="Textoindependiente"/>
        <w:spacing w:line="276" w:lineRule="auto"/>
        <w:ind w:left="720" w:right="283" w:hanging="720"/>
        <w:jc w:val="both"/>
        <w:rPr>
          <w:rStyle w:val="eop"/>
          <w:rFonts w:asciiTheme="minorHAnsi" w:hAnsiTheme="minorHAnsi" w:cstheme="minorHAnsi"/>
          <w:shd w:val="clear" w:color="auto" w:fill="FFFFFF"/>
          <w:lang w:val="en-US"/>
        </w:rPr>
      </w:pPr>
      <w:r w:rsidRPr="00C64489">
        <w:rPr>
          <w:rStyle w:val="eop"/>
          <w:rFonts w:asciiTheme="minorHAnsi" w:hAnsiTheme="minorHAnsi" w:cstheme="minorHAnsi"/>
          <w:shd w:val="clear" w:color="auto" w:fill="FFFFFF"/>
          <w:lang w:val="en-US"/>
        </w:rPr>
        <w:t xml:space="preserve">Bowersox, D., Closs, D., Cooper, </w:t>
      </w:r>
      <w:proofErr w:type="spellStart"/>
      <w:r w:rsidRPr="00C64489">
        <w:rPr>
          <w:rStyle w:val="eop"/>
          <w:rFonts w:asciiTheme="minorHAnsi" w:hAnsiTheme="minorHAnsi" w:cstheme="minorHAnsi"/>
          <w:shd w:val="clear" w:color="auto" w:fill="FFFFFF"/>
          <w:lang w:val="en-US"/>
        </w:rPr>
        <w:t>M.</w:t>
      </w:r>
      <w:r w:rsidR="00424BD3" w:rsidRPr="00C64489">
        <w:rPr>
          <w:rStyle w:val="eop"/>
          <w:rFonts w:asciiTheme="minorHAnsi" w:hAnsiTheme="minorHAnsi" w:cstheme="minorHAnsi"/>
          <w:shd w:val="clear" w:color="auto" w:fill="FFFFFF"/>
          <w:lang w:val="en-US"/>
        </w:rPr>
        <w:t>y</w:t>
      </w:r>
      <w:proofErr w:type="spellEnd"/>
      <w:r w:rsidR="00424BD3" w:rsidRPr="00C64489">
        <w:rPr>
          <w:rStyle w:val="eop"/>
          <w:rFonts w:asciiTheme="minorHAnsi" w:hAnsiTheme="minorHAnsi" w:cstheme="minorHAnsi"/>
          <w:shd w:val="clear" w:color="auto" w:fill="FFFFFF"/>
          <w:lang w:val="en-US"/>
        </w:rPr>
        <w:t xml:space="preserve"> Bowersox, J.</w:t>
      </w:r>
      <w:r w:rsidRPr="00C64489">
        <w:rPr>
          <w:rStyle w:val="eop"/>
          <w:rFonts w:asciiTheme="minorHAnsi" w:hAnsiTheme="minorHAnsi" w:cstheme="minorHAnsi"/>
          <w:shd w:val="clear" w:color="auto" w:fill="FFFFFF"/>
          <w:lang w:val="en-US"/>
        </w:rPr>
        <w:t xml:space="preserve"> (20</w:t>
      </w:r>
      <w:r w:rsidR="00424BD3" w:rsidRPr="00C64489">
        <w:rPr>
          <w:rStyle w:val="eop"/>
          <w:rFonts w:asciiTheme="minorHAnsi" w:hAnsiTheme="minorHAnsi" w:cstheme="minorHAnsi"/>
          <w:shd w:val="clear" w:color="auto" w:fill="FFFFFF"/>
          <w:lang w:val="en-US"/>
        </w:rPr>
        <w:t>20</w:t>
      </w:r>
      <w:r w:rsidRPr="00C64489">
        <w:rPr>
          <w:rStyle w:val="eop"/>
          <w:rFonts w:asciiTheme="minorHAnsi" w:hAnsiTheme="minorHAnsi" w:cstheme="minorHAnsi"/>
          <w:shd w:val="clear" w:color="auto" w:fill="FFFFFF"/>
          <w:lang w:val="en-US"/>
        </w:rPr>
        <w:t xml:space="preserve">). </w:t>
      </w:r>
      <w:r w:rsidRPr="00C64489">
        <w:rPr>
          <w:rStyle w:val="eop"/>
          <w:rFonts w:asciiTheme="minorHAnsi" w:hAnsiTheme="minorHAnsi" w:cstheme="minorHAnsi"/>
          <w:i/>
          <w:iCs/>
          <w:shd w:val="clear" w:color="auto" w:fill="FFFFFF"/>
          <w:lang w:val="en-US"/>
        </w:rPr>
        <w:t>Supply Chain Logistics Management</w:t>
      </w:r>
      <w:r w:rsidRPr="00C64489">
        <w:rPr>
          <w:rStyle w:val="eop"/>
          <w:rFonts w:asciiTheme="minorHAnsi" w:hAnsiTheme="minorHAnsi" w:cstheme="minorHAnsi"/>
          <w:shd w:val="clear" w:color="auto" w:fill="FFFFFF"/>
          <w:lang w:val="en-US"/>
        </w:rPr>
        <w:t xml:space="preserve"> (</w:t>
      </w:r>
      <w:r w:rsidR="00424BD3" w:rsidRPr="00C64489">
        <w:rPr>
          <w:rStyle w:val="eop"/>
          <w:rFonts w:asciiTheme="minorHAnsi" w:hAnsiTheme="minorHAnsi" w:cstheme="minorHAnsi"/>
          <w:shd w:val="clear" w:color="auto" w:fill="FFFFFF"/>
          <w:lang w:val="en-US"/>
        </w:rPr>
        <w:t>5</w:t>
      </w:r>
      <w:r w:rsidRPr="00C64489">
        <w:rPr>
          <w:rStyle w:val="eop"/>
          <w:rFonts w:asciiTheme="minorHAnsi" w:hAnsiTheme="minorHAnsi" w:cstheme="minorHAnsi"/>
          <w:shd w:val="clear" w:color="auto" w:fill="FFFFFF"/>
          <w:lang w:val="en-US"/>
        </w:rPr>
        <w:t>th ed.).  Mc Graw-Hill.</w:t>
      </w:r>
    </w:p>
    <w:p w14:paraId="7070425A" w14:textId="640CB8B5" w:rsidR="00424BD3" w:rsidRPr="00C64489" w:rsidRDefault="00424BD3" w:rsidP="00C64489">
      <w:pPr>
        <w:pStyle w:val="Textoindependiente"/>
        <w:spacing w:line="276" w:lineRule="auto"/>
        <w:ind w:left="720" w:right="283" w:hanging="11"/>
        <w:jc w:val="both"/>
        <w:rPr>
          <w:rStyle w:val="eop"/>
          <w:rFonts w:asciiTheme="minorHAnsi" w:hAnsiTheme="minorHAnsi" w:cstheme="minorHAnsi"/>
          <w:shd w:val="clear" w:color="auto" w:fill="FFFFFF"/>
          <w:lang w:val="en-US"/>
        </w:rPr>
      </w:pPr>
      <w:r w:rsidRPr="00C64489">
        <w:rPr>
          <w:rStyle w:val="eop"/>
          <w:rFonts w:asciiTheme="minorHAnsi" w:hAnsiTheme="minorHAnsi" w:cstheme="minorHAnsi"/>
          <w:shd w:val="clear" w:color="auto" w:fill="FFFFFF"/>
          <w:lang w:val="en-US"/>
        </w:rPr>
        <w:t>https://www.mheducation.com/unitas/highered/sample-chapters/9780078096648.pdf</w:t>
      </w:r>
    </w:p>
    <w:p w14:paraId="2D62C33D" w14:textId="7D2B198F" w:rsidR="007A208E" w:rsidRPr="00C64489" w:rsidRDefault="007A208E" w:rsidP="00C64489">
      <w:pPr>
        <w:pStyle w:val="Textoindependiente"/>
        <w:spacing w:line="276" w:lineRule="auto"/>
        <w:ind w:right="283"/>
        <w:jc w:val="both"/>
        <w:rPr>
          <w:rStyle w:val="eop"/>
          <w:rFonts w:asciiTheme="minorHAnsi" w:hAnsiTheme="minorHAnsi" w:cstheme="minorHAnsi"/>
          <w:shd w:val="clear" w:color="auto" w:fill="FFFFFF"/>
          <w:lang w:val="en-US"/>
        </w:rPr>
      </w:pPr>
      <w:r w:rsidRPr="00C64489">
        <w:rPr>
          <w:rStyle w:val="eop"/>
          <w:rFonts w:asciiTheme="minorHAnsi" w:hAnsiTheme="minorHAnsi" w:cstheme="minorHAnsi"/>
          <w:shd w:val="clear" w:color="auto" w:fill="FFFFFF"/>
          <w:lang w:val="en-US"/>
        </w:rPr>
        <w:t xml:space="preserve">Cai, L. (2023). </w:t>
      </w:r>
      <w:r w:rsidRPr="00C64489">
        <w:rPr>
          <w:rStyle w:val="eop"/>
          <w:rFonts w:asciiTheme="minorHAnsi" w:hAnsiTheme="minorHAnsi" w:cstheme="minorHAnsi"/>
          <w:i/>
          <w:iCs/>
          <w:shd w:val="clear" w:color="auto" w:fill="FFFFFF"/>
          <w:lang w:val="en-US"/>
        </w:rPr>
        <w:t>Selling in Customer Service. Integrating and Coordinating Service And Selling</w:t>
      </w:r>
      <w:r w:rsidR="00C43993" w:rsidRPr="00C64489">
        <w:rPr>
          <w:rStyle w:val="eop"/>
          <w:rFonts w:asciiTheme="minorHAnsi" w:hAnsiTheme="minorHAnsi" w:cstheme="minorHAnsi"/>
          <w:i/>
          <w:iCs/>
          <w:shd w:val="clear" w:color="auto" w:fill="FFFFFF"/>
          <w:lang w:val="en-US"/>
        </w:rPr>
        <w:t xml:space="preserve"> </w:t>
      </w:r>
      <w:proofErr w:type="gramStart"/>
      <w:r w:rsidR="00C43993" w:rsidRPr="00C64489">
        <w:rPr>
          <w:rStyle w:val="eop"/>
          <w:rFonts w:asciiTheme="minorHAnsi" w:hAnsiTheme="minorHAnsi" w:cstheme="minorHAnsi"/>
          <w:shd w:val="clear" w:color="auto" w:fill="FFFFFF"/>
          <w:lang w:val="en-US"/>
        </w:rPr>
        <w:t>Routledge.</w:t>
      </w:r>
      <w:r w:rsidRPr="00C64489">
        <w:rPr>
          <w:rStyle w:val="eop"/>
          <w:rFonts w:asciiTheme="minorHAnsi" w:hAnsiTheme="minorHAnsi" w:cstheme="minorHAnsi"/>
          <w:i/>
          <w:iCs/>
          <w:shd w:val="clear" w:color="auto" w:fill="FFFFFF"/>
          <w:lang w:val="en-US"/>
        </w:rPr>
        <w:t>.</w:t>
      </w:r>
      <w:proofErr w:type="gramEnd"/>
      <w:r w:rsidR="00192792" w:rsidRPr="00C64489">
        <w:rPr>
          <w:rStyle w:val="eop"/>
          <w:rFonts w:asciiTheme="minorHAnsi" w:hAnsiTheme="minorHAnsi" w:cstheme="minorHAnsi"/>
          <w:i/>
          <w:iCs/>
          <w:shd w:val="clear" w:color="auto" w:fill="FFFFFF"/>
          <w:lang w:val="en-US"/>
        </w:rPr>
        <w:t xml:space="preserve"> </w:t>
      </w:r>
    </w:p>
    <w:p w14:paraId="017580BA" w14:textId="138CA56B" w:rsidR="009D54A1" w:rsidRPr="00C64489" w:rsidRDefault="009D54A1" w:rsidP="00C64489">
      <w:pPr>
        <w:adjustRightInd w:val="0"/>
        <w:spacing w:line="276" w:lineRule="auto"/>
        <w:ind w:left="720" w:right="283" w:hanging="720"/>
        <w:jc w:val="both"/>
        <w:rPr>
          <w:rFonts w:asciiTheme="minorHAnsi" w:hAnsiTheme="minorHAnsi" w:cstheme="minorHAnsi"/>
          <w:sz w:val="24"/>
          <w:szCs w:val="24"/>
          <w:lang w:val="es-CR"/>
        </w:rPr>
      </w:pPr>
      <w:r w:rsidRPr="00C64489">
        <w:rPr>
          <w:rFonts w:asciiTheme="minorHAnsi" w:hAnsiTheme="minorHAnsi" w:cstheme="minorHAnsi"/>
          <w:sz w:val="24"/>
          <w:szCs w:val="24"/>
          <w:lang w:val="es-CR"/>
        </w:rPr>
        <w:t>Chopra</w:t>
      </w:r>
      <w:r w:rsidR="00F92C4B" w:rsidRPr="00C64489">
        <w:rPr>
          <w:rFonts w:asciiTheme="minorHAnsi" w:hAnsiTheme="minorHAnsi" w:cstheme="minorHAnsi"/>
          <w:sz w:val="24"/>
          <w:szCs w:val="24"/>
          <w:lang w:val="es-CR"/>
        </w:rPr>
        <w:t xml:space="preserve">, S. y Meindl, P. </w:t>
      </w:r>
      <w:r w:rsidRPr="00C64489">
        <w:rPr>
          <w:rFonts w:asciiTheme="minorHAnsi" w:hAnsiTheme="minorHAnsi" w:cstheme="minorHAnsi"/>
          <w:sz w:val="24"/>
          <w:szCs w:val="24"/>
          <w:lang w:val="es-CR"/>
        </w:rPr>
        <w:t xml:space="preserve"> (2008</w:t>
      </w:r>
      <w:r w:rsidR="00AA39F5" w:rsidRPr="00C64489">
        <w:rPr>
          <w:rFonts w:asciiTheme="minorHAnsi" w:hAnsiTheme="minorHAnsi" w:cstheme="minorHAnsi"/>
          <w:sz w:val="24"/>
          <w:szCs w:val="24"/>
          <w:lang w:val="es-CR"/>
        </w:rPr>
        <w:t xml:space="preserve">). </w:t>
      </w:r>
      <w:r w:rsidR="00F92C4B" w:rsidRPr="00C64489">
        <w:rPr>
          <w:rFonts w:asciiTheme="minorHAnsi" w:hAnsiTheme="minorHAnsi" w:cstheme="minorHAnsi"/>
          <w:i/>
          <w:iCs/>
          <w:sz w:val="24"/>
          <w:szCs w:val="24"/>
          <w:lang w:val="es-CR"/>
        </w:rPr>
        <w:t xml:space="preserve">Administración de la cadena de suministro. Estrategia, Planeación y </w:t>
      </w:r>
      <w:r w:rsidR="00AA39F5" w:rsidRPr="00C64489">
        <w:rPr>
          <w:rFonts w:asciiTheme="minorHAnsi" w:hAnsiTheme="minorHAnsi" w:cstheme="minorHAnsi"/>
          <w:i/>
          <w:iCs/>
          <w:sz w:val="24"/>
          <w:szCs w:val="24"/>
          <w:lang w:val="es-CR"/>
        </w:rPr>
        <w:t>Operación.</w:t>
      </w:r>
      <w:r w:rsidR="00AA39F5" w:rsidRPr="00C64489">
        <w:rPr>
          <w:rFonts w:asciiTheme="minorHAnsi" w:hAnsiTheme="minorHAnsi" w:cstheme="minorHAnsi"/>
          <w:sz w:val="24"/>
          <w:szCs w:val="24"/>
          <w:lang w:val="es-CR"/>
        </w:rPr>
        <w:t xml:space="preserve"> Pearson.</w:t>
      </w:r>
    </w:p>
    <w:p w14:paraId="4E1F30C4" w14:textId="08322CE9" w:rsidR="00894030" w:rsidRPr="00C64489" w:rsidRDefault="00894030" w:rsidP="00C64489">
      <w:pPr>
        <w:adjustRightInd w:val="0"/>
        <w:spacing w:line="276" w:lineRule="auto"/>
        <w:ind w:left="720" w:right="283" w:hanging="720"/>
        <w:jc w:val="both"/>
        <w:rPr>
          <w:rFonts w:asciiTheme="minorHAnsi" w:hAnsiTheme="minorHAnsi" w:cstheme="minorHAnsi"/>
          <w:sz w:val="24"/>
          <w:szCs w:val="24"/>
          <w:lang w:val="es-CR"/>
        </w:rPr>
      </w:pPr>
      <w:r w:rsidRPr="00C64489">
        <w:rPr>
          <w:rFonts w:asciiTheme="minorHAnsi" w:hAnsiTheme="minorHAnsi" w:cstheme="minorHAnsi"/>
          <w:sz w:val="24"/>
          <w:szCs w:val="24"/>
          <w:lang w:val="es-CR"/>
        </w:rPr>
        <w:t>Cuevas, C., González, Y.</w:t>
      </w:r>
      <w:r w:rsidR="001F22D4" w:rsidRPr="00C64489">
        <w:rPr>
          <w:rFonts w:asciiTheme="minorHAnsi" w:hAnsiTheme="minorHAnsi" w:cstheme="minorHAnsi"/>
          <w:sz w:val="24"/>
          <w:szCs w:val="24"/>
          <w:lang w:val="es-CR"/>
        </w:rPr>
        <w:t>,</w:t>
      </w:r>
      <w:r w:rsidR="004A3448" w:rsidRPr="00C64489">
        <w:rPr>
          <w:rFonts w:asciiTheme="minorHAnsi" w:hAnsiTheme="minorHAnsi" w:cstheme="minorHAnsi"/>
          <w:sz w:val="24"/>
          <w:szCs w:val="24"/>
          <w:lang w:val="es-CR"/>
        </w:rPr>
        <w:t xml:space="preserve"> </w:t>
      </w:r>
      <w:r w:rsidRPr="00C64489">
        <w:rPr>
          <w:rFonts w:asciiTheme="minorHAnsi" w:hAnsiTheme="minorHAnsi" w:cstheme="minorHAnsi"/>
          <w:sz w:val="24"/>
          <w:szCs w:val="24"/>
          <w:lang w:val="es-CR"/>
        </w:rPr>
        <w:t xml:space="preserve">Torres, M., </w:t>
      </w:r>
      <w:r w:rsidR="001F22D4" w:rsidRPr="00C64489">
        <w:rPr>
          <w:rFonts w:asciiTheme="minorHAnsi" w:hAnsiTheme="minorHAnsi" w:cstheme="minorHAnsi"/>
          <w:sz w:val="24"/>
          <w:szCs w:val="24"/>
          <w:lang w:val="es-CR"/>
        </w:rPr>
        <w:t xml:space="preserve">y </w:t>
      </w:r>
      <w:r w:rsidRPr="00C64489">
        <w:rPr>
          <w:rFonts w:asciiTheme="minorHAnsi" w:hAnsiTheme="minorHAnsi" w:cstheme="minorHAnsi"/>
          <w:sz w:val="24"/>
          <w:szCs w:val="24"/>
          <w:lang w:val="es-CR"/>
        </w:rPr>
        <w:t>Valladares, M. (202</w:t>
      </w:r>
      <w:r w:rsidR="00C46FC2" w:rsidRPr="00C64489">
        <w:rPr>
          <w:rFonts w:asciiTheme="minorHAnsi" w:hAnsiTheme="minorHAnsi" w:cstheme="minorHAnsi"/>
          <w:sz w:val="24"/>
          <w:szCs w:val="24"/>
          <w:lang w:val="es-CR"/>
        </w:rPr>
        <w:t>1</w:t>
      </w:r>
      <w:r w:rsidRPr="00C64489">
        <w:rPr>
          <w:rFonts w:asciiTheme="minorHAnsi" w:hAnsiTheme="minorHAnsi" w:cstheme="minorHAnsi"/>
          <w:sz w:val="24"/>
          <w:szCs w:val="24"/>
          <w:lang w:val="es-CR"/>
        </w:rPr>
        <w:t xml:space="preserve">). </w:t>
      </w:r>
      <w:r w:rsidRPr="00C64489">
        <w:rPr>
          <w:rFonts w:asciiTheme="minorHAnsi" w:hAnsiTheme="minorHAnsi" w:cstheme="minorHAnsi"/>
          <w:i/>
          <w:iCs/>
          <w:sz w:val="24"/>
          <w:szCs w:val="24"/>
          <w:lang w:val="es-CR"/>
        </w:rPr>
        <w:t xml:space="preserve">Importancia de </w:t>
      </w:r>
      <w:r w:rsidR="009A4198" w:rsidRPr="00C64489">
        <w:rPr>
          <w:rFonts w:asciiTheme="minorHAnsi" w:hAnsiTheme="minorHAnsi" w:cstheme="minorHAnsi"/>
          <w:i/>
          <w:iCs/>
          <w:sz w:val="24"/>
          <w:szCs w:val="24"/>
          <w:lang w:val="es-CR"/>
        </w:rPr>
        <w:t>u</w:t>
      </w:r>
      <w:r w:rsidRPr="00C64489">
        <w:rPr>
          <w:rFonts w:asciiTheme="minorHAnsi" w:hAnsiTheme="minorHAnsi" w:cstheme="minorHAnsi"/>
          <w:i/>
          <w:iCs/>
          <w:sz w:val="24"/>
          <w:szCs w:val="24"/>
          <w:lang w:val="es-CR"/>
        </w:rPr>
        <w:t>n estudio de tiempos y movimientos</w:t>
      </w:r>
      <w:r w:rsidRPr="00C64489">
        <w:rPr>
          <w:rFonts w:asciiTheme="minorHAnsi" w:hAnsiTheme="minorHAnsi" w:cstheme="minorHAnsi"/>
          <w:sz w:val="24"/>
          <w:szCs w:val="24"/>
          <w:lang w:val="es-CR"/>
        </w:rPr>
        <w:t xml:space="preserve">. </w:t>
      </w:r>
      <w:proofErr w:type="spellStart"/>
      <w:r w:rsidRPr="00C64489">
        <w:rPr>
          <w:rFonts w:asciiTheme="minorHAnsi" w:hAnsiTheme="minorHAnsi" w:cstheme="minorHAnsi"/>
          <w:sz w:val="24"/>
          <w:szCs w:val="24"/>
          <w:lang w:val="es-CR"/>
        </w:rPr>
        <w:t>Inventio</w:t>
      </w:r>
      <w:proofErr w:type="spellEnd"/>
      <w:r w:rsidRPr="00C64489">
        <w:rPr>
          <w:rFonts w:asciiTheme="minorHAnsi" w:hAnsiTheme="minorHAnsi" w:cstheme="minorHAnsi"/>
          <w:sz w:val="24"/>
          <w:szCs w:val="24"/>
          <w:lang w:val="es-CR"/>
        </w:rPr>
        <w:t xml:space="preserve">. </w:t>
      </w:r>
      <w:proofErr w:type="spellStart"/>
      <w:r w:rsidR="00F01808" w:rsidRPr="00C64489">
        <w:rPr>
          <w:rFonts w:asciiTheme="minorHAnsi" w:hAnsiTheme="minorHAnsi" w:cstheme="minorHAnsi"/>
          <w:sz w:val="24"/>
          <w:szCs w:val="24"/>
          <w:lang w:val="es-CR"/>
        </w:rPr>
        <w:t>doi</w:t>
      </w:r>
      <w:proofErr w:type="spellEnd"/>
      <w:r w:rsidR="00F01808" w:rsidRPr="00C64489">
        <w:rPr>
          <w:rFonts w:asciiTheme="minorHAnsi" w:hAnsiTheme="minorHAnsi" w:cstheme="minorHAnsi"/>
          <w:sz w:val="24"/>
          <w:szCs w:val="24"/>
          <w:lang w:val="es-CR"/>
        </w:rPr>
        <w:t>: 10.30973/</w:t>
      </w:r>
      <w:proofErr w:type="spellStart"/>
      <w:r w:rsidR="00F01808" w:rsidRPr="00C64489">
        <w:rPr>
          <w:rFonts w:asciiTheme="minorHAnsi" w:hAnsiTheme="minorHAnsi" w:cstheme="minorHAnsi"/>
          <w:sz w:val="24"/>
          <w:szCs w:val="24"/>
          <w:lang w:val="es-CR"/>
        </w:rPr>
        <w:t>inventio</w:t>
      </w:r>
      <w:proofErr w:type="spellEnd"/>
      <w:r w:rsidR="00F01808" w:rsidRPr="00C64489">
        <w:rPr>
          <w:rFonts w:asciiTheme="minorHAnsi" w:hAnsiTheme="minorHAnsi" w:cstheme="minorHAnsi"/>
          <w:sz w:val="24"/>
          <w:szCs w:val="24"/>
          <w:lang w:val="es-CR"/>
        </w:rPr>
        <w:t>/2020.16.39/7</w:t>
      </w:r>
    </w:p>
    <w:p w14:paraId="09234C6D" w14:textId="6655E2AD" w:rsidR="00C062F4" w:rsidRPr="00C64489" w:rsidRDefault="00C062F4" w:rsidP="00C64489">
      <w:pPr>
        <w:pStyle w:val="Textoindependiente"/>
        <w:spacing w:line="276" w:lineRule="auto"/>
        <w:ind w:left="720" w:right="283" w:hanging="720"/>
        <w:rPr>
          <w:rFonts w:asciiTheme="minorHAnsi" w:hAnsiTheme="minorHAnsi" w:cstheme="minorHAnsi"/>
          <w:noProof/>
        </w:rPr>
      </w:pPr>
      <w:r w:rsidRPr="00C64489">
        <w:rPr>
          <w:rFonts w:asciiTheme="minorHAnsi" w:hAnsiTheme="minorHAnsi" w:cstheme="minorHAnsi"/>
          <w:noProof/>
        </w:rPr>
        <w:t>El blog CEUPE. (2019</w:t>
      </w:r>
      <w:r w:rsidR="00BA4F96" w:rsidRPr="00C64489">
        <w:rPr>
          <w:rFonts w:asciiTheme="minorHAnsi" w:hAnsiTheme="minorHAnsi" w:cstheme="minorHAnsi"/>
          <w:noProof/>
        </w:rPr>
        <w:t>, Septiembre</w:t>
      </w:r>
      <w:r w:rsidRPr="00C64489">
        <w:rPr>
          <w:rFonts w:asciiTheme="minorHAnsi" w:hAnsiTheme="minorHAnsi" w:cstheme="minorHAnsi"/>
          <w:noProof/>
        </w:rPr>
        <w:t xml:space="preserve">). </w:t>
      </w:r>
      <w:r w:rsidRPr="00C64489">
        <w:rPr>
          <w:rFonts w:asciiTheme="minorHAnsi" w:hAnsiTheme="minorHAnsi" w:cstheme="minorHAnsi"/>
          <w:i/>
          <w:iCs/>
          <w:noProof/>
        </w:rPr>
        <w:t>Clasificación de los almacenes</w:t>
      </w:r>
      <w:r w:rsidRPr="00C64489">
        <w:rPr>
          <w:rFonts w:asciiTheme="minorHAnsi" w:hAnsiTheme="minorHAnsi" w:cstheme="minorHAnsi"/>
          <w:noProof/>
        </w:rPr>
        <w:t>. Obtenido de CEUPE Centro Europeo de Postgrado</w:t>
      </w:r>
    </w:p>
    <w:p w14:paraId="5A2F5DA6" w14:textId="5A288394" w:rsidR="00854AE0" w:rsidRPr="00C64489" w:rsidRDefault="00854AE0" w:rsidP="00C64489">
      <w:pPr>
        <w:pStyle w:val="Textoindependiente"/>
        <w:spacing w:line="276" w:lineRule="auto"/>
        <w:ind w:left="720" w:right="283" w:hanging="720"/>
        <w:rPr>
          <w:rFonts w:asciiTheme="minorHAnsi" w:hAnsiTheme="minorHAnsi" w:cstheme="minorHAnsi"/>
          <w:noProof/>
        </w:rPr>
      </w:pPr>
      <w:r w:rsidRPr="00C64489">
        <w:rPr>
          <w:rFonts w:asciiTheme="minorHAnsi" w:hAnsiTheme="minorHAnsi" w:cstheme="minorHAnsi"/>
          <w:noProof/>
        </w:rPr>
        <w:tab/>
        <w:t>https://www.ceupe.com/blog/search.html?query=clasificacion%20de%20los%20almacenes</w:t>
      </w:r>
    </w:p>
    <w:p w14:paraId="53FCE09C" w14:textId="5DC135AB" w:rsidR="008128A3" w:rsidRPr="00C64489" w:rsidRDefault="00A96A06" w:rsidP="00C64489">
      <w:pPr>
        <w:adjustRightInd w:val="0"/>
        <w:spacing w:line="276" w:lineRule="auto"/>
        <w:ind w:left="720" w:right="283" w:hanging="720"/>
        <w:rPr>
          <w:rFonts w:asciiTheme="minorHAnsi" w:hAnsiTheme="minorHAnsi" w:cstheme="minorHAnsi"/>
          <w:sz w:val="24"/>
          <w:szCs w:val="24"/>
          <w:lang w:val="es-MX"/>
        </w:rPr>
      </w:pPr>
      <w:proofErr w:type="gramStart"/>
      <w:r w:rsidRPr="00C64489">
        <w:rPr>
          <w:rFonts w:asciiTheme="minorHAnsi" w:hAnsiTheme="minorHAnsi" w:cstheme="minorHAnsi"/>
          <w:sz w:val="24"/>
          <w:szCs w:val="24"/>
          <w:lang w:val="es-MX"/>
        </w:rPr>
        <w:t>Gálvez</w:t>
      </w:r>
      <w:r w:rsidR="008128A3" w:rsidRPr="00C64489">
        <w:rPr>
          <w:rFonts w:asciiTheme="minorHAnsi" w:hAnsiTheme="minorHAnsi" w:cstheme="minorHAnsi"/>
          <w:sz w:val="24"/>
          <w:szCs w:val="24"/>
          <w:lang w:val="es-MX"/>
        </w:rPr>
        <w:t>,</w:t>
      </w:r>
      <w:r w:rsidRPr="00C64489">
        <w:rPr>
          <w:rFonts w:asciiTheme="minorHAnsi" w:hAnsiTheme="minorHAnsi" w:cstheme="minorHAnsi"/>
          <w:sz w:val="24"/>
          <w:szCs w:val="24"/>
          <w:lang w:val="es-MX"/>
        </w:rPr>
        <w:t>,</w:t>
      </w:r>
      <w:proofErr w:type="gramEnd"/>
      <w:r w:rsidRPr="00C64489">
        <w:rPr>
          <w:rFonts w:asciiTheme="minorHAnsi" w:hAnsiTheme="minorHAnsi" w:cstheme="minorHAnsi"/>
          <w:sz w:val="24"/>
          <w:szCs w:val="24"/>
          <w:lang w:val="es-MX"/>
        </w:rPr>
        <w:t xml:space="preserve"> </w:t>
      </w:r>
      <w:r w:rsidR="008128A3" w:rsidRPr="00C64489">
        <w:rPr>
          <w:rFonts w:asciiTheme="minorHAnsi" w:hAnsiTheme="minorHAnsi" w:cstheme="minorHAnsi"/>
          <w:sz w:val="24"/>
          <w:szCs w:val="24"/>
          <w:lang w:val="es-MX"/>
        </w:rPr>
        <w:t>E y Vargas, J. (2018) el impacto del servicio al cliente de las empresas mexicanas en función de la atención al cliente</w:t>
      </w:r>
      <w:r w:rsidR="008128A3" w:rsidRPr="00C64489">
        <w:rPr>
          <w:rFonts w:asciiTheme="minorHAnsi" w:hAnsiTheme="minorHAnsi" w:cstheme="minorHAnsi"/>
          <w:i/>
          <w:iCs/>
          <w:sz w:val="24"/>
          <w:szCs w:val="24"/>
          <w:lang w:val="es-MX"/>
        </w:rPr>
        <w:t xml:space="preserve"> </w:t>
      </w:r>
      <w:r w:rsidR="008128A3" w:rsidRPr="00C64489">
        <w:rPr>
          <w:rFonts w:asciiTheme="minorHAnsi" w:hAnsiTheme="minorHAnsi" w:cstheme="minorHAnsi"/>
          <w:sz w:val="24"/>
          <w:szCs w:val="24"/>
          <w:lang w:val="es-MX"/>
        </w:rPr>
        <w:t>(Trabajo de investigación</w:t>
      </w:r>
      <w:r w:rsidR="00F01808" w:rsidRPr="00C64489">
        <w:rPr>
          <w:rFonts w:asciiTheme="minorHAnsi" w:hAnsiTheme="minorHAnsi" w:cstheme="minorHAnsi"/>
          <w:sz w:val="24"/>
          <w:szCs w:val="24"/>
          <w:lang w:val="es-MX"/>
        </w:rPr>
        <w:t xml:space="preserve">, </w:t>
      </w:r>
      <w:r w:rsidR="008128A3" w:rsidRPr="00C64489">
        <w:rPr>
          <w:rFonts w:asciiTheme="minorHAnsi" w:hAnsiTheme="minorHAnsi" w:cstheme="minorHAnsi"/>
          <w:sz w:val="24"/>
          <w:szCs w:val="24"/>
          <w:lang w:val="es-MX"/>
        </w:rPr>
        <w:t>Universidad Nacional Autónoma de Honduras</w:t>
      </w:r>
      <w:r w:rsidR="00F01808" w:rsidRPr="00C64489">
        <w:rPr>
          <w:rFonts w:asciiTheme="minorHAnsi" w:hAnsiTheme="minorHAnsi" w:cstheme="minorHAnsi"/>
          <w:sz w:val="24"/>
          <w:szCs w:val="24"/>
          <w:lang w:val="es-MX"/>
        </w:rPr>
        <w:t>).</w:t>
      </w:r>
      <w:r w:rsidR="008128A3" w:rsidRPr="00C64489">
        <w:rPr>
          <w:rFonts w:asciiTheme="minorHAnsi" w:hAnsiTheme="minorHAnsi" w:cstheme="minorHAnsi"/>
          <w:sz w:val="24"/>
          <w:szCs w:val="24"/>
        </w:rPr>
        <w:t xml:space="preserve"> </w:t>
      </w:r>
      <w:r w:rsidR="008128A3" w:rsidRPr="00C64489">
        <w:rPr>
          <w:rFonts w:asciiTheme="minorHAnsi" w:hAnsiTheme="minorHAnsi" w:cstheme="minorHAnsi"/>
          <w:sz w:val="24"/>
          <w:szCs w:val="24"/>
          <w:lang w:val="es-MX"/>
        </w:rPr>
        <w:t>http://portal.amelica.org/ameli/jatsRepo/300/3001207007/index.html</w:t>
      </w:r>
    </w:p>
    <w:p w14:paraId="5A06C98E" w14:textId="5CE889CF" w:rsidR="00B20457" w:rsidRPr="00C64489" w:rsidRDefault="00B20457" w:rsidP="00C64489">
      <w:pPr>
        <w:adjustRightInd w:val="0"/>
        <w:spacing w:line="276" w:lineRule="auto"/>
        <w:ind w:left="720" w:right="283" w:hanging="720"/>
        <w:rPr>
          <w:rStyle w:val="Hipervnculo"/>
          <w:rFonts w:asciiTheme="minorHAnsi" w:hAnsiTheme="minorHAnsi" w:cstheme="minorHAnsi"/>
          <w:color w:val="auto"/>
          <w:sz w:val="24"/>
          <w:szCs w:val="24"/>
          <w:lang w:val="es-MX"/>
        </w:rPr>
      </w:pPr>
      <w:bookmarkStart w:id="6" w:name="_Hlk181142237"/>
      <w:r w:rsidRPr="00C64489">
        <w:rPr>
          <w:rFonts w:asciiTheme="minorHAnsi" w:hAnsiTheme="minorHAnsi" w:cstheme="minorHAnsi"/>
          <w:sz w:val="24"/>
          <w:szCs w:val="24"/>
          <w:lang w:val="es-MX"/>
        </w:rPr>
        <w:t>García</w:t>
      </w:r>
      <w:r w:rsidR="008C626F" w:rsidRPr="00C64489">
        <w:rPr>
          <w:rFonts w:asciiTheme="minorHAnsi" w:hAnsiTheme="minorHAnsi" w:cstheme="minorHAnsi"/>
          <w:sz w:val="24"/>
          <w:szCs w:val="24"/>
          <w:lang w:val="es-MX"/>
        </w:rPr>
        <w:t>-Pacheco,</w:t>
      </w:r>
      <w:r w:rsidRPr="00C64489">
        <w:rPr>
          <w:rFonts w:asciiTheme="minorHAnsi" w:hAnsiTheme="minorHAnsi" w:cstheme="minorHAnsi"/>
          <w:sz w:val="24"/>
          <w:szCs w:val="24"/>
          <w:lang w:val="es-MX"/>
        </w:rPr>
        <w:t xml:space="preserve"> M., </w:t>
      </w:r>
      <w:r w:rsidR="004A3448" w:rsidRPr="00C64489">
        <w:rPr>
          <w:rFonts w:asciiTheme="minorHAnsi" w:hAnsiTheme="minorHAnsi" w:cstheme="minorHAnsi"/>
          <w:sz w:val="24"/>
          <w:szCs w:val="24"/>
          <w:lang w:val="es-MX"/>
        </w:rPr>
        <w:t xml:space="preserve">y </w:t>
      </w:r>
      <w:r w:rsidRPr="00C64489">
        <w:rPr>
          <w:rFonts w:asciiTheme="minorHAnsi" w:hAnsiTheme="minorHAnsi" w:cstheme="minorHAnsi"/>
          <w:sz w:val="24"/>
          <w:szCs w:val="24"/>
          <w:lang w:val="es-MX"/>
        </w:rPr>
        <w:t>San Andrés</w:t>
      </w:r>
      <w:r w:rsidR="008C626F" w:rsidRPr="00C64489">
        <w:rPr>
          <w:rFonts w:asciiTheme="minorHAnsi" w:hAnsiTheme="minorHAnsi" w:cstheme="minorHAnsi"/>
          <w:sz w:val="24"/>
          <w:szCs w:val="24"/>
          <w:lang w:val="es-MX"/>
        </w:rPr>
        <w:t>-</w:t>
      </w:r>
      <w:proofErr w:type="spellStart"/>
      <w:r w:rsidR="008C626F" w:rsidRPr="00C64489">
        <w:rPr>
          <w:rFonts w:asciiTheme="minorHAnsi" w:hAnsiTheme="minorHAnsi" w:cstheme="minorHAnsi"/>
          <w:sz w:val="24"/>
          <w:szCs w:val="24"/>
          <w:lang w:val="es-MX"/>
        </w:rPr>
        <w:t>Laz</w:t>
      </w:r>
      <w:proofErr w:type="spellEnd"/>
      <w:r w:rsidRPr="00C64489">
        <w:rPr>
          <w:rFonts w:asciiTheme="minorHAnsi" w:hAnsiTheme="minorHAnsi" w:cstheme="minorHAnsi"/>
          <w:sz w:val="24"/>
          <w:szCs w:val="24"/>
          <w:lang w:val="es-MX"/>
        </w:rPr>
        <w:t>, E., (2021)</w:t>
      </w:r>
      <w:bookmarkEnd w:id="6"/>
      <w:r w:rsidRPr="00C64489">
        <w:rPr>
          <w:rFonts w:asciiTheme="minorHAnsi" w:hAnsiTheme="minorHAnsi" w:cstheme="minorHAnsi"/>
          <w:sz w:val="24"/>
          <w:szCs w:val="24"/>
          <w:lang w:val="es-MX"/>
        </w:rPr>
        <w:t xml:space="preserve">. </w:t>
      </w:r>
      <w:r w:rsidRPr="00C64489">
        <w:rPr>
          <w:rFonts w:asciiTheme="minorHAnsi" w:hAnsiTheme="minorHAnsi" w:cstheme="minorHAnsi"/>
          <w:sz w:val="24"/>
          <w:szCs w:val="24"/>
        </w:rPr>
        <w:t xml:space="preserve">Diseño de un sistema de gestión por procesos para el manejo de inventarios. Caso: </w:t>
      </w:r>
      <w:r w:rsidR="00F75B32" w:rsidRPr="00C64489">
        <w:rPr>
          <w:rFonts w:asciiTheme="minorHAnsi" w:hAnsiTheme="minorHAnsi" w:cstheme="minorHAnsi"/>
          <w:sz w:val="24"/>
          <w:szCs w:val="24"/>
        </w:rPr>
        <w:t>F</w:t>
      </w:r>
      <w:r w:rsidRPr="00C64489">
        <w:rPr>
          <w:rFonts w:asciiTheme="minorHAnsi" w:hAnsiTheme="minorHAnsi" w:cstheme="minorHAnsi"/>
          <w:sz w:val="24"/>
          <w:szCs w:val="24"/>
        </w:rPr>
        <w:t>erretería Quiroz</w:t>
      </w:r>
      <w:r w:rsidRPr="00C64489">
        <w:rPr>
          <w:rFonts w:asciiTheme="minorHAnsi" w:hAnsiTheme="minorHAnsi" w:cstheme="minorHAnsi"/>
          <w:sz w:val="24"/>
          <w:szCs w:val="24"/>
          <w:lang w:val="es-MX"/>
        </w:rPr>
        <w:t xml:space="preserve">. </w:t>
      </w:r>
      <w:r w:rsidRPr="00C64489">
        <w:rPr>
          <w:rFonts w:asciiTheme="minorHAnsi" w:hAnsiTheme="minorHAnsi" w:cstheme="minorHAnsi"/>
          <w:i/>
          <w:iCs/>
          <w:sz w:val="24"/>
          <w:szCs w:val="24"/>
          <w:lang w:val="es-MX"/>
        </w:rPr>
        <w:t>Revista Científica Multidisciplinaria Arbitrada YACHASUN</w:t>
      </w:r>
      <w:r w:rsidR="008C626F" w:rsidRPr="00C64489">
        <w:rPr>
          <w:rFonts w:asciiTheme="minorHAnsi" w:hAnsiTheme="minorHAnsi" w:cstheme="minorHAnsi"/>
          <w:i/>
          <w:iCs/>
          <w:sz w:val="24"/>
          <w:szCs w:val="24"/>
          <w:lang w:val="es-MX"/>
        </w:rPr>
        <w:t xml:space="preserve"> – ISSN:2697-3456. </w:t>
      </w:r>
      <w:hyperlink r:id="rId18" w:history="1">
        <w:r w:rsidR="008C626F" w:rsidRPr="00C64489">
          <w:rPr>
            <w:rStyle w:val="Hipervnculo"/>
            <w:rFonts w:asciiTheme="minorHAnsi" w:hAnsiTheme="minorHAnsi" w:cstheme="minorHAnsi"/>
            <w:color w:val="auto"/>
            <w:sz w:val="24"/>
            <w:szCs w:val="24"/>
            <w:lang w:val="es-MX"/>
          </w:rPr>
          <w:t>https://doi.org/10.46296/yc.v5i9edespsoct.0118</w:t>
        </w:r>
      </w:hyperlink>
    </w:p>
    <w:p w14:paraId="5984B9C8" w14:textId="77777777" w:rsidR="00610C39" w:rsidRPr="00C64489" w:rsidRDefault="00610C39" w:rsidP="00C64489">
      <w:pPr>
        <w:adjustRightInd w:val="0"/>
        <w:spacing w:line="276" w:lineRule="auto"/>
        <w:ind w:right="283"/>
        <w:jc w:val="both"/>
        <w:rPr>
          <w:rStyle w:val="Hipervnculo"/>
          <w:rFonts w:asciiTheme="minorHAnsi" w:hAnsiTheme="minorHAnsi" w:cstheme="minorHAnsi"/>
          <w:color w:val="auto"/>
          <w:sz w:val="24"/>
          <w:szCs w:val="24"/>
          <w:lang w:val="es-MX"/>
        </w:rPr>
      </w:pPr>
    </w:p>
    <w:p w14:paraId="716B4D82" w14:textId="4A2C59B9" w:rsidR="00C062F4" w:rsidRPr="00C64489" w:rsidRDefault="00610C39" w:rsidP="00C64489">
      <w:pPr>
        <w:pStyle w:val="Textoindependiente"/>
        <w:spacing w:line="276" w:lineRule="auto"/>
        <w:ind w:left="720" w:right="283" w:hanging="720"/>
        <w:jc w:val="both"/>
        <w:rPr>
          <w:rFonts w:asciiTheme="minorHAnsi" w:hAnsiTheme="minorHAnsi" w:cstheme="minorHAnsi"/>
          <w:lang w:val="es-MX"/>
        </w:rPr>
      </w:pPr>
      <w:r w:rsidRPr="00C64489">
        <w:rPr>
          <w:rFonts w:asciiTheme="minorHAnsi" w:hAnsiTheme="minorHAnsi" w:cstheme="minorHAnsi"/>
          <w:lang w:val="en-US"/>
        </w:rPr>
        <w:t xml:space="preserve">Goodman, J. </w:t>
      </w:r>
      <w:r w:rsidR="00207F6B" w:rsidRPr="00C64489">
        <w:rPr>
          <w:rFonts w:asciiTheme="minorHAnsi" w:hAnsiTheme="minorHAnsi" w:cstheme="minorHAnsi"/>
          <w:lang w:val="en-US"/>
        </w:rPr>
        <w:t>y</w:t>
      </w:r>
      <w:r w:rsidRPr="00C64489">
        <w:rPr>
          <w:rFonts w:asciiTheme="minorHAnsi" w:hAnsiTheme="minorHAnsi" w:cstheme="minorHAnsi"/>
          <w:lang w:val="en-US"/>
        </w:rPr>
        <w:t xml:space="preserve"> </w:t>
      </w:r>
      <w:proofErr w:type="spellStart"/>
      <w:r w:rsidRPr="00C64489">
        <w:rPr>
          <w:rFonts w:asciiTheme="minorHAnsi" w:hAnsiTheme="minorHAnsi" w:cstheme="minorHAnsi"/>
          <w:lang w:val="en-US"/>
        </w:rPr>
        <w:t>Broetzmann</w:t>
      </w:r>
      <w:proofErr w:type="spellEnd"/>
      <w:r w:rsidRPr="00C64489">
        <w:rPr>
          <w:rFonts w:asciiTheme="minorHAnsi" w:hAnsiTheme="minorHAnsi" w:cstheme="minorHAnsi"/>
          <w:lang w:val="en-US"/>
        </w:rPr>
        <w:t xml:space="preserve">, S. (2019) </w:t>
      </w:r>
      <w:r w:rsidR="00207F6B" w:rsidRPr="00C64489">
        <w:rPr>
          <w:rFonts w:asciiTheme="minorHAnsi" w:hAnsiTheme="minorHAnsi" w:cstheme="minorHAnsi"/>
          <w:i/>
          <w:iCs/>
          <w:lang w:val="en-US"/>
        </w:rPr>
        <w:t>Strategic customer service managing the customer experience to increase positive word of mouth, build loyalty, and maximize margins and profits</w:t>
      </w:r>
      <w:r w:rsidR="00207F6B" w:rsidRPr="00C64489">
        <w:rPr>
          <w:rFonts w:asciiTheme="minorHAnsi" w:hAnsiTheme="minorHAnsi" w:cstheme="minorHAnsi"/>
          <w:lang w:val="en-US"/>
        </w:rPr>
        <w:t xml:space="preserve">. </w:t>
      </w:r>
      <w:r w:rsidR="00207F6B" w:rsidRPr="00C64489">
        <w:rPr>
          <w:rFonts w:asciiTheme="minorHAnsi" w:hAnsiTheme="minorHAnsi" w:cstheme="minorHAnsi"/>
          <w:lang w:val="es-MX"/>
        </w:rPr>
        <w:t>HarperCollins Leadership.</w:t>
      </w:r>
    </w:p>
    <w:p w14:paraId="3DC78798" w14:textId="62598174" w:rsidR="004852CC" w:rsidRPr="00C64489" w:rsidRDefault="00AE1267" w:rsidP="00C64489">
      <w:pPr>
        <w:pStyle w:val="Textoindependiente"/>
        <w:spacing w:line="276" w:lineRule="auto"/>
        <w:ind w:left="720" w:right="283" w:hanging="720"/>
        <w:rPr>
          <w:rFonts w:asciiTheme="minorHAnsi" w:eastAsia="Times New Roman" w:hAnsiTheme="minorHAnsi" w:cstheme="minorHAnsi"/>
          <w:kern w:val="36"/>
          <w:lang w:val="en-US"/>
        </w:rPr>
      </w:pPr>
      <w:r w:rsidRPr="00C64489">
        <w:rPr>
          <w:rFonts w:asciiTheme="minorHAnsi" w:eastAsia="Times New Roman" w:hAnsiTheme="minorHAnsi" w:cstheme="minorHAnsi"/>
          <w:kern w:val="36"/>
          <w:lang w:val="es-MX"/>
        </w:rPr>
        <w:t xml:space="preserve">Guevara, C. M. (2018). </w:t>
      </w:r>
      <w:r w:rsidRPr="00C64489">
        <w:rPr>
          <w:rFonts w:asciiTheme="minorHAnsi" w:eastAsia="Times New Roman" w:hAnsiTheme="minorHAnsi" w:cstheme="minorHAnsi"/>
          <w:i/>
          <w:iCs/>
          <w:kern w:val="36"/>
          <w:lang w:val="es-MX"/>
        </w:rPr>
        <w:t xml:space="preserve">Gestión de almacenes en las organizaciones: una revisión de la literatura científica </w:t>
      </w:r>
      <w:r w:rsidRPr="00C64489">
        <w:rPr>
          <w:rFonts w:asciiTheme="minorHAnsi" w:eastAsia="Times New Roman" w:hAnsiTheme="minorHAnsi" w:cstheme="minorHAnsi"/>
          <w:kern w:val="36"/>
          <w:lang w:val="es-MX"/>
        </w:rPr>
        <w:t>(Trabajo de investigación</w:t>
      </w:r>
      <w:r w:rsidR="00207F6B" w:rsidRPr="00C64489">
        <w:rPr>
          <w:rFonts w:asciiTheme="minorHAnsi" w:eastAsia="Times New Roman" w:hAnsiTheme="minorHAnsi" w:cstheme="minorHAnsi"/>
          <w:kern w:val="36"/>
          <w:lang w:val="es-MX"/>
        </w:rPr>
        <w:t xml:space="preserve">, </w:t>
      </w:r>
      <w:r w:rsidRPr="00C64489">
        <w:rPr>
          <w:rFonts w:asciiTheme="minorHAnsi" w:eastAsia="Times New Roman" w:hAnsiTheme="minorHAnsi" w:cstheme="minorHAnsi"/>
          <w:kern w:val="36"/>
          <w:lang w:val="es-MX"/>
        </w:rPr>
        <w:t>Universidad Privada del</w:t>
      </w:r>
      <w:r w:rsidR="00207F6B" w:rsidRPr="00C64489">
        <w:rPr>
          <w:rFonts w:asciiTheme="minorHAnsi" w:eastAsia="Times New Roman" w:hAnsiTheme="minorHAnsi" w:cstheme="minorHAnsi"/>
          <w:kern w:val="36"/>
          <w:lang w:val="es-MX"/>
        </w:rPr>
        <w:t xml:space="preserve"> Norte).</w:t>
      </w:r>
      <w:r w:rsidRPr="00C64489">
        <w:rPr>
          <w:rFonts w:asciiTheme="minorHAnsi" w:eastAsia="Times New Roman" w:hAnsiTheme="minorHAnsi" w:cstheme="minorHAnsi"/>
          <w:kern w:val="36"/>
          <w:lang w:val="es-MX"/>
        </w:rPr>
        <w:t xml:space="preserve"> </w:t>
      </w:r>
      <w:hyperlink r:id="rId19" w:history="1">
        <w:r w:rsidRPr="00C64489">
          <w:rPr>
            <w:rStyle w:val="Hipervnculo"/>
            <w:rFonts w:asciiTheme="minorHAnsi" w:eastAsia="Times New Roman" w:hAnsiTheme="minorHAnsi" w:cstheme="minorHAnsi"/>
            <w:color w:val="auto"/>
            <w:kern w:val="36"/>
            <w:lang w:val="en-US"/>
          </w:rPr>
          <w:t>http://hdl.handle.net/11537/</w:t>
        </w:r>
      </w:hyperlink>
    </w:p>
    <w:p w14:paraId="313C1EC0" w14:textId="58FCBF34" w:rsidR="00C062F4" w:rsidRPr="00C64489" w:rsidRDefault="00C062F4" w:rsidP="00C64489">
      <w:pPr>
        <w:pStyle w:val="Textoindependiente"/>
        <w:spacing w:line="276" w:lineRule="auto"/>
        <w:ind w:left="720" w:right="283" w:hanging="720"/>
        <w:jc w:val="both"/>
        <w:rPr>
          <w:rFonts w:asciiTheme="minorHAnsi" w:hAnsiTheme="minorHAnsi" w:cstheme="minorHAnsi"/>
          <w:shd w:val="clear" w:color="auto" w:fill="FFFFFF"/>
          <w:lang w:val="en-US"/>
        </w:rPr>
      </w:pPr>
      <w:r w:rsidRPr="00C64489">
        <w:rPr>
          <w:rFonts w:asciiTheme="minorHAnsi" w:eastAsia="Times New Roman" w:hAnsiTheme="minorHAnsi" w:cstheme="minorHAnsi"/>
          <w:kern w:val="36"/>
          <w:lang w:val="en-US"/>
        </w:rPr>
        <w:t>Ha</w:t>
      </w:r>
      <w:r w:rsidR="006D689B" w:rsidRPr="00C64489">
        <w:rPr>
          <w:rFonts w:asciiTheme="minorHAnsi" w:eastAsia="Times New Roman" w:hAnsiTheme="minorHAnsi" w:cstheme="minorHAnsi"/>
          <w:kern w:val="36"/>
          <w:lang w:val="en-US"/>
        </w:rPr>
        <w:t>c</w:t>
      </w:r>
      <w:r w:rsidRPr="00C64489">
        <w:rPr>
          <w:rFonts w:asciiTheme="minorHAnsi" w:eastAsia="Times New Roman" w:hAnsiTheme="minorHAnsi" w:cstheme="minorHAnsi"/>
          <w:kern w:val="36"/>
          <w:lang w:val="en-US"/>
        </w:rPr>
        <w:t>iyev, N. (2019). The role of customer satisfaction in increasing sales in the service sector</w:t>
      </w:r>
      <w:r w:rsidRPr="00C64489">
        <w:rPr>
          <w:rFonts w:asciiTheme="minorHAnsi" w:hAnsiTheme="minorHAnsi" w:cstheme="minorHAnsi"/>
          <w:shd w:val="clear" w:color="auto" w:fill="FFFFFF"/>
          <w:lang w:val="en-US"/>
        </w:rPr>
        <w:t xml:space="preserve"> </w:t>
      </w:r>
    </w:p>
    <w:p w14:paraId="7B5D557E" w14:textId="70FFD14C" w:rsidR="000D69B1" w:rsidRPr="00C64489" w:rsidRDefault="00DF6987" w:rsidP="00C64489">
      <w:pPr>
        <w:pStyle w:val="Textoindependiente"/>
        <w:spacing w:line="276" w:lineRule="auto"/>
        <w:ind w:left="720" w:right="283" w:hanging="720"/>
        <w:jc w:val="both"/>
        <w:rPr>
          <w:rFonts w:asciiTheme="minorHAnsi" w:hAnsiTheme="minorHAnsi" w:cstheme="minorHAnsi"/>
          <w:lang w:val="es-MX"/>
        </w:rPr>
      </w:pPr>
      <w:r w:rsidRPr="00C64489">
        <w:rPr>
          <w:rFonts w:asciiTheme="minorHAnsi" w:hAnsiTheme="minorHAnsi" w:cstheme="minorHAnsi"/>
          <w:shd w:val="clear" w:color="auto" w:fill="FFFFFF"/>
          <w:lang w:val="en-US"/>
        </w:rPr>
        <w:tab/>
        <w:t>Annals of Spiru Haret University. Economic Series, 19(4), 113-126. https://doi.org/10.26458/1946</w:t>
      </w:r>
      <w:r w:rsidRPr="00C64489">
        <w:rPr>
          <w:rFonts w:asciiTheme="minorHAnsi" w:hAnsiTheme="minorHAnsi" w:cstheme="minorHAnsi"/>
          <w:shd w:val="clear" w:color="auto" w:fill="FFFFFF"/>
          <w:lang w:val="en-US"/>
        </w:rPr>
        <w:cr/>
      </w:r>
      <w:proofErr w:type="spellStart"/>
      <w:r w:rsidR="000D69B1" w:rsidRPr="00C64489">
        <w:rPr>
          <w:rFonts w:asciiTheme="minorHAnsi" w:hAnsiTheme="minorHAnsi" w:cstheme="minorHAnsi"/>
          <w:lang w:val="es-MX"/>
        </w:rPr>
        <w:lastRenderedPageBreak/>
        <w:t>Krajewski</w:t>
      </w:r>
      <w:proofErr w:type="spellEnd"/>
      <w:r w:rsidR="000D69B1" w:rsidRPr="00C64489">
        <w:rPr>
          <w:rFonts w:asciiTheme="minorHAnsi" w:hAnsiTheme="minorHAnsi" w:cstheme="minorHAnsi"/>
          <w:lang w:val="es-MX"/>
        </w:rPr>
        <w:t xml:space="preserve">, L., </w:t>
      </w:r>
      <w:r w:rsidR="003A6210" w:rsidRPr="00C64489">
        <w:rPr>
          <w:rFonts w:asciiTheme="minorHAnsi" w:hAnsiTheme="minorHAnsi" w:cstheme="minorHAnsi"/>
          <w:lang w:val="es-MX"/>
        </w:rPr>
        <w:t xml:space="preserve">Malhotra, M. y </w:t>
      </w:r>
      <w:proofErr w:type="spellStart"/>
      <w:r w:rsidR="000D69B1" w:rsidRPr="00C64489">
        <w:rPr>
          <w:rFonts w:asciiTheme="minorHAnsi" w:hAnsiTheme="minorHAnsi" w:cstheme="minorHAnsi"/>
          <w:lang w:val="es-MX"/>
        </w:rPr>
        <w:t>Ritzman</w:t>
      </w:r>
      <w:proofErr w:type="spellEnd"/>
      <w:r w:rsidR="000D69B1" w:rsidRPr="00C64489">
        <w:rPr>
          <w:rFonts w:asciiTheme="minorHAnsi" w:hAnsiTheme="minorHAnsi" w:cstheme="minorHAnsi"/>
          <w:lang w:val="es-MX"/>
        </w:rPr>
        <w:t>, L.,</w:t>
      </w:r>
      <w:r w:rsidR="003A6210" w:rsidRPr="00C64489">
        <w:rPr>
          <w:rFonts w:asciiTheme="minorHAnsi" w:hAnsiTheme="minorHAnsi" w:cstheme="minorHAnsi"/>
          <w:lang w:val="es-MX"/>
        </w:rPr>
        <w:t xml:space="preserve"> </w:t>
      </w:r>
      <w:r w:rsidR="000D69B1" w:rsidRPr="00C64489">
        <w:rPr>
          <w:rFonts w:asciiTheme="minorHAnsi" w:hAnsiTheme="minorHAnsi" w:cstheme="minorHAnsi"/>
          <w:lang w:val="es-MX"/>
        </w:rPr>
        <w:t xml:space="preserve">(2022). </w:t>
      </w:r>
      <w:r w:rsidR="000D69B1" w:rsidRPr="00C64489">
        <w:rPr>
          <w:rFonts w:asciiTheme="minorHAnsi" w:hAnsiTheme="minorHAnsi" w:cstheme="minorHAnsi"/>
          <w:i/>
          <w:iCs/>
          <w:lang w:val="en-US"/>
        </w:rPr>
        <w:t>Operations Management: Processes and Supply Chains</w:t>
      </w:r>
      <w:r w:rsidR="000D69B1" w:rsidRPr="00C64489">
        <w:rPr>
          <w:rFonts w:asciiTheme="minorHAnsi" w:hAnsiTheme="minorHAnsi" w:cstheme="minorHAnsi"/>
          <w:lang w:val="en-US"/>
        </w:rPr>
        <w:t xml:space="preserve">. </w:t>
      </w:r>
      <w:r w:rsidR="000D69B1" w:rsidRPr="00C64489">
        <w:rPr>
          <w:rFonts w:asciiTheme="minorHAnsi" w:hAnsiTheme="minorHAnsi" w:cstheme="minorHAnsi"/>
          <w:lang w:val="es-MX"/>
        </w:rPr>
        <w:t>Pearson.</w:t>
      </w:r>
    </w:p>
    <w:p w14:paraId="34BA96CD" w14:textId="214B269C" w:rsidR="00565F9D" w:rsidRPr="00C64489" w:rsidRDefault="00565F9D" w:rsidP="00C64489">
      <w:pPr>
        <w:adjustRightInd w:val="0"/>
        <w:spacing w:line="276" w:lineRule="auto"/>
        <w:ind w:left="720" w:right="283" w:hanging="720"/>
        <w:rPr>
          <w:rFonts w:asciiTheme="minorHAnsi" w:hAnsiTheme="minorHAnsi" w:cstheme="minorHAnsi"/>
          <w:sz w:val="24"/>
          <w:szCs w:val="24"/>
          <w:lang w:val="es-MX"/>
        </w:rPr>
      </w:pPr>
      <w:proofErr w:type="spellStart"/>
      <w:proofErr w:type="gramStart"/>
      <w:r w:rsidRPr="00C64489">
        <w:rPr>
          <w:rFonts w:asciiTheme="minorHAnsi" w:hAnsiTheme="minorHAnsi" w:cstheme="minorHAnsi"/>
          <w:sz w:val="24"/>
          <w:szCs w:val="24"/>
          <w:lang w:val="es-MX"/>
        </w:rPr>
        <w:t>Lara,C</w:t>
      </w:r>
      <w:proofErr w:type="spellEnd"/>
      <w:r w:rsidRPr="00C64489">
        <w:rPr>
          <w:rFonts w:asciiTheme="minorHAnsi" w:hAnsiTheme="minorHAnsi" w:cstheme="minorHAnsi"/>
          <w:sz w:val="24"/>
          <w:szCs w:val="24"/>
          <w:lang w:val="es-MX"/>
        </w:rPr>
        <w:t>.</w:t>
      </w:r>
      <w:proofErr w:type="gramEnd"/>
      <w:r w:rsidRPr="00C64489">
        <w:rPr>
          <w:rFonts w:asciiTheme="minorHAnsi" w:hAnsiTheme="minorHAnsi" w:cstheme="minorHAnsi"/>
          <w:sz w:val="24"/>
          <w:szCs w:val="24"/>
          <w:lang w:val="es-MX"/>
        </w:rPr>
        <w:t xml:space="preserve"> y </w:t>
      </w:r>
      <w:proofErr w:type="spellStart"/>
      <w:r w:rsidRPr="00C64489">
        <w:rPr>
          <w:rFonts w:asciiTheme="minorHAnsi" w:hAnsiTheme="minorHAnsi" w:cstheme="minorHAnsi"/>
          <w:sz w:val="24"/>
          <w:szCs w:val="24"/>
          <w:lang w:val="es-MX"/>
        </w:rPr>
        <w:t>Lung</w:t>
      </w:r>
      <w:proofErr w:type="spellEnd"/>
      <w:r w:rsidRPr="00C64489">
        <w:rPr>
          <w:rFonts w:asciiTheme="minorHAnsi" w:hAnsiTheme="minorHAnsi" w:cstheme="minorHAnsi"/>
          <w:sz w:val="24"/>
          <w:szCs w:val="24"/>
          <w:lang w:val="es-MX"/>
        </w:rPr>
        <w:t>, A. (2020).</w:t>
      </w:r>
      <w:r w:rsidRPr="00C64489">
        <w:rPr>
          <w:rFonts w:asciiTheme="minorHAnsi" w:hAnsiTheme="minorHAnsi" w:cstheme="minorHAnsi"/>
          <w:i/>
          <w:iCs/>
          <w:sz w:val="24"/>
          <w:szCs w:val="24"/>
          <w:lang w:val="es-MX"/>
        </w:rPr>
        <w:t xml:space="preserve">Una empresa comercializadora de equipos industriales: </w:t>
      </w:r>
      <w:proofErr w:type="spellStart"/>
      <w:r w:rsidRPr="00C64489">
        <w:rPr>
          <w:rFonts w:asciiTheme="minorHAnsi" w:hAnsiTheme="minorHAnsi" w:cstheme="minorHAnsi"/>
          <w:i/>
          <w:iCs/>
          <w:sz w:val="24"/>
          <w:szCs w:val="24"/>
          <w:lang w:val="es-MX"/>
        </w:rPr>
        <w:t>Aptein</w:t>
      </w:r>
      <w:proofErr w:type="spellEnd"/>
      <w:r w:rsidRPr="00C64489">
        <w:rPr>
          <w:rFonts w:asciiTheme="minorHAnsi" w:hAnsiTheme="minorHAnsi" w:cstheme="minorHAnsi"/>
          <w:i/>
          <w:iCs/>
          <w:sz w:val="24"/>
          <w:szCs w:val="24"/>
          <w:lang w:val="es-MX"/>
        </w:rPr>
        <w:t xml:space="preserve"> A.A.C. (</w:t>
      </w:r>
      <w:r w:rsidRPr="00C64489">
        <w:rPr>
          <w:rFonts w:asciiTheme="minorHAnsi" w:hAnsiTheme="minorHAnsi" w:cstheme="minorHAnsi"/>
          <w:sz w:val="24"/>
          <w:szCs w:val="24"/>
          <w:lang w:val="es-MX"/>
        </w:rPr>
        <w:t>Trabajo de Investigació</w:t>
      </w:r>
      <w:r w:rsidR="00FE6755" w:rsidRPr="00C64489">
        <w:rPr>
          <w:rFonts w:asciiTheme="minorHAnsi" w:hAnsiTheme="minorHAnsi" w:cstheme="minorHAnsi"/>
          <w:sz w:val="24"/>
          <w:szCs w:val="24"/>
          <w:lang w:val="es-MX"/>
        </w:rPr>
        <w:t>n, Un</w:t>
      </w:r>
      <w:r w:rsidR="00043379" w:rsidRPr="00C64489">
        <w:rPr>
          <w:rFonts w:asciiTheme="minorHAnsi" w:hAnsiTheme="minorHAnsi" w:cstheme="minorHAnsi"/>
          <w:sz w:val="24"/>
          <w:szCs w:val="24"/>
          <w:lang w:val="es-MX"/>
        </w:rPr>
        <w:t>iversidad de Lima</w:t>
      </w:r>
      <w:r w:rsidR="00FE6755" w:rsidRPr="00C64489">
        <w:rPr>
          <w:rFonts w:asciiTheme="minorHAnsi" w:hAnsiTheme="minorHAnsi" w:cstheme="minorHAnsi"/>
          <w:sz w:val="24"/>
          <w:szCs w:val="24"/>
          <w:lang w:val="es-MX"/>
        </w:rPr>
        <w:t>)</w:t>
      </w:r>
      <w:r w:rsidR="00043379" w:rsidRPr="00C64489">
        <w:rPr>
          <w:rFonts w:asciiTheme="minorHAnsi" w:hAnsiTheme="minorHAnsi" w:cstheme="minorHAnsi"/>
          <w:sz w:val="24"/>
          <w:szCs w:val="24"/>
          <w:lang w:val="es-MX"/>
        </w:rPr>
        <w:t>. https://repositorio.ulima.edu.pe/bitstream/handle/20.500.12724/11658/Lara_Tiravanti_Claudia_Ver%C3%B3nica.pdf?sequence=1&amp;isAllowed=y</w:t>
      </w:r>
    </w:p>
    <w:p w14:paraId="7A44B6BF" w14:textId="2FBA407E" w:rsidR="00491BBA" w:rsidRPr="00C64489" w:rsidRDefault="00491BBA" w:rsidP="00C64489">
      <w:pPr>
        <w:adjustRightInd w:val="0"/>
        <w:spacing w:line="276" w:lineRule="auto"/>
        <w:ind w:left="720" w:right="283" w:hanging="720"/>
        <w:jc w:val="both"/>
        <w:rPr>
          <w:rFonts w:asciiTheme="minorHAnsi" w:hAnsiTheme="minorHAnsi" w:cstheme="minorHAnsi"/>
          <w:sz w:val="24"/>
          <w:szCs w:val="24"/>
          <w:lang w:val="es-CR"/>
        </w:rPr>
      </w:pPr>
      <w:r w:rsidRPr="00C64489">
        <w:rPr>
          <w:rFonts w:asciiTheme="minorHAnsi" w:hAnsiTheme="minorHAnsi" w:cstheme="minorHAnsi"/>
          <w:sz w:val="24"/>
          <w:szCs w:val="24"/>
          <w:lang w:val="en-US"/>
        </w:rPr>
        <w:t>Lovelock, C.</w:t>
      </w:r>
      <w:r w:rsidR="0018743E" w:rsidRPr="00C64489">
        <w:rPr>
          <w:rFonts w:asciiTheme="minorHAnsi" w:hAnsiTheme="minorHAnsi" w:cstheme="minorHAnsi"/>
          <w:sz w:val="24"/>
          <w:szCs w:val="24"/>
          <w:lang w:val="en-US"/>
        </w:rPr>
        <w:t>, Reynoso, D’Andrea, Huete, Wirtz</w:t>
      </w:r>
      <w:r w:rsidRPr="00C64489">
        <w:rPr>
          <w:rFonts w:asciiTheme="minorHAnsi" w:hAnsiTheme="minorHAnsi" w:cstheme="minorHAnsi"/>
          <w:sz w:val="24"/>
          <w:szCs w:val="24"/>
          <w:lang w:val="en-US"/>
        </w:rPr>
        <w:t xml:space="preserve"> (2011). </w:t>
      </w:r>
      <w:r w:rsidRPr="00C64489">
        <w:rPr>
          <w:rFonts w:asciiTheme="minorHAnsi" w:hAnsiTheme="minorHAnsi" w:cstheme="minorHAnsi"/>
          <w:i/>
          <w:iCs/>
          <w:sz w:val="24"/>
          <w:szCs w:val="24"/>
          <w:lang w:val="es-CR"/>
        </w:rPr>
        <w:t>Administración de Servicios</w:t>
      </w:r>
      <w:r w:rsidRPr="00C64489">
        <w:rPr>
          <w:rFonts w:asciiTheme="minorHAnsi" w:hAnsiTheme="minorHAnsi" w:cstheme="minorHAnsi"/>
          <w:sz w:val="24"/>
          <w:szCs w:val="24"/>
          <w:lang w:val="es-CR"/>
        </w:rPr>
        <w:t xml:space="preserve">. México. Pearson Educación </w:t>
      </w:r>
    </w:p>
    <w:p w14:paraId="387B1B6E" w14:textId="3901D87B" w:rsidR="008D6832" w:rsidRPr="00C64489" w:rsidRDefault="008D6832" w:rsidP="00C64489">
      <w:pPr>
        <w:adjustRightInd w:val="0"/>
        <w:spacing w:line="276" w:lineRule="auto"/>
        <w:ind w:left="720" w:right="283" w:hanging="720"/>
        <w:jc w:val="both"/>
        <w:rPr>
          <w:rFonts w:asciiTheme="minorHAnsi" w:hAnsiTheme="minorHAnsi" w:cstheme="minorHAnsi"/>
          <w:sz w:val="24"/>
          <w:szCs w:val="24"/>
          <w:lang w:val="es-MX"/>
        </w:rPr>
      </w:pPr>
      <w:r w:rsidRPr="00C64489">
        <w:rPr>
          <w:rFonts w:asciiTheme="minorHAnsi" w:hAnsiTheme="minorHAnsi" w:cstheme="minorHAnsi"/>
          <w:sz w:val="24"/>
          <w:szCs w:val="24"/>
          <w:lang w:val="en-US"/>
        </w:rPr>
        <w:t xml:space="preserve">Monks, J., (1987). </w:t>
      </w:r>
      <w:r w:rsidRPr="00C64489">
        <w:rPr>
          <w:rFonts w:asciiTheme="minorHAnsi" w:hAnsiTheme="minorHAnsi" w:cstheme="minorHAnsi"/>
          <w:i/>
          <w:iCs/>
          <w:sz w:val="24"/>
          <w:szCs w:val="24"/>
          <w:lang w:val="en-US"/>
        </w:rPr>
        <w:t>Operations Management</w:t>
      </w:r>
      <w:r w:rsidR="003A6210" w:rsidRPr="00C64489">
        <w:rPr>
          <w:rFonts w:asciiTheme="minorHAnsi" w:hAnsiTheme="minorHAnsi" w:cstheme="minorHAnsi"/>
          <w:i/>
          <w:iCs/>
          <w:sz w:val="24"/>
          <w:szCs w:val="24"/>
          <w:lang w:val="en-US"/>
        </w:rPr>
        <w:t>. Theory and Problems</w:t>
      </w:r>
      <w:r w:rsidR="003A6210" w:rsidRPr="00C64489">
        <w:rPr>
          <w:rFonts w:asciiTheme="minorHAnsi" w:hAnsiTheme="minorHAnsi" w:cstheme="minorHAnsi"/>
          <w:sz w:val="24"/>
          <w:szCs w:val="24"/>
          <w:lang w:val="en-US"/>
        </w:rPr>
        <w:t xml:space="preserve">. </w:t>
      </w:r>
      <w:r w:rsidR="003A6210" w:rsidRPr="00C64489">
        <w:rPr>
          <w:rFonts w:asciiTheme="minorHAnsi" w:hAnsiTheme="minorHAnsi" w:cstheme="minorHAnsi"/>
          <w:sz w:val="24"/>
          <w:szCs w:val="24"/>
          <w:lang w:val="es-MX"/>
        </w:rPr>
        <w:t>Mc. Graw Hill.</w:t>
      </w:r>
    </w:p>
    <w:p w14:paraId="1892BFCC" w14:textId="4B89A885" w:rsidR="000B2ED5" w:rsidRPr="00C64489" w:rsidRDefault="000B2ED5" w:rsidP="00C64489">
      <w:pPr>
        <w:adjustRightInd w:val="0"/>
        <w:spacing w:line="276" w:lineRule="auto"/>
        <w:ind w:left="720" w:right="283" w:hanging="720"/>
        <w:jc w:val="both"/>
        <w:rPr>
          <w:rFonts w:asciiTheme="minorHAnsi" w:hAnsiTheme="minorHAnsi" w:cstheme="minorHAnsi"/>
          <w:sz w:val="24"/>
          <w:szCs w:val="24"/>
          <w:lang w:val="es-CR"/>
        </w:rPr>
      </w:pPr>
      <w:r w:rsidRPr="00C64489">
        <w:rPr>
          <w:rFonts w:asciiTheme="minorHAnsi" w:hAnsiTheme="minorHAnsi" w:cstheme="minorHAnsi"/>
          <w:sz w:val="24"/>
          <w:szCs w:val="24"/>
        </w:rPr>
        <w:t>Morales, J., Maldonado,</w:t>
      </w:r>
      <w:r w:rsidR="004A3448" w:rsidRPr="00C64489">
        <w:rPr>
          <w:rFonts w:asciiTheme="minorHAnsi" w:hAnsiTheme="minorHAnsi" w:cstheme="minorHAnsi"/>
          <w:sz w:val="24"/>
          <w:szCs w:val="24"/>
        </w:rPr>
        <w:t xml:space="preserve"> </w:t>
      </w:r>
      <w:r w:rsidRPr="00C64489">
        <w:rPr>
          <w:rFonts w:asciiTheme="minorHAnsi" w:hAnsiTheme="minorHAnsi" w:cstheme="minorHAnsi"/>
          <w:sz w:val="24"/>
          <w:szCs w:val="24"/>
        </w:rPr>
        <w:t xml:space="preserve">J., </w:t>
      </w:r>
      <w:r w:rsidR="00D546DA" w:rsidRPr="00C64489">
        <w:rPr>
          <w:rFonts w:asciiTheme="minorHAnsi" w:hAnsiTheme="minorHAnsi" w:cstheme="minorHAnsi"/>
          <w:sz w:val="24"/>
          <w:szCs w:val="24"/>
        </w:rPr>
        <w:t xml:space="preserve">y </w:t>
      </w:r>
      <w:r w:rsidRPr="00C64489">
        <w:rPr>
          <w:rFonts w:asciiTheme="minorHAnsi" w:hAnsiTheme="minorHAnsi" w:cstheme="minorHAnsi"/>
          <w:sz w:val="24"/>
          <w:szCs w:val="24"/>
        </w:rPr>
        <w:t xml:space="preserve">Reyes, Y. (2021). Desarrollo de estrategias para el mejoramiento y control de los niveles y procesos de inventario en una refaccionaria. </w:t>
      </w:r>
      <w:r w:rsidRPr="00C64489">
        <w:rPr>
          <w:rFonts w:asciiTheme="minorHAnsi" w:hAnsiTheme="minorHAnsi" w:cstheme="minorHAnsi"/>
          <w:i/>
          <w:iCs/>
          <w:sz w:val="24"/>
          <w:szCs w:val="24"/>
        </w:rPr>
        <w:t>Pistas Educativas</w:t>
      </w:r>
      <w:r w:rsidRPr="00C64489">
        <w:rPr>
          <w:rFonts w:asciiTheme="minorHAnsi" w:hAnsiTheme="minorHAnsi" w:cstheme="minorHAnsi"/>
          <w:sz w:val="24"/>
          <w:szCs w:val="24"/>
        </w:rPr>
        <w:t xml:space="preserve"> </w:t>
      </w:r>
      <w:r w:rsidR="00894030" w:rsidRPr="00C64489">
        <w:rPr>
          <w:rFonts w:asciiTheme="minorHAnsi" w:hAnsiTheme="minorHAnsi" w:cstheme="minorHAnsi"/>
          <w:sz w:val="24"/>
          <w:szCs w:val="24"/>
        </w:rPr>
        <w:t>V</w:t>
      </w:r>
      <w:r w:rsidRPr="00C64489">
        <w:rPr>
          <w:rFonts w:asciiTheme="minorHAnsi" w:hAnsiTheme="minorHAnsi" w:cstheme="minorHAnsi"/>
          <w:sz w:val="24"/>
          <w:szCs w:val="24"/>
        </w:rPr>
        <w:t>ol</w:t>
      </w:r>
      <w:r w:rsidR="00894030" w:rsidRPr="00C64489">
        <w:rPr>
          <w:rFonts w:asciiTheme="minorHAnsi" w:hAnsiTheme="minorHAnsi" w:cstheme="minorHAnsi"/>
          <w:sz w:val="24"/>
          <w:szCs w:val="24"/>
        </w:rPr>
        <w:t xml:space="preserve">. </w:t>
      </w:r>
      <w:r w:rsidRPr="00C64489">
        <w:rPr>
          <w:rFonts w:asciiTheme="minorHAnsi" w:hAnsiTheme="minorHAnsi" w:cstheme="minorHAnsi"/>
          <w:sz w:val="24"/>
          <w:szCs w:val="24"/>
        </w:rPr>
        <w:t>43, Núm.139</w:t>
      </w:r>
      <w:r w:rsidR="003007D5" w:rsidRPr="00C64489">
        <w:rPr>
          <w:rFonts w:asciiTheme="minorHAnsi" w:hAnsiTheme="minorHAnsi" w:cstheme="minorHAnsi"/>
          <w:sz w:val="24"/>
          <w:szCs w:val="24"/>
        </w:rPr>
        <w:t xml:space="preserve">. </w:t>
      </w:r>
    </w:p>
    <w:p w14:paraId="526A9155" w14:textId="11FB9BF8" w:rsidR="00D172AB" w:rsidRPr="00C64489" w:rsidRDefault="00D172AB" w:rsidP="00C64489">
      <w:pPr>
        <w:pStyle w:val="Bibliografa"/>
        <w:tabs>
          <w:tab w:val="left" w:pos="0"/>
        </w:tabs>
        <w:spacing w:line="276" w:lineRule="auto"/>
        <w:ind w:left="720" w:right="283" w:hanging="720"/>
        <w:rPr>
          <w:rFonts w:asciiTheme="minorHAnsi" w:hAnsiTheme="minorHAnsi" w:cstheme="minorHAnsi"/>
          <w:noProof/>
        </w:rPr>
      </w:pPr>
      <w:r w:rsidRPr="00C64489">
        <w:rPr>
          <w:rFonts w:asciiTheme="minorHAnsi" w:hAnsiTheme="minorHAnsi" w:cstheme="minorHAnsi"/>
          <w:noProof/>
        </w:rPr>
        <w:t xml:space="preserve">Najul Godoy, J., (2011). El capital humano en la atención al cliente y la calidad de servicio. </w:t>
      </w:r>
      <w:r w:rsidRPr="00C64489">
        <w:rPr>
          <w:rFonts w:asciiTheme="minorHAnsi" w:hAnsiTheme="minorHAnsi" w:cstheme="minorHAnsi"/>
          <w:i/>
          <w:iCs/>
          <w:noProof/>
        </w:rPr>
        <w:t>Observatorio Laboral Revista Venezolana</w:t>
      </w:r>
      <w:r w:rsidRPr="00C64489">
        <w:rPr>
          <w:rFonts w:asciiTheme="minorHAnsi" w:hAnsiTheme="minorHAnsi" w:cstheme="minorHAnsi"/>
          <w:noProof/>
        </w:rPr>
        <w:t>, 4(8), 23-35</w:t>
      </w:r>
    </w:p>
    <w:p w14:paraId="73E4096D" w14:textId="64A26BFC" w:rsidR="00D927BB" w:rsidRPr="00C64489" w:rsidRDefault="00D927BB" w:rsidP="00C64489">
      <w:pPr>
        <w:spacing w:line="276" w:lineRule="auto"/>
        <w:ind w:left="720" w:right="283" w:hanging="720"/>
        <w:rPr>
          <w:rFonts w:asciiTheme="minorHAnsi" w:hAnsiTheme="minorHAnsi" w:cstheme="minorHAnsi"/>
          <w:sz w:val="24"/>
          <w:szCs w:val="24"/>
          <w:lang w:eastAsia="es-ES"/>
        </w:rPr>
      </w:pPr>
      <w:r w:rsidRPr="00C64489">
        <w:rPr>
          <w:rFonts w:asciiTheme="minorHAnsi" w:hAnsiTheme="minorHAnsi" w:cstheme="minorHAnsi"/>
          <w:sz w:val="24"/>
          <w:szCs w:val="24"/>
          <w:lang w:eastAsia="es-ES"/>
        </w:rPr>
        <w:t>Porter, A. (20</w:t>
      </w:r>
      <w:r w:rsidR="003947E8" w:rsidRPr="00C64489">
        <w:rPr>
          <w:rFonts w:asciiTheme="minorHAnsi" w:hAnsiTheme="minorHAnsi" w:cstheme="minorHAnsi"/>
          <w:sz w:val="24"/>
          <w:szCs w:val="24"/>
          <w:lang w:eastAsia="es-ES"/>
        </w:rPr>
        <w:t>11</w:t>
      </w:r>
      <w:r w:rsidRPr="00C64489">
        <w:rPr>
          <w:rFonts w:asciiTheme="minorHAnsi" w:hAnsiTheme="minorHAnsi" w:cstheme="minorHAnsi"/>
          <w:sz w:val="24"/>
          <w:szCs w:val="24"/>
          <w:lang w:eastAsia="es-ES"/>
        </w:rPr>
        <w:t xml:space="preserve">) </w:t>
      </w:r>
      <w:r w:rsidRPr="00C64489">
        <w:rPr>
          <w:rFonts w:asciiTheme="minorHAnsi" w:hAnsiTheme="minorHAnsi" w:cstheme="minorHAnsi"/>
          <w:i/>
          <w:iCs/>
          <w:sz w:val="24"/>
          <w:szCs w:val="24"/>
          <w:lang w:eastAsia="es-ES"/>
        </w:rPr>
        <w:t>Operations Management</w:t>
      </w:r>
      <w:r w:rsidRPr="00C64489">
        <w:rPr>
          <w:rFonts w:asciiTheme="minorHAnsi" w:hAnsiTheme="minorHAnsi" w:cstheme="minorHAnsi"/>
          <w:sz w:val="24"/>
          <w:szCs w:val="24"/>
          <w:lang w:eastAsia="es-ES"/>
        </w:rPr>
        <w:t>. Albert Porter &amp; Ventus Publishing ApS</w:t>
      </w:r>
    </w:p>
    <w:p w14:paraId="40D7D02D" w14:textId="5641C362" w:rsidR="00D927BB" w:rsidRPr="00C64489" w:rsidRDefault="003947E8" w:rsidP="00C64489">
      <w:pPr>
        <w:spacing w:line="276" w:lineRule="auto"/>
        <w:ind w:left="720" w:right="283" w:firstLine="131"/>
        <w:rPr>
          <w:rFonts w:asciiTheme="minorHAnsi" w:hAnsiTheme="minorHAnsi" w:cstheme="minorHAnsi"/>
          <w:sz w:val="24"/>
          <w:szCs w:val="24"/>
          <w:lang w:eastAsia="es-ES"/>
        </w:rPr>
      </w:pPr>
      <w:r w:rsidRPr="00C64489">
        <w:rPr>
          <w:rFonts w:asciiTheme="minorHAnsi" w:hAnsiTheme="minorHAnsi" w:cstheme="minorHAnsi"/>
          <w:sz w:val="24"/>
          <w:szCs w:val="24"/>
          <w:lang w:eastAsia="es-ES"/>
        </w:rPr>
        <w:t>https://www.academia.edu/42234244/Albert_Porter_Operations_Management</w:t>
      </w:r>
    </w:p>
    <w:p w14:paraId="48809804" w14:textId="77777777" w:rsidR="003947E8" w:rsidRPr="00C64489" w:rsidRDefault="003947E8" w:rsidP="00C64489">
      <w:pPr>
        <w:spacing w:line="276" w:lineRule="auto"/>
        <w:ind w:left="720" w:right="283" w:hanging="720"/>
        <w:rPr>
          <w:rFonts w:asciiTheme="minorHAnsi" w:hAnsiTheme="minorHAnsi" w:cstheme="minorHAnsi"/>
          <w:sz w:val="24"/>
          <w:szCs w:val="24"/>
          <w:lang w:eastAsia="es-ES"/>
        </w:rPr>
      </w:pPr>
    </w:p>
    <w:sectPr w:rsidR="003947E8" w:rsidRPr="00C64489" w:rsidSect="00C64489">
      <w:headerReference w:type="default" r:id="rId20"/>
      <w:pgSz w:w="12240" w:h="15840"/>
      <w:pgMar w:top="1440" w:right="1080" w:bottom="1440" w:left="1080" w:header="134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23A7" w14:textId="77777777" w:rsidR="00C87167" w:rsidRDefault="00C87167">
      <w:r>
        <w:separator/>
      </w:r>
    </w:p>
  </w:endnote>
  <w:endnote w:type="continuationSeparator" w:id="0">
    <w:p w14:paraId="0458FE76" w14:textId="77777777" w:rsidR="00C87167" w:rsidRDefault="00C8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Liberation Serif">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876F" w14:textId="275C5812" w:rsidR="001108DE" w:rsidRDefault="001108DE" w:rsidP="001108DE">
    <w:pPr>
      <w:pStyle w:val="Piedepgina"/>
      <w:jc w:val="center"/>
    </w:pPr>
    <w:r w:rsidRPr="006A2EA3">
      <w:rPr>
        <w:b/>
        <w:bCs/>
      </w:rPr>
      <w:t xml:space="preserve">Vol. 11 Núm. 22 (2024): Julio - </w:t>
    </w:r>
    <w:proofErr w:type="gramStart"/>
    <w:r w:rsidRPr="006A2EA3">
      <w:rPr>
        <w:b/>
        <w:bCs/>
      </w:rPr>
      <w:t>Diciembre</w:t>
    </w:r>
    <w:proofErr w:type="gramEnd"/>
    <w:r w:rsidRPr="006A2EA3">
      <w:rPr>
        <w:b/>
        <w:bCs/>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331C" w14:textId="77777777" w:rsidR="00C87167" w:rsidRDefault="00C87167">
      <w:r>
        <w:separator/>
      </w:r>
    </w:p>
  </w:footnote>
  <w:footnote w:type="continuationSeparator" w:id="0">
    <w:p w14:paraId="78FFC6C5" w14:textId="77777777" w:rsidR="00C87167" w:rsidRDefault="00C8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44CE" w14:textId="77777777" w:rsidR="009F008F" w:rsidRDefault="009F008F">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E36"/>
    <w:multiLevelType w:val="multilevel"/>
    <w:tmpl w:val="A736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04D2E"/>
    <w:multiLevelType w:val="multilevel"/>
    <w:tmpl w:val="2B7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40459F"/>
    <w:multiLevelType w:val="multilevel"/>
    <w:tmpl w:val="3F7E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2E6501"/>
    <w:multiLevelType w:val="multilevel"/>
    <w:tmpl w:val="56DA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64429"/>
    <w:multiLevelType w:val="multilevel"/>
    <w:tmpl w:val="26B4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CD66F3"/>
    <w:multiLevelType w:val="hybridMultilevel"/>
    <w:tmpl w:val="8932A6E0"/>
    <w:lvl w:ilvl="0" w:tplc="873C7412">
      <w:numFmt w:val="decimal"/>
      <w:lvlText w:val="%1."/>
      <w:lvlJc w:val="left"/>
      <w:pPr>
        <w:ind w:left="831" w:hanging="360"/>
        <w:jc w:val="left"/>
      </w:pPr>
      <w:rPr>
        <w:rFonts w:ascii="Carlito" w:eastAsia="Carlito" w:hAnsi="Carlito" w:cs="Carlito" w:hint="default"/>
        <w:b w:val="0"/>
        <w:bCs w:val="0"/>
        <w:i w:val="0"/>
        <w:iCs w:val="0"/>
        <w:spacing w:val="-2"/>
        <w:w w:val="100"/>
        <w:sz w:val="20"/>
        <w:szCs w:val="20"/>
        <w:lang w:val="es-ES" w:eastAsia="en-US" w:bidi="ar-SA"/>
      </w:rPr>
    </w:lvl>
    <w:lvl w:ilvl="1" w:tplc="4BD8123E">
      <w:numFmt w:val="bullet"/>
      <w:lvlText w:val="•"/>
      <w:lvlJc w:val="left"/>
      <w:pPr>
        <w:ind w:left="967" w:hanging="360"/>
      </w:pPr>
      <w:rPr>
        <w:rFonts w:hint="default"/>
        <w:lang w:val="es-ES" w:eastAsia="en-US" w:bidi="ar-SA"/>
      </w:rPr>
    </w:lvl>
    <w:lvl w:ilvl="2" w:tplc="1FCAF45A">
      <w:numFmt w:val="bullet"/>
      <w:lvlText w:val="•"/>
      <w:lvlJc w:val="left"/>
      <w:pPr>
        <w:ind w:left="1095" w:hanging="360"/>
      </w:pPr>
      <w:rPr>
        <w:rFonts w:hint="default"/>
        <w:lang w:val="es-ES" w:eastAsia="en-US" w:bidi="ar-SA"/>
      </w:rPr>
    </w:lvl>
    <w:lvl w:ilvl="3" w:tplc="E13E8B28">
      <w:numFmt w:val="bullet"/>
      <w:lvlText w:val="•"/>
      <w:lvlJc w:val="left"/>
      <w:pPr>
        <w:ind w:left="1223" w:hanging="360"/>
      </w:pPr>
      <w:rPr>
        <w:rFonts w:hint="default"/>
        <w:lang w:val="es-ES" w:eastAsia="en-US" w:bidi="ar-SA"/>
      </w:rPr>
    </w:lvl>
    <w:lvl w:ilvl="4" w:tplc="1D8E296E">
      <w:numFmt w:val="bullet"/>
      <w:lvlText w:val="•"/>
      <w:lvlJc w:val="left"/>
      <w:pPr>
        <w:ind w:left="1351" w:hanging="360"/>
      </w:pPr>
      <w:rPr>
        <w:rFonts w:hint="default"/>
        <w:lang w:val="es-ES" w:eastAsia="en-US" w:bidi="ar-SA"/>
      </w:rPr>
    </w:lvl>
    <w:lvl w:ilvl="5" w:tplc="AD10ADD0">
      <w:numFmt w:val="bullet"/>
      <w:lvlText w:val="•"/>
      <w:lvlJc w:val="left"/>
      <w:pPr>
        <w:ind w:left="1479" w:hanging="360"/>
      </w:pPr>
      <w:rPr>
        <w:rFonts w:hint="default"/>
        <w:lang w:val="es-ES" w:eastAsia="en-US" w:bidi="ar-SA"/>
      </w:rPr>
    </w:lvl>
    <w:lvl w:ilvl="6" w:tplc="9530D75C">
      <w:numFmt w:val="bullet"/>
      <w:lvlText w:val="•"/>
      <w:lvlJc w:val="left"/>
      <w:pPr>
        <w:ind w:left="1606" w:hanging="360"/>
      </w:pPr>
      <w:rPr>
        <w:rFonts w:hint="default"/>
        <w:lang w:val="es-ES" w:eastAsia="en-US" w:bidi="ar-SA"/>
      </w:rPr>
    </w:lvl>
    <w:lvl w:ilvl="7" w:tplc="9F6429C4">
      <w:numFmt w:val="bullet"/>
      <w:lvlText w:val="•"/>
      <w:lvlJc w:val="left"/>
      <w:pPr>
        <w:ind w:left="1734" w:hanging="360"/>
      </w:pPr>
      <w:rPr>
        <w:rFonts w:hint="default"/>
        <w:lang w:val="es-ES" w:eastAsia="en-US" w:bidi="ar-SA"/>
      </w:rPr>
    </w:lvl>
    <w:lvl w:ilvl="8" w:tplc="886055A4">
      <w:numFmt w:val="bullet"/>
      <w:lvlText w:val="•"/>
      <w:lvlJc w:val="left"/>
      <w:pPr>
        <w:ind w:left="1862" w:hanging="360"/>
      </w:pPr>
      <w:rPr>
        <w:rFonts w:hint="default"/>
        <w:lang w:val="es-ES" w:eastAsia="en-US" w:bidi="ar-SA"/>
      </w:rPr>
    </w:lvl>
  </w:abstractNum>
  <w:abstractNum w:abstractNumId="6" w15:restartNumberingAfterBreak="0">
    <w:nsid w:val="3FEB6C65"/>
    <w:multiLevelType w:val="multilevel"/>
    <w:tmpl w:val="73D8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9A4010"/>
    <w:multiLevelType w:val="multilevel"/>
    <w:tmpl w:val="B4E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07652D"/>
    <w:multiLevelType w:val="multilevel"/>
    <w:tmpl w:val="94A6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E7387F"/>
    <w:multiLevelType w:val="multilevel"/>
    <w:tmpl w:val="4CC2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062C5A"/>
    <w:multiLevelType w:val="hybridMultilevel"/>
    <w:tmpl w:val="4CD05678"/>
    <w:lvl w:ilvl="0" w:tplc="BF20DC92">
      <w:start w:val="1"/>
      <w:numFmt w:val="lowerLetter"/>
      <w:lvlText w:val="%1)"/>
      <w:lvlJc w:val="left"/>
      <w:pPr>
        <w:ind w:left="6033" w:hanging="244"/>
        <w:jc w:val="right"/>
      </w:pPr>
      <w:rPr>
        <w:rFonts w:ascii="Carlito" w:eastAsia="Carlito" w:hAnsi="Carlito" w:cs="Carlito" w:hint="default"/>
        <w:b w:val="0"/>
        <w:bCs w:val="0"/>
        <w:i w:val="0"/>
        <w:iCs w:val="0"/>
        <w:spacing w:val="0"/>
        <w:w w:val="100"/>
        <w:sz w:val="24"/>
        <w:szCs w:val="24"/>
        <w:lang w:val="es-ES" w:eastAsia="en-US" w:bidi="ar-SA"/>
      </w:rPr>
    </w:lvl>
    <w:lvl w:ilvl="1" w:tplc="4DBEF804">
      <w:numFmt w:val="bullet"/>
      <w:lvlText w:val="•"/>
      <w:lvlJc w:val="left"/>
      <w:pPr>
        <w:ind w:left="6452" w:hanging="244"/>
      </w:pPr>
      <w:rPr>
        <w:rFonts w:hint="default"/>
        <w:lang w:val="es-ES" w:eastAsia="en-US" w:bidi="ar-SA"/>
      </w:rPr>
    </w:lvl>
    <w:lvl w:ilvl="2" w:tplc="4A423E62">
      <w:numFmt w:val="bullet"/>
      <w:lvlText w:val="•"/>
      <w:lvlJc w:val="left"/>
      <w:pPr>
        <w:ind w:left="6864" w:hanging="244"/>
      </w:pPr>
      <w:rPr>
        <w:rFonts w:hint="default"/>
        <w:lang w:val="es-ES" w:eastAsia="en-US" w:bidi="ar-SA"/>
      </w:rPr>
    </w:lvl>
    <w:lvl w:ilvl="3" w:tplc="BA1A1358">
      <w:numFmt w:val="bullet"/>
      <w:lvlText w:val="•"/>
      <w:lvlJc w:val="left"/>
      <w:pPr>
        <w:ind w:left="7276" w:hanging="244"/>
      </w:pPr>
      <w:rPr>
        <w:rFonts w:hint="default"/>
        <w:lang w:val="es-ES" w:eastAsia="en-US" w:bidi="ar-SA"/>
      </w:rPr>
    </w:lvl>
    <w:lvl w:ilvl="4" w:tplc="79F052F8">
      <w:numFmt w:val="bullet"/>
      <w:lvlText w:val="•"/>
      <w:lvlJc w:val="left"/>
      <w:pPr>
        <w:ind w:left="7688" w:hanging="244"/>
      </w:pPr>
      <w:rPr>
        <w:rFonts w:hint="default"/>
        <w:lang w:val="es-ES" w:eastAsia="en-US" w:bidi="ar-SA"/>
      </w:rPr>
    </w:lvl>
    <w:lvl w:ilvl="5" w:tplc="50AE850E">
      <w:numFmt w:val="bullet"/>
      <w:lvlText w:val="•"/>
      <w:lvlJc w:val="left"/>
      <w:pPr>
        <w:ind w:left="8100" w:hanging="244"/>
      </w:pPr>
      <w:rPr>
        <w:rFonts w:hint="default"/>
        <w:lang w:val="es-ES" w:eastAsia="en-US" w:bidi="ar-SA"/>
      </w:rPr>
    </w:lvl>
    <w:lvl w:ilvl="6" w:tplc="1354D436">
      <w:numFmt w:val="bullet"/>
      <w:lvlText w:val="•"/>
      <w:lvlJc w:val="left"/>
      <w:pPr>
        <w:ind w:left="8512" w:hanging="244"/>
      </w:pPr>
      <w:rPr>
        <w:rFonts w:hint="default"/>
        <w:lang w:val="es-ES" w:eastAsia="en-US" w:bidi="ar-SA"/>
      </w:rPr>
    </w:lvl>
    <w:lvl w:ilvl="7" w:tplc="A12A4904">
      <w:numFmt w:val="bullet"/>
      <w:lvlText w:val="•"/>
      <w:lvlJc w:val="left"/>
      <w:pPr>
        <w:ind w:left="8924" w:hanging="244"/>
      </w:pPr>
      <w:rPr>
        <w:rFonts w:hint="default"/>
        <w:lang w:val="es-ES" w:eastAsia="en-US" w:bidi="ar-SA"/>
      </w:rPr>
    </w:lvl>
    <w:lvl w:ilvl="8" w:tplc="9A844A68">
      <w:numFmt w:val="bullet"/>
      <w:lvlText w:val="•"/>
      <w:lvlJc w:val="left"/>
      <w:pPr>
        <w:ind w:left="9336" w:hanging="244"/>
      </w:pPr>
      <w:rPr>
        <w:rFonts w:hint="default"/>
        <w:lang w:val="es-ES" w:eastAsia="en-US" w:bidi="ar-SA"/>
      </w:rPr>
    </w:lvl>
  </w:abstractNum>
  <w:abstractNum w:abstractNumId="11" w15:restartNumberingAfterBreak="0">
    <w:nsid w:val="6426615E"/>
    <w:multiLevelType w:val="hybridMultilevel"/>
    <w:tmpl w:val="45285E12"/>
    <w:lvl w:ilvl="0" w:tplc="6A12CBE4">
      <w:numFmt w:val="bullet"/>
      <w:lvlText w:val=""/>
      <w:lvlJc w:val="left"/>
      <w:pPr>
        <w:ind w:left="500" w:hanging="360"/>
      </w:pPr>
      <w:rPr>
        <w:rFonts w:ascii="Symbol" w:eastAsia="Symbol" w:hAnsi="Symbol" w:cs="Symbol" w:hint="default"/>
        <w:spacing w:val="0"/>
        <w:w w:val="100"/>
        <w:lang w:val="es-ES" w:eastAsia="en-US" w:bidi="ar-SA"/>
      </w:rPr>
    </w:lvl>
    <w:lvl w:ilvl="1" w:tplc="6148A322">
      <w:numFmt w:val="bullet"/>
      <w:lvlText w:val="–"/>
      <w:lvlJc w:val="left"/>
      <w:pPr>
        <w:ind w:left="993" w:hanging="284"/>
      </w:pPr>
      <w:rPr>
        <w:rFonts w:ascii="Liberation Serif" w:eastAsia="Liberation Serif" w:hAnsi="Liberation Serif" w:cs="Liberation Serif" w:hint="default"/>
        <w:b w:val="0"/>
        <w:bCs w:val="0"/>
        <w:i w:val="0"/>
        <w:iCs w:val="0"/>
        <w:spacing w:val="0"/>
        <w:w w:val="100"/>
        <w:sz w:val="23"/>
        <w:szCs w:val="23"/>
        <w:lang w:val="es-ES" w:eastAsia="en-US" w:bidi="ar-SA"/>
      </w:rPr>
    </w:lvl>
    <w:lvl w:ilvl="2" w:tplc="C8365628">
      <w:numFmt w:val="bullet"/>
      <w:lvlText w:val="•"/>
      <w:lvlJc w:val="left"/>
      <w:pPr>
        <w:ind w:left="2017" w:hanging="284"/>
      </w:pPr>
      <w:rPr>
        <w:rFonts w:hint="default"/>
        <w:lang w:val="es-ES" w:eastAsia="en-US" w:bidi="ar-SA"/>
      </w:rPr>
    </w:lvl>
    <w:lvl w:ilvl="3" w:tplc="C436CBDC">
      <w:numFmt w:val="bullet"/>
      <w:lvlText w:val="•"/>
      <w:lvlJc w:val="left"/>
      <w:pPr>
        <w:ind w:left="3035" w:hanging="284"/>
      </w:pPr>
      <w:rPr>
        <w:rFonts w:hint="default"/>
        <w:lang w:val="es-ES" w:eastAsia="en-US" w:bidi="ar-SA"/>
      </w:rPr>
    </w:lvl>
    <w:lvl w:ilvl="4" w:tplc="418E4BD6">
      <w:numFmt w:val="bullet"/>
      <w:lvlText w:val="•"/>
      <w:lvlJc w:val="left"/>
      <w:pPr>
        <w:ind w:left="4053" w:hanging="284"/>
      </w:pPr>
      <w:rPr>
        <w:rFonts w:hint="default"/>
        <w:lang w:val="es-ES" w:eastAsia="en-US" w:bidi="ar-SA"/>
      </w:rPr>
    </w:lvl>
    <w:lvl w:ilvl="5" w:tplc="D2A0CA82">
      <w:numFmt w:val="bullet"/>
      <w:lvlText w:val="•"/>
      <w:lvlJc w:val="left"/>
      <w:pPr>
        <w:ind w:left="5071" w:hanging="284"/>
      </w:pPr>
      <w:rPr>
        <w:rFonts w:hint="default"/>
        <w:lang w:val="es-ES" w:eastAsia="en-US" w:bidi="ar-SA"/>
      </w:rPr>
    </w:lvl>
    <w:lvl w:ilvl="6" w:tplc="6BBA1500">
      <w:numFmt w:val="bullet"/>
      <w:lvlText w:val="•"/>
      <w:lvlJc w:val="left"/>
      <w:pPr>
        <w:ind w:left="6088" w:hanging="284"/>
      </w:pPr>
      <w:rPr>
        <w:rFonts w:hint="default"/>
        <w:lang w:val="es-ES" w:eastAsia="en-US" w:bidi="ar-SA"/>
      </w:rPr>
    </w:lvl>
    <w:lvl w:ilvl="7" w:tplc="FD58BEFC">
      <w:numFmt w:val="bullet"/>
      <w:lvlText w:val="•"/>
      <w:lvlJc w:val="left"/>
      <w:pPr>
        <w:ind w:left="7106" w:hanging="284"/>
      </w:pPr>
      <w:rPr>
        <w:rFonts w:hint="default"/>
        <w:lang w:val="es-ES" w:eastAsia="en-US" w:bidi="ar-SA"/>
      </w:rPr>
    </w:lvl>
    <w:lvl w:ilvl="8" w:tplc="6712A292">
      <w:numFmt w:val="bullet"/>
      <w:lvlText w:val="•"/>
      <w:lvlJc w:val="left"/>
      <w:pPr>
        <w:ind w:left="8124" w:hanging="284"/>
      </w:pPr>
      <w:rPr>
        <w:rFonts w:hint="default"/>
        <w:lang w:val="es-ES" w:eastAsia="en-US" w:bidi="ar-SA"/>
      </w:rPr>
    </w:lvl>
  </w:abstractNum>
  <w:abstractNum w:abstractNumId="12" w15:restartNumberingAfterBreak="0">
    <w:nsid w:val="68637BC9"/>
    <w:multiLevelType w:val="multilevel"/>
    <w:tmpl w:val="57FA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EA5EC5"/>
    <w:multiLevelType w:val="multilevel"/>
    <w:tmpl w:val="D7D8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AB3237"/>
    <w:multiLevelType w:val="multilevel"/>
    <w:tmpl w:val="2B0C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801657"/>
    <w:multiLevelType w:val="multilevel"/>
    <w:tmpl w:val="7398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95551">
    <w:abstractNumId w:val="10"/>
  </w:num>
  <w:num w:numId="2" w16cid:durableId="1593054155">
    <w:abstractNumId w:val="5"/>
  </w:num>
  <w:num w:numId="3" w16cid:durableId="1088387849">
    <w:abstractNumId w:val="11"/>
  </w:num>
  <w:num w:numId="4" w16cid:durableId="1938830585">
    <w:abstractNumId w:val="3"/>
  </w:num>
  <w:num w:numId="5" w16cid:durableId="300381928">
    <w:abstractNumId w:val="12"/>
  </w:num>
  <w:num w:numId="6" w16cid:durableId="1556815520">
    <w:abstractNumId w:val="14"/>
  </w:num>
  <w:num w:numId="7" w16cid:durableId="998079417">
    <w:abstractNumId w:val="0"/>
  </w:num>
  <w:num w:numId="8" w16cid:durableId="99879155">
    <w:abstractNumId w:val="7"/>
  </w:num>
  <w:num w:numId="9" w16cid:durableId="393239234">
    <w:abstractNumId w:val="13"/>
  </w:num>
  <w:num w:numId="10" w16cid:durableId="218440404">
    <w:abstractNumId w:val="9"/>
  </w:num>
  <w:num w:numId="11" w16cid:durableId="1242135580">
    <w:abstractNumId w:val="4"/>
  </w:num>
  <w:num w:numId="12" w16cid:durableId="1403723536">
    <w:abstractNumId w:val="2"/>
  </w:num>
  <w:num w:numId="13" w16cid:durableId="220605681">
    <w:abstractNumId w:val="6"/>
  </w:num>
  <w:num w:numId="14" w16cid:durableId="1524784404">
    <w:abstractNumId w:val="1"/>
  </w:num>
  <w:num w:numId="15" w16cid:durableId="1047487031">
    <w:abstractNumId w:val="8"/>
  </w:num>
  <w:num w:numId="16" w16cid:durableId="1396930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8F"/>
    <w:rsid w:val="000006E5"/>
    <w:rsid w:val="00043379"/>
    <w:rsid w:val="000461E8"/>
    <w:rsid w:val="0006788A"/>
    <w:rsid w:val="00072C30"/>
    <w:rsid w:val="000735A6"/>
    <w:rsid w:val="00077BE3"/>
    <w:rsid w:val="000870E5"/>
    <w:rsid w:val="00094E05"/>
    <w:rsid w:val="000A7B9F"/>
    <w:rsid w:val="000B11D9"/>
    <w:rsid w:val="000B2ED5"/>
    <w:rsid w:val="000C5E89"/>
    <w:rsid w:val="000D2D7A"/>
    <w:rsid w:val="000D69B1"/>
    <w:rsid w:val="001108DE"/>
    <w:rsid w:val="00140E7A"/>
    <w:rsid w:val="00150E8A"/>
    <w:rsid w:val="00162C44"/>
    <w:rsid w:val="0018743E"/>
    <w:rsid w:val="0019072C"/>
    <w:rsid w:val="00192792"/>
    <w:rsid w:val="001A3CDE"/>
    <w:rsid w:val="001B04F3"/>
    <w:rsid w:val="001B22C6"/>
    <w:rsid w:val="001B2959"/>
    <w:rsid w:val="001C43FB"/>
    <w:rsid w:val="001E26E4"/>
    <w:rsid w:val="001F2055"/>
    <w:rsid w:val="001F22D4"/>
    <w:rsid w:val="001F3690"/>
    <w:rsid w:val="00206D69"/>
    <w:rsid w:val="00207F6B"/>
    <w:rsid w:val="0022108B"/>
    <w:rsid w:val="002464AA"/>
    <w:rsid w:val="00246C43"/>
    <w:rsid w:val="002535DF"/>
    <w:rsid w:val="00291E25"/>
    <w:rsid w:val="00297C82"/>
    <w:rsid w:val="002A5673"/>
    <w:rsid w:val="002B07C2"/>
    <w:rsid w:val="002C493E"/>
    <w:rsid w:val="002E1D18"/>
    <w:rsid w:val="002E2F56"/>
    <w:rsid w:val="002E3C2E"/>
    <w:rsid w:val="002F11A2"/>
    <w:rsid w:val="002F2832"/>
    <w:rsid w:val="002F2BA1"/>
    <w:rsid w:val="003007D5"/>
    <w:rsid w:val="0030307E"/>
    <w:rsid w:val="00305754"/>
    <w:rsid w:val="00323917"/>
    <w:rsid w:val="0032474E"/>
    <w:rsid w:val="00325945"/>
    <w:rsid w:val="00333480"/>
    <w:rsid w:val="003544DA"/>
    <w:rsid w:val="0037221D"/>
    <w:rsid w:val="00393C52"/>
    <w:rsid w:val="00394265"/>
    <w:rsid w:val="003947E8"/>
    <w:rsid w:val="00394916"/>
    <w:rsid w:val="00395D6D"/>
    <w:rsid w:val="003A6210"/>
    <w:rsid w:val="003D1248"/>
    <w:rsid w:val="003D6406"/>
    <w:rsid w:val="003D7D16"/>
    <w:rsid w:val="00402B83"/>
    <w:rsid w:val="0040604C"/>
    <w:rsid w:val="00424BD3"/>
    <w:rsid w:val="00432842"/>
    <w:rsid w:val="00452832"/>
    <w:rsid w:val="00454348"/>
    <w:rsid w:val="0046215B"/>
    <w:rsid w:val="00467137"/>
    <w:rsid w:val="004808E4"/>
    <w:rsid w:val="00483A2C"/>
    <w:rsid w:val="004852CC"/>
    <w:rsid w:val="00491BBA"/>
    <w:rsid w:val="004A3448"/>
    <w:rsid w:val="004B6D08"/>
    <w:rsid w:val="004C415D"/>
    <w:rsid w:val="004C5761"/>
    <w:rsid w:val="004C6931"/>
    <w:rsid w:val="004D3923"/>
    <w:rsid w:val="004E38B7"/>
    <w:rsid w:val="004F4BC5"/>
    <w:rsid w:val="005004B1"/>
    <w:rsid w:val="005057BC"/>
    <w:rsid w:val="005077CE"/>
    <w:rsid w:val="00522A03"/>
    <w:rsid w:val="00546E2E"/>
    <w:rsid w:val="00565F9D"/>
    <w:rsid w:val="00567636"/>
    <w:rsid w:val="00570605"/>
    <w:rsid w:val="00573C61"/>
    <w:rsid w:val="005811F5"/>
    <w:rsid w:val="005A78EA"/>
    <w:rsid w:val="005B580D"/>
    <w:rsid w:val="005C4F98"/>
    <w:rsid w:val="005F28A4"/>
    <w:rsid w:val="0060169A"/>
    <w:rsid w:val="00610C15"/>
    <w:rsid w:val="00610C39"/>
    <w:rsid w:val="00611EC5"/>
    <w:rsid w:val="00620FE0"/>
    <w:rsid w:val="0062261D"/>
    <w:rsid w:val="00631D45"/>
    <w:rsid w:val="00636DBD"/>
    <w:rsid w:val="00637D0D"/>
    <w:rsid w:val="00644632"/>
    <w:rsid w:val="00656F30"/>
    <w:rsid w:val="00665CB8"/>
    <w:rsid w:val="00675F7A"/>
    <w:rsid w:val="006812CE"/>
    <w:rsid w:val="006A3FB9"/>
    <w:rsid w:val="006B2D05"/>
    <w:rsid w:val="006B79EB"/>
    <w:rsid w:val="006D689B"/>
    <w:rsid w:val="006E1588"/>
    <w:rsid w:val="00700AFF"/>
    <w:rsid w:val="00730958"/>
    <w:rsid w:val="00771B34"/>
    <w:rsid w:val="00796E25"/>
    <w:rsid w:val="007A208E"/>
    <w:rsid w:val="007A45D5"/>
    <w:rsid w:val="007D18BF"/>
    <w:rsid w:val="007F19F9"/>
    <w:rsid w:val="008128A3"/>
    <w:rsid w:val="008209DC"/>
    <w:rsid w:val="00822E2E"/>
    <w:rsid w:val="00846D27"/>
    <w:rsid w:val="0085085E"/>
    <w:rsid w:val="00854AE0"/>
    <w:rsid w:val="00894030"/>
    <w:rsid w:val="00896E4F"/>
    <w:rsid w:val="008A6DEB"/>
    <w:rsid w:val="008B18DF"/>
    <w:rsid w:val="008B33D2"/>
    <w:rsid w:val="008C1E94"/>
    <w:rsid w:val="008C626F"/>
    <w:rsid w:val="008D6832"/>
    <w:rsid w:val="008E39EB"/>
    <w:rsid w:val="00915799"/>
    <w:rsid w:val="00942289"/>
    <w:rsid w:val="00951001"/>
    <w:rsid w:val="0095436E"/>
    <w:rsid w:val="00973DDF"/>
    <w:rsid w:val="00981B96"/>
    <w:rsid w:val="00985652"/>
    <w:rsid w:val="009947DB"/>
    <w:rsid w:val="009A4198"/>
    <w:rsid w:val="009D26DC"/>
    <w:rsid w:val="009D54A1"/>
    <w:rsid w:val="009D7945"/>
    <w:rsid w:val="009E2791"/>
    <w:rsid w:val="009F008F"/>
    <w:rsid w:val="00A21AA9"/>
    <w:rsid w:val="00A64528"/>
    <w:rsid w:val="00A83039"/>
    <w:rsid w:val="00A96A06"/>
    <w:rsid w:val="00AA39F5"/>
    <w:rsid w:val="00AD7186"/>
    <w:rsid w:val="00AD7FA2"/>
    <w:rsid w:val="00AE1267"/>
    <w:rsid w:val="00B05843"/>
    <w:rsid w:val="00B20457"/>
    <w:rsid w:val="00B24FA7"/>
    <w:rsid w:val="00B310BA"/>
    <w:rsid w:val="00B372B2"/>
    <w:rsid w:val="00B45D76"/>
    <w:rsid w:val="00B45DA7"/>
    <w:rsid w:val="00B473F8"/>
    <w:rsid w:val="00B56C85"/>
    <w:rsid w:val="00B56D74"/>
    <w:rsid w:val="00B56EB9"/>
    <w:rsid w:val="00B64C4E"/>
    <w:rsid w:val="00B80C04"/>
    <w:rsid w:val="00B87F88"/>
    <w:rsid w:val="00BA4F96"/>
    <w:rsid w:val="00BC3450"/>
    <w:rsid w:val="00BC5CD2"/>
    <w:rsid w:val="00BD2B74"/>
    <w:rsid w:val="00BE5E40"/>
    <w:rsid w:val="00BF2F68"/>
    <w:rsid w:val="00C062F4"/>
    <w:rsid w:val="00C07A21"/>
    <w:rsid w:val="00C249FC"/>
    <w:rsid w:val="00C25508"/>
    <w:rsid w:val="00C43993"/>
    <w:rsid w:val="00C46FC2"/>
    <w:rsid w:val="00C53BF7"/>
    <w:rsid w:val="00C54C17"/>
    <w:rsid w:val="00C609F5"/>
    <w:rsid w:val="00C64489"/>
    <w:rsid w:val="00C86A2E"/>
    <w:rsid w:val="00C87167"/>
    <w:rsid w:val="00C93B51"/>
    <w:rsid w:val="00CB7DA8"/>
    <w:rsid w:val="00CC531A"/>
    <w:rsid w:val="00CF5C71"/>
    <w:rsid w:val="00CF778C"/>
    <w:rsid w:val="00D02318"/>
    <w:rsid w:val="00D1242E"/>
    <w:rsid w:val="00D172AB"/>
    <w:rsid w:val="00D20FBB"/>
    <w:rsid w:val="00D3172D"/>
    <w:rsid w:val="00D33EB3"/>
    <w:rsid w:val="00D4700C"/>
    <w:rsid w:val="00D546DA"/>
    <w:rsid w:val="00D578F2"/>
    <w:rsid w:val="00D82DFA"/>
    <w:rsid w:val="00D927BB"/>
    <w:rsid w:val="00D95DDE"/>
    <w:rsid w:val="00DC06C3"/>
    <w:rsid w:val="00DF6987"/>
    <w:rsid w:val="00DF7A1E"/>
    <w:rsid w:val="00E11CEB"/>
    <w:rsid w:val="00E13C2B"/>
    <w:rsid w:val="00E17673"/>
    <w:rsid w:val="00E20321"/>
    <w:rsid w:val="00E32B00"/>
    <w:rsid w:val="00E36A35"/>
    <w:rsid w:val="00E47126"/>
    <w:rsid w:val="00E61B21"/>
    <w:rsid w:val="00E71DDA"/>
    <w:rsid w:val="00E753B3"/>
    <w:rsid w:val="00E7649A"/>
    <w:rsid w:val="00E91CEF"/>
    <w:rsid w:val="00EB2364"/>
    <w:rsid w:val="00EE6AD7"/>
    <w:rsid w:val="00EF1033"/>
    <w:rsid w:val="00F01808"/>
    <w:rsid w:val="00F026BA"/>
    <w:rsid w:val="00F0601D"/>
    <w:rsid w:val="00F1472A"/>
    <w:rsid w:val="00F452AA"/>
    <w:rsid w:val="00F54441"/>
    <w:rsid w:val="00F678A9"/>
    <w:rsid w:val="00F75B32"/>
    <w:rsid w:val="00F92C4B"/>
    <w:rsid w:val="00F93872"/>
    <w:rsid w:val="00F9541A"/>
    <w:rsid w:val="00FB3E83"/>
    <w:rsid w:val="00FE0925"/>
    <w:rsid w:val="00FE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6F48BB"/>
  <w15:docId w15:val="{BCAA8D5E-5C88-475A-8EC9-DF5FB50D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D45"/>
    <w:rPr>
      <w:rFonts w:ascii="Carlito" w:eastAsia="Carlito" w:hAnsi="Carlito" w:cs="Carlito"/>
      <w:lang w:val="es-ES"/>
    </w:rPr>
  </w:style>
  <w:style w:type="paragraph" w:styleId="Ttulo1">
    <w:name w:val="heading 1"/>
    <w:basedOn w:val="Normal"/>
    <w:uiPriority w:val="9"/>
    <w:qFormat/>
    <w:pPr>
      <w:spacing w:before="36"/>
      <w:ind w:right="809"/>
      <w:jc w:val="center"/>
      <w:outlineLvl w:val="0"/>
    </w:pPr>
    <w:rPr>
      <w:rFonts w:ascii="Liberation Sans Narrow" w:eastAsia="Liberation Sans Narrow" w:hAnsi="Liberation Sans Narrow" w:cs="Liberation Sans Narrow"/>
      <w:b/>
      <w:bCs/>
      <w:sz w:val="24"/>
      <w:szCs w:val="24"/>
    </w:rPr>
  </w:style>
  <w:style w:type="paragraph" w:styleId="Ttulo2">
    <w:name w:val="heading 2"/>
    <w:basedOn w:val="Normal"/>
    <w:uiPriority w:val="9"/>
    <w:unhideWhenUsed/>
    <w:qFormat/>
    <w:pPr>
      <w:spacing w:before="147"/>
      <w:ind w:left="140"/>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500" w:hanging="360"/>
      <w:jc w:val="both"/>
    </w:pPr>
    <w:rPr>
      <w:rFonts w:ascii="Trebuchet MS" w:eastAsia="Trebuchet MS" w:hAnsi="Trebuchet MS" w:cs="Trebuchet MS"/>
    </w:rPr>
  </w:style>
  <w:style w:type="paragraph" w:customStyle="1" w:styleId="TableParagraph">
    <w:name w:val="Table Paragraph"/>
    <w:basedOn w:val="Normal"/>
    <w:uiPriority w:val="1"/>
    <w:qFormat/>
    <w:pPr>
      <w:ind w:left="107"/>
    </w:pPr>
  </w:style>
  <w:style w:type="character" w:customStyle="1" w:styleId="TextoindependienteCar">
    <w:name w:val="Texto independiente Car"/>
    <w:basedOn w:val="Fuentedeprrafopredeter"/>
    <w:link w:val="Textoindependiente"/>
    <w:uiPriority w:val="1"/>
    <w:rsid w:val="006B2D05"/>
    <w:rPr>
      <w:rFonts w:ascii="Carlito" w:eastAsia="Carlito" w:hAnsi="Carlito" w:cs="Carlito"/>
      <w:sz w:val="24"/>
      <w:szCs w:val="24"/>
      <w:lang w:val="es-ES"/>
    </w:rPr>
  </w:style>
  <w:style w:type="paragraph" w:styleId="Textoindependiente2">
    <w:name w:val="Body Text 2"/>
    <w:basedOn w:val="Normal"/>
    <w:link w:val="Textoindependiente2Car"/>
    <w:uiPriority w:val="99"/>
    <w:unhideWhenUsed/>
    <w:rsid w:val="00491BBA"/>
    <w:pPr>
      <w:spacing w:after="120" w:line="480" w:lineRule="auto"/>
    </w:pPr>
  </w:style>
  <w:style w:type="character" w:customStyle="1" w:styleId="Textoindependiente2Car">
    <w:name w:val="Texto independiente 2 Car"/>
    <w:basedOn w:val="Fuentedeprrafopredeter"/>
    <w:link w:val="Textoindependiente2"/>
    <w:uiPriority w:val="99"/>
    <w:rsid w:val="00491BBA"/>
    <w:rPr>
      <w:rFonts w:ascii="Carlito" w:eastAsia="Carlito" w:hAnsi="Carlito" w:cs="Carlito"/>
      <w:lang w:val="es-ES"/>
    </w:rPr>
  </w:style>
  <w:style w:type="paragraph" w:styleId="Bibliografa">
    <w:name w:val="Bibliography"/>
    <w:basedOn w:val="Normal"/>
    <w:next w:val="Normal"/>
    <w:uiPriority w:val="37"/>
    <w:semiHidden/>
    <w:unhideWhenUsed/>
    <w:rsid w:val="00491BBA"/>
    <w:pPr>
      <w:widowControl/>
      <w:autoSpaceDE/>
      <w:autoSpaceDN/>
    </w:pPr>
    <w:rPr>
      <w:rFonts w:ascii="Times New Roman" w:eastAsia="Times New Roman" w:hAnsi="Times New Roman" w:cs="Times New Roman"/>
      <w:sz w:val="24"/>
      <w:szCs w:val="24"/>
      <w:lang w:eastAsia="es-ES"/>
    </w:rPr>
  </w:style>
  <w:style w:type="character" w:styleId="Hipervnculo">
    <w:name w:val="Hyperlink"/>
    <w:basedOn w:val="Fuentedeprrafopredeter"/>
    <w:rsid w:val="00491BBA"/>
    <w:rPr>
      <w:color w:val="0000FF"/>
      <w:u w:val="single"/>
    </w:rPr>
  </w:style>
  <w:style w:type="character" w:customStyle="1" w:styleId="normaltextrun">
    <w:name w:val="normaltextrun"/>
    <w:basedOn w:val="Fuentedeprrafopredeter"/>
    <w:rsid w:val="004C5761"/>
  </w:style>
  <w:style w:type="character" w:customStyle="1" w:styleId="eop">
    <w:name w:val="eop"/>
    <w:basedOn w:val="Fuentedeprrafopredeter"/>
    <w:rsid w:val="004C5761"/>
  </w:style>
  <w:style w:type="paragraph" w:customStyle="1" w:styleId="paragraph">
    <w:name w:val="paragraph"/>
    <w:basedOn w:val="Normal"/>
    <w:rsid w:val="00B56D74"/>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contentcontrolboundarysink">
    <w:name w:val="contentcontrolboundarysink"/>
    <w:basedOn w:val="Fuentedeprrafopredeter"/>
    <w:rsid w:val="00B24FA7"/>
  </w:style>
  <w:style w:type="character" w:styleId="Mencinsinresolver">
    <w:name w:val="Unresolved Mention"/>
    <w:basedOn w:val="Fuentedeprrafopredeter"/>
    <w:uiPriority w:val="99"/>
    <w:semiHidden/>
    <w:unhideWhenUsed/>
    <w:rsid w:val="000D69B1"/>
    <w:rPr>
      <w:color w:val="605E5C"/>
      <w:shd w:val="clear" w:color="auto" w:fill="E1DFDD"/>
    </w:rPr>
  </w:style>
  <w:style w:type="table" w:styleId="Tablaconcuadrcula">
    <w:name w:val="Table Grid"/>
    <w:basedOn w:val="Tablanormal"/>
    <w:uiPriority w:val="39"/>
    <w:rsid w:val="00665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9D26DC"/>
    <w:pPr>
      <w:widowControl/>
      <w:tabs>
        <w:tab w:val="center" w:pos="4419"/>
        <w:tab w:val="right" w:pos="8838"/>
      </w:tabs>
      <w:autoSpaceDE/>
      <w:autoSpaceDN/>
    </w:pPr>
    <w:rPr>
      <w:rFonts w:asciiTheme="minorHAnsi" w:eastAsiaTheme="minorHAnsi" w:hAnsiTheme="minorHAnsi" w:cstheme="minorBidi"/>
      <w:lang w:val="es-MX"/>
    </w:rPr>
  </w:style>
  <w:style w:type="character" w:customStyle="1" w:styleId="PiedepginaCar">
    <w:name w:val="Pie de página Car"/>
    <w:basedOn w:val="Fuentedeprrafopredeter"/>
    <w:link w:val="Piedepgina"/>
    <w:uiPriority w:val="99"/>
    <w:rsid w:val="009D26DC"/>
    <w:rPr>
      <w:lang w:val="es-MX"/>
    </w:rPr>
  </w:style>
  <w:style w:type="paragraph" w:styleId="Encabezado">
    <w:name w:val="header"/>
    <w:basedOn w:val="Normal"/>
    <w:link w:val="EncabezadoCar"/>
    <w:uiPriority w:val="99"/>
    <w:unhideWhenUsed/>
    <w:rsid w:val="001108DE"/>
    <w:pPr>
      <w:tabs>
        <w:tab w:val="center" w:pos="4419"/>
        <w:tab w:val="right" w:pos="8838"/>
      </w:tabs>
    </w:pPr>
  </w:style>
  <w:style w:type="character" w:customStyle="1" w:styleId="EncabezadoCar">
    <w:name w:val="Encabezado Car"/>
    <w:basedOn w:val="Fuentedeprrafopredeter"/>
    <w:link w:val="Encabezado"/>
    <w:uiPriority w:val="99"/>
    <w:rsid w:val="001108DE"/>
    <w:rPr>
      <w:rFonts w:ascii="Carlito" w:eastAsia="Carlito" w:hAnsi="Carlito" w:cs="Carli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2612">
      <w:bodyDiv w:val="1"/>
      <w:marLeft w:val="0"/>
      <w:marRight w:val="0"/>
      <w:marTop w:val="0"/>
      <w:marBottom w:val="0"/>
      <w:divBdr>
        <w:top w:val="none" w:sz="0" w:space="0" w:color="auto"/>
        <w:left w:val="none" w:sz="0" w:space="0" w:color="auto"/>
        <w:bottom w:val="none" w:sz="0" w:space="0" w:color="auto"/>
        <w:right w:val="none" w:sz="0" w:space="0" w:color="auto"/>
      </w:divBdr>
    </w:div>
    <w:div w:id="419720427">
      <w:bodyDiv w:val="1"/>
      <w:marLeft w:val="0"/>
      <w:marRight w:val="0"/>
      <w:marTop w:val="0"/>
      <w:marBottom w:val="0"/>
      <w:divBdr>
        <w:top w:val="none" w:sz="0" w:space="0" w:color="auto"/>
        <w:left w:val="none" w:sz="0" w:space="0" w:color="auto"/>
        <w:bottom w:val="none" w:sz="0" w:space="0" w:color="auto"/>
        <w:right w:val="none" w:sz="0" w:space="0" w:color="auto"/>
      </w:divBdr>
    </w:div>
    <w:div w:id="703209452">
      <w:bodyDiv w:val="1"/>
      <w:marLeft w:val="0"/>
      <w:marRight w:val="0"/>
      <w:marTop w:val="0"/>
      <w:marBottom w:val="0"/>
      <w:divBdr>
        <w:top w:val="none" w:sz="0" w:space="0" w:color="auto"/>
        <w:left w:val="none" w:sz="0" w:space="0" w:color="auto"/>
        <w:bottom w:val="none" w:sz="0" w:space="0" w:color="auto"/>
        <w:right w:val="none" w:sz="0" w:space="0" w:color="auto"/>
      </w:divBdr>
      <w:divsChild>
        <w:div w:id="1805390338">
          <w:marLeft w:val="0"/>
          <w:marRight w:val="0"/>
          <w:marTop w:val="0"/>
          <w:marBottom w:val="0"/>
          <w:divBdr>
            <w:top w:val="none" w:sz="0" w:space="0" w:color="auto"/>
            <w:left w:val="none" w:sz="0" w:space="0" w:color="auto"/>
            <w:bottom w:val="none" w:sz="0" w:space="0" w:color="auto"/>
            <w:right w:val="none" w:sz="0" w:space="0" w:color="auto"/>
          </w:divBdr>
          <w:divsChild>
            <w:div w:id="837618658">
              <w:marLeft w:val="0"/>
              <w:marRight w:val="0"/>
              <w:marTop w:val="0"/>
              <w:marBottom w:val="0"/>
              <w:divBdr>
                <w:top w:val="none" w:sz="0" w:space="0" w:color="auto"/>
                <w:left w:val="none" w:sz="0" w:space="0" w:color="auto"/>
                <w:bottom w:val="none" w:sz="0" w:space="0" w:color="auto"/>
                <w:right w:val="none" w:sz="0" w:space="0" w:color="auto"/>
              </w:divBdr>
            </w:div>
          </w:divsChild>
        </w:div>
        <w:div w:id="455100928">
          <w:marLeft w:val="0"/>
          <w:marRight w:val="0"/>
          <w:marTop w:val="0"/>
          <w:marBottom w:val="0"/>
          <w:divBdr>
            <w:top w:val="none" w:sz="0" w:space="0" w:color="auto"/>
            <w:left w:val="none" w:sz="0" w:space="0" w:color="auto"/>
            <w:bottom w:val="none" w:sz="0" w:space="0" w:color="auto"/>
            <w:right w:val="none" w:sz="0" w:space="0" w:color="auto"/>
          </w:divBdr>
          <w:divsChild>
            <w:div w:id="1375692351">
              <w:marLeft w:val="0"/>
              <w:marRight w:val="0"/>
              <w:marTop w:val="0"/>
              <w:marBottom w:val="0"/>
              <w:divBdr>
                <w:top w:val="none" w:sz="0" w:space="0" w:color="auto"/>
                <w:left w:val="none" w:sz="0" w:space="0" w:color="auto"/>
                <w:bottom w:val="none" w:sz="0" w:space="0" w:color="auto"/>
                <w:right w:val="none" w:sz="0" w:space="0" w:color="auto"/>
              </w:divBdr>
            </w:div>
          </w:divsChild>
        </w:div>
        <w:div w:id="147794469">
          <w:marLeft w:val="0"/>
          <w:marRight w:val="0"/>
          <w:marTop w:val="0"/>
          <w:marBottom w:val="0"/>
          <w:divBdr>
            <w:top w:val="none" w:sz="0" w:space="0" w:color="auto"/>
            <w:left w:val="none" w:sz="0" w:space="0" w:color="auto"/>
            <w:bottom w:val="none" w:sz="0" w:space="0" w:color="auto"/>
            <w:right w:val="none" w:sz="0" w:space="0" w:color="auto"/>
          </w:divBdr>
          <w:divsChild>
            <w:div w:id="108745464">
              <w:marLeft w:val="0"/>
              <w:marRight w:val="0"/>
              <w:marTop w:val="0"/>
              <w:marBottom w:val="0"/>
              <w:divBdr>
                <w:top w:val="none" w:sz="0" w:space="0" w:color="auto"/>
                <w:left w:val="none" w:sz="0" w:space="0" w:color="auto"/>
                <w:bottom w:val="none" w:sz="0" w:space="0" w:color="auto"/>
                <w:right w:val="none" w:sz="0" w:space="0" w:color="auto"/>
              </w:divBdr>
            </w:div>
          </w:divsChild>
        </w:div>
        <w:div w:id="95105487">
          <w:marLeft w:val="0"/>
          <w:marRight w:val="0"/>
          <w:marTop w:val="0"/>
          <w:marBottom w:val="0"/>
          <w:divBdr>
            <w:top w:val="none" w:sz="0" w:space="0" w:color="auto"/>
            <w:left w:val="none" w:sz="0" w:space="0" w:color="auto"/>
            <w:bottom w:val="none" w:sz="0" w:space="0" w:color="auto"/>
            <w:right w:val="none" w:sz="0" w:space="0" w:color="auto"/>
          </w:divBdr>
          <w:divsChild>
            <w:div w:id="1368414241">
              <w:marLeft w:val="0"/>
              <w:marRight w:val="0"/>
              <w:marTop w:val="0"/>
              <w:marBottom w:val="0"/>
              <w:divBdr>
                <w:top w:val="none" w:sz="0" w:space="0" w:color="auto"/>
                <w:left w:val="none" w:sz="0" w:space="0" w:color="auto"/>
                <w:bottom w:val="none" w:sz="0" w:space="0" w:color="auto"/>
                <w:right w:val="none" w:sz="0" w:space="0" w:color="auto"/>
              </w:divBdr>
            </w:div>
          </w:divsChild>
        </w:div>
        <w:div w:id="1401173045">
          <w:marLeft w:val="0"/>
          <w:marRight w:val="0"/>
          <w:marTop w:val="0"/>
          <w:marBottom w:val="0"/>
          <w:divBdr>
            <w:top w:val="none" w:sz="0" w:space="0" w:color="auto"/>
            <w:left w:val="none" w:sz="0" w:space="0" w:color="auto"/>
            <w:bottom w:val="none" w:sz="0" w:space="0" w:color="auto"/>
            <w:right w:val="none" w:sz="0" w:space="0" w:color="auto"/>
          </w:divBdr>
          <w:divsChild>
            <w:div w:id="2015834835">
              <w:marLeft w:val="0"/>
              <w:marRight w:val="0"/>
              <w:marTop w:val="0"/>
              <w:marBottom w:val="0"/>
              <w:divBdr>
                <w:top w:val="none" w:sz="0" w:space="0" w:color="auto"/>
                <w:left w:val="none" w:sz="0" w:space="0" w:color="auto"/>
                <w:bottom w:val="none" w:sz="0" w:space="0" w:color="auto"/>
                <w:right w:val="none" w:sz="0" w:space="0" w:color="auto"/>
              </w:divBdr>
            </w:div>
          </w:divsChild>
        </w:div>
        <w:div w:id="1063724566">
          <w:marLeft w:val="0"/>
          <w:marRight w:val="0"/>
          <w:marTop w:val="0"/>
          <w:marBottom w:val="0"/>
          <w:divBdr>
            <w:top w:val="none" w:sz="0" w:space="0" w:color="auto"/>
            <w:left w:val="none" w:sz="0" w:space="0" w:color="auto"/>
            <w:bottom w:val="none" w:sz="0" w:space="0" w:color="auto"/>
            <w:right w:val="none" w:sz="0" w:space="0" w:color="auto"/>
          </w:divBdr>
          <w:divsChild>
            <w:div w:id="1715931071">
              <w:marLeft w:val="0"/>
              <w:marRight w:val="0"/>
              <w:marTop w:val="0"/>
              <w:marBottom w:val="0"/>
              <w:divBdr>
                <w:top w:val="none" w:sz="0" w:space="0" w:color="auto"/>
                <w:left w:val="none" w:sz="0" w:space="0" w:color="auto"/>
                <w:bottom w:val="none" w:sz="0" w:space="0" w:color="auto"/>
                <w:right w:val="none" w:sz="0" w:space="0" w:color="auto"/>
              </w:divBdr>
            </w:div>
          </w:divsChild>
        </w:div>
        <w:div w:id="2044207736">
          <w:marLeft w:val="0"/>
          <w:marRight w:val="0"/>
          <w:marTop w:val="0"/>
          <w:marBottom w:val="0"/>
          <w:divBdr>
            <w:top w:val="none" w:sz="0" w:space="0" w:color="auto"/>
            <w:left w:val="none" w:sz="0" w:space="0" w:color="auto"/>
            <w:bottom w:val="none" w:sz="0" w:space="0" w:color="auto"/>
            <w:right w:val="none" w:sz="0" w:space="0" w:color="auto"/>
          </w:divBdr>
          <w:divsChild>
            <w:div w:id="715086894">
              <w:marLeft w:val="0"/>
              <w:marRight w:val="0"/>
              <w:marTop w:val="0"/>
              <w:marBottom w:val="0"/>
              <w:divBdr>
                <w:top w:val="none" w:sz="0" w:space="0" w:color="auto"/>
                <w:left w:val="none" w:sz="0" w:space="0" w:color="auto"/>
                <w:bottom w:val="none" w:sz="0" w:space="0" w:color="auto"/>
                <w:right w:val="none" w:sz="0" w:space="0" w:color="auto"/>
              </w:divBdr>
            </w:div>
          </w:divsChild>
        </w:div>
        <w:div w:id="903105794">
          <w:marLeft w:val="0"/>
          <w:marRight w:val="0"/>
          <w:marTop w:val="0"/>
          <w:marBottom w:val="0"/>
          <w:divBdr>
            <w:top w:val="none" w:sz="0" w:space="0" w:color="auto"/>
            <w:left w:val="none" w:sz="0" w:space="0" w:color="auto"/>
            <w:bottom w:val="none" w:sz="0" w:space="0" w:color="auto"/>
            <w:right w:val="none" w:sz="0" w:space="0" w:color="auto"/>
          </w:divBdr>
          <w:divsChild>
            <w:div w:id="1608273617">
              <w:marLeft w:val="0"/>
              <w:marRight w:val="0"/>
              <w:marTop w:val="0"/>
              <w:marBottom w:val="0"/>
              <w:divBdr>
                <w:top w:val="none" w:sz="0" w:space="0" w:color="auto"/>
                <w:left w:val="none" w:sz="0" w:space="0" w:color="auto"/>
                <w:bottom w:val="none" w:sz="0" w:space="0" w:color="auto"/>
                <w:right w:val="none" w:sz="0" w:space="0" w:color="auto"/>
              </w:divBdr>
            </w:div>
          </w:divsChild>
        </w:div>
        <w:div w:id="1880628788">
          <w:marLeft w:val="0"/>
          <w:marRight w:val="0"/>
          <w:marTop w:val="0"/>
          <w:marBottom w:val="0"/>
          <w:divBdr>
            <w:top w:val="none" w:sz="0" w:space="0" w:color="auto"/>
            <w:left w:val="none" w:sz="0" w:space="0" w:color="auto"/>
            <w:bottom w:val="none" w:sz="0" w:space="0" w:color="auto"/>
            <w:right w:val="none" w:sz="0" w:space="0" w:color="auto"/>
          </w:divBdr>
          <w:divsChild>
            <w:div w:id="1679038772">
              <w:marLeft w:val="0"/>
              <w:marRight w:val="0"/>
              <w:marTop w:val="0"/>
              <w:marBottom w:val="0"/>
              <w:divBdr>
                <w:top w:val="none" w:sz="0" w:space="0" w:color="auto"/>
                <w:left w:val="none" w:sz="0" w:space="0" w:color="auto"/>
                <w:bottom w:val="none" w:sz="0" w:space="0" w:color="auto"/>
                <w:right w:val="none" w:sz="0" w:space="0" w:color="auto"/>
              </w:divBdr>
            </w:div>
          </w:divsChild>
        </w:div>
        <w:div w:id="1639189117">
          <w:marLeft w:val="0"/>
          <w:marRight w:val="0"/>
          <w:marTop w:val="0"/>
          <w:marBottom w:val="0"/>
          <w:divBdr>
            <w:top w:val="none" w:sz="0" w:space="0" w:color="auto"/>
            <w:left w:val="none" w:sz="0" w:space="0" w:color="auto"/>
            <w:bottom w:val="none" w:sz="0" w:space="0" w:color="auto"/>
            <w:right w:val="none" w:sz="0" w:space="0" w:color="auto"/>
          </w:divBdr>
          <w:divsChild>
            <w:div w:id="838345993">
              <w:marLeft w:val="0"/>
              <w:marRight w:val="0"/>
              <w:marTop w:val="0"/>
              <w:marBottom w:val="0"/>
              <w:divBdr>
                <w:top w:val="none" w:sz="0" w:space="0" w:color="auto"/>
                <w:left w:val="none" w:sz="0" w:space="0" w:color="auto"/>
                <w:bottom w:val="none" w:sz="0" w:space="0" w:color="auto"/>
                <w:right w:val="none" w:sz="0" w:space="0" w:color="auto"/>
              </w:divBdr>
            </w:div>
          </w:divsChild>
        </w:div>
        <w:div w:id="1053311719">
          <w:marLeft w:val="0"/>
          <w:marRight w:val="0"/>
          <w:marTop w:val="0"/>
          <w:marBottom w:val="0"/>
          <w:divBdr>
            <w:top w:val="none" w:sz="0" w:space="0" w:color="auto"/>
            <w:left w:val="none" w:sz="0" w:space="0" w:color="auto"/>
            <w:bottom w:val="none" w:sz="0" w:space="0" w:color="auto"/>
            <w:right w:val="none" w:sz="0" w:space="0" w:color="auto"/>
          </w:divBdr>
          <w:divsChild>
            <w:div w:id="2064672490">
              <w:marLeft w:val="0"/>
              <w:marRight w:val="0"/>
              <w:marTop w:val="0"/>
              <w:marBottom w:val="0"/>
              <w:divBdr>
                <w:top w:val="none" w:sz="0" w:space="0" w:color="auto"/>
                <w:left w:val="none" w:sz="0" w:space="0" w:color="auto"/>
                <w:bottom w:val="none" w:sz="0" w:space="0" w:color="auto"/>
                <w:right w:val="none" w:sz="0" w:space="0" w:color="auto"/>
              </w:divBdr>
            </w:div>
          </w:divsChild>
        </w:div>
        <w:div w:id="984817672">
          <w:marLeft w:val="0"/>
          <w:marRight w:val="0"/>
          <w:marTop w:val="0"/>
          <w:marBottom w:val="0"/>
          <w:divBdr>
            <w:top w:val="none" w:sz="0" w:space="0" w:color="auto"/>
            <w:left w:val="none" w:sz="0" w:space="0" w:color="auto"/>
            <w:bottom w:val="none" w:sz="0" w:space="0" w:color="auto"/>
            <w:right w:val="none" w:sz="0" w:space="0" w:color="auto"/>
          </w:divBdr>
          <w:divsChild>
            <w:div w:id="875119635">
              <w:marLeft w:val="0"/>
              <w:marRight w:val="0"/>
              <w:marTop w:val="0"/>
              <w:marBottom w:val="0"/>
              <w:divBdr>
                <w:top w:val="none" w:sz="0" w:space="0" w:color="auto"/>
                <w:left w:val="none" w:sz="0" w:space="0" w:color="auto"/>
                <w:bottom w:val="none" w:sz="0" w:space="0" w:color="auto"/>
                <w:right w:val="none" w:sz="0" w:space="0" w:color="auto"/>
              </w:divBdr>
            </w:div>
          </w:divsChild>
        </w:div>
        <w:div w:id="1770154847">
          <w:marLeft w:val="0"/>
          <w:marRight w:val="0"/>
          <w:marTop w:val="0"/>
          <w:marBottom w:val="0"/>
          <w:divBdr>
            <w:top w:val="none" w:sz="0" w:space="0" w:color="auto"/>
            <w:left w:val="none" w:sz="0" w:space="0" w:color="auto"/>
            <w:bottom w:val="none" w:sz="0" w:space="0" w:color="auto"/>
            <w:right w:val="none" w:sz="0" w:space="0" w:color="auto"/>
          </w:divBdr>
          <w:divsChild>
            <w:div w:id="1602572116">
              <w:marLeft w:val="0"/>
              <w:marRight w:val="0"/>
              <w:marTop w:val="0"/>
              <w:marBottom w:val="0"/>
              <w:divBdr>
                <w:top w:val="none" w:sz="0" w:space="0" w:color="auto"/>
                <w:left w:val="none" w:sz="0" w:space="0" w:color="auto"/>
                <w:bottom w:val="none" w:sz="0" w:space="0" w:color="auto"/>
                <w:right w:val="none" w:sz="0" w:space="0" w:color="auto"/>
              </w:divBdr>
            </w:div>
          </w:divsChild>
        </w:div>
        <w:div w:id="10494541">
          <w:marLeft w:val="0"/>
          <w:marRight w:val="0"/>
          <w:marTop w:val="0"/>
          <w:marBottom w:val="0"/>
          <w:divBdr>
            <w:top w:val="none" w:sz="0" w:space="0" w:color="auto"/>
            <w:left w:val="none" w:sz="0" w:space="0" w:color="auto"/>
            <w:bottom w:val="none" w:sz="0" w:space="0" w:color="auto"/>
            <w:right w:val="none" w:sz="0" w:space="0" w:color="auto"/>
          </w:divBdr>
          <w:divsChild>
            <w:div w:id="957219556">
              <w:marLeft w:val="0"/>
              <w:marRight w:val="0"/>
              <w:marTop w:val="0"/>
              <w:marBottom w:val="0"/>
              <w:divBdr>
                <w:top w:val="none" w:sz="0" w:space="0" w:color="auto"/>
                <w:left w:val="none" w:sz="0" w:space="0" w:color="auto"/>
                <w:bottom w:val="none" w:sz="0" w:space="0" w:color="auto"/>
                <w:right w:val="none" w:sz="0" w:space="0" w:color="auto"/>
              </w:divBdr>
            </w:div>
          </w:divsChild>
        </w:div>
        <w:div w:id="677923151">
          <w:marLeft w:val="0"/>
          <w:marRight w:val="0"/>
          <w:marTop w:val="0"/>
          <w:marBottom w:val="0"/>
          <w:divBdr>
            <w:top w:val="none" w:sz="0" w:space="0" w:color="auto"/>
            <w:left w:val="none" w:sz="0" w:space="0" w:color="auto"/>
            <w:bottom w:val="none" w:sz="0" w:space="0" w:color="auto"/>
            <w:right w:val="none" w:sz="0" w:space="0" w:color="auto"/>
          </w:divBdr>
          <w:divsChild>
            <w:div w:id="133068095">
              <w:marLeft w:val="0"/>
              <w:marRight w:val="0"/>
              <w:marTop w:val="0"/>
              <w:marBottom w:val="0"/>
              <w:divBdr>
                <w:top w:val="none" w:sz="0" w:space="0" w:color="auto"/>
                <w:left w:val="none" w:sz="0" w:space="0" w:color="auto"/>
                <w:bottom w:val="none" w:sz="0" w:space="0" w:color="auto"/>
                <w:right w:val="none" w:sz="0" w:space="0" w:color="auto"/>
              </w:divBdr>
            </w:div>
          </w:divsChild>
        </w:div>
        <w:div w:id="1656955137">
          <w:marLeft w:val="0"/>
          <w:marRight w:val="0"/>
          <w:marTop w:val="0"/>
          <w:marBottom w:val="0"/>
          <w:divBdr>
            <w:top w:val="none" w:sz="0" w:space="0" w:color="auto"/>
            <w:left w:val="none" w:sz="0" w:space="0" w:color="auto"/>
            <w:bottom w:val="none" w:sz="0" w:space="0" w:color="auto"/>
            <w:right w:val="none" w:sz="0" w:space="0" w:color="auto"/>
          </w:divBdr>
          <w:divsChild>
            <w:div w:id="76562399">
              <w:marLeft w:val="0"/>
              <w:marRight w:val="0"/>
              <w:marTop w:val="0"/>
              <w:marBottom w:val="0"/>
              <w:divBdr>
                <w:top w:val="none" w:sz="0" w:space="0" w:color="auto"/>
                <w:left w:val="none" w:sz="0" w:space="0" w:color="auto"/>
                <w:bottom w:val="none" w:sz="0" w:space="0" w:color="auto"/>
                <w:right w:val="none" w:sz="0" w:space="0" w:color="auto"/>
              </w:divBdr>
            </w:div>
          </w:divsChild>
        </w:div>
        <w:div w:id="1484618773">
          <w:marLeft w:val="0"/>
          <w:marRight w:val="0"/>
          <w:marTop w:val="0"/>
          <w:marBottom w:val="0"/>
          <w:divBdr>
            <w:top w:val="none" w:sz="0" w:space="0" w:color="auto"/>
            <w:left w:val="none" w:sz="0" w:space="0" w:color="auto"/>
            <w:bottom w:val="none" w:sz="0" w:space="0" w:color="auto"/>
            <w:right w:val="none" w:sz="0" w:space="0" w:color="auto"/>
          </w:divBdr>
          <w:divsChild>
            <w:div w:id="866064958">
              <w:marLeft w:val="0"/>
              <w:marRight w:val="0"/>
              <w:marTop w:val="0"/>
              <w:marBottom w:val="0"/>
              <w:divBdr>
                <w:top w:val="none" w:sz="0" w:space="0" w:color="auto"/>
                <w:left w:val="none" w:sz="0" w:space="0" w:color="auto"/>
                <w:bottom w:val="none" w:sz="0" w:space="0" w:color="auto"/>
                <w:right w:val="none" w:sz="0" w:space="0" w:color="auto"/>
              </w:divBdr>
            </w:div>
          </w:divsChild>
        </w:div>
        <w:div w:id="1933277005">
          <w:marLeft w:val="0"/>
          <w:marRight w:val="0"/>
          <w:marTop w:val="0"/>
          <w:marBottom w:val="0"/>
          <w:divBdr>
            <w:top w:val="none" w:sz="0" w:space="0" w:color="auto"/>
            <w:left w:val="none" w:sz="0" w:space="0" w:color="auto"/>
            <w:bottom w:val="none" w:sz="0" w:space="0" w:color="auto"/>
            <w:right w:val="none" w:sz="0" w:space="0" w:color="auto"/>
          </w:divBdr>
          <w:divsChild>
            <w:div w:id="1641888221">
              <w:marLeft w:val="0"/>
              <w:marRight w:val="0"/>
              <w:marTop w:val="0"/>
              <w:marBottom w:val="0"/>
              <w:divBdr>
                <w:top w:val="none" w:sz="0" w:space="0" w:color="auto"/>
                <w:left w:val="none" w:sz="0" w:space="0" w:color="auto"/>
                <w:bottom w:val="none" w:sz="0" w:space="0" w:color="auto"/>
                <w:right w:val="none" w:sz="0" w:space="0" w:color="auto"/>
              </w:divBdr>
            </w:div>
          </w:divsChild>
        </w:div>
        <w:div w:id="1180894140">
          <w:marLeft w:val="0"/>
          <w:marRight w:val="0"/>
          <w:marTop w:val="0"/>
          <w:marBottom w:val="0"/>
          <w:divBdr>
            <w:top w:val="none" w:sz="0" w:space="0" w:color="auto"/>
            <w:left w:val="none" w:sz="0" w:space="0" w:color="auto"/>
            <w:bottom w:val="none" w:sz="0" w:space="0" w:color="auto"/>
            <w:right w:val="none" w:sz="0" w:space="0" w:color="auto"/>
          </w:divBdr>
          <w:divsChild>
            <w:div w:id="1794058054">
              <w:marLeft w:val="0"/>
              <w:marRight w:val="0"/>
              <w:marTop w:val="0"/>
              <w:marBottom w:val="0"/>
              <w:divBdr>
                <w:top w:val="none" w:sz="0" w:space="0" w:color="auto"/>
                <w:left w:val="none" w:sz="0" w:space="0" w:color="auto"/>
                <w:bottom w:val="none" w:sz="0" w:space="0" w:color="auto"/>
                <w:right w:val="none" w:sz="0" w:space="0" w:color="auto"/>
              </w:divBdr>
            </w:div>
          </w:divsChild>
        </w:div>
        <w:div w:id="1457067639">
          <w:marLeft w:val="0"/>
          <w:marRight w:val="0"/>
          <w:marTop w:val="0"/>
          <w:marBottom w:val="0"/>
          <w:divBdr>
            <w:top w:val="none" w:sz="0" w:space="0" w:color="auto"/>
            <w:left w:val="none" w:sz="0" w:space="0" w:color="auto"/>
            <w:bottom w:val="none" w:sz="0" w:space="0" w:color="auto"/>
            <w:right w:val="none" w:sz="0" w:space="0" w:color="auto"/>
          </w:divBdr>
          <w:divsChild>
            <w:div w:id="1306355461">
              <w:marLeft w:val="0"/>
              <w:marRight w:val="0"/>
              <w:marTop w:val="0"/>
              <w:marBottom w:val="0"/>
              <w:divBdr>
                <w:top w:val="none" w:sz="0" w:space="0" w:color="auto"/>
                <w:left w:val="none" w:sz="0" w:space="0" w:color="auto"/>
                <w:bottom w:val="none" w:sz="0" w:space="0" w:color="auto"/>
                <w:right w:val="none" w:sz="0" w:space="0" w:color="auto"/>
              </w:divBdr>
            </w:div>
          </w:divsChild>
        </w:div>
        <w:div w:id="285359154">
          <w:marLeft w:val="0"/>
          <w:marRight w:val="0"/>
          <w:marTop w:val="0"/>
          <w:marBottom w:val="0"/>
          <w:divBdr>
            <w:top w:val="none" w:sz="0" w:space="0" w:color="auto"/>
            <w:left w:val="none" w:sz="0" w:space="0" w:color="auto"/>
            <w:bottom w:val="none" w:sz="0" w:space="0" w:color="auto"/>
            <w:right w:val="none" w:sz="0" w:space="0" w:color="auto"/>
          </w:divBdr>
          <w:divsChild>
            <w:div w:id="1474061763">
              <w:marLeft w:val="0"/>
              <w:marRight w:val="0"/>
              <w:marTop w:val="0"/>
              <w:marBottom w:val="0"/>
              <w:divBdr>
                <w:top w:val="none" w:sz="0" w:space="0" w:color="auto"/>
                <w:left w:val="none" w:sz="0" w:space="0" w:color="auto"/>
                <w:bottom w:val="none" w:sz="0" w:space="0" w:color="auto"/>
                <w:right w:val="none" w:sz="0" w:space="0" w:color="auto"/>
              </w:divBdr>
            </w:div>
          </w:divsChild>
        </w:div>
        <w:div w:id="2108579562">
          <w:marLeft w:val="0"/>
          <w:marRight w:val="0"/>
          <w:marTop w:val="0"/>
          <w:marBottom w:val="0"/>
          <w:divBdr>
            <w:top w:val="none" w:sz="0" w:space="0" w:color="auto"/>
            <w:left w:val="none" w:sz="0" w:space="0" w:color="auto"/>
            <w:bottom w:val="none" w:sz="0" w:space="0" w:color="auto"/>
            <w:right w:val="none" w:sz="0" w:space="0" w:color="auto"/>
          </w:divBdr>
          <w:divsChild>
            <w:div w:id="1409763346">
              <w:marLeft w:val="0"/>
              <w:marRight w:val="0"/>
              <w:marTop w:val="0"/>
              <w:marBottom w:val="0"/>
              <w:divBdr>
                <w:top w:val="none" w:sz="0" w:space="0" w:color="auto"/>
                <w:left w:val="none" w:sz="0" w:space="0" w:color="auto"/>
                <w:bottom w:val="none" w:sz="0" w:space="0" w:color="auto"/>
                <w:right w:val="none" w:sz="0" w:space="0" w:color="auto"/>
              </w:divBdr>
            </w:div>
          </w:divsChild>
        </w:div>
        <w:div w:id="1288849723">
          <w:marLeft w:val="0"/>
          <w:marRight w:val="0"/>
          <w:marTop w:val="0"/>
          <w:marBottom w:val="0"/>
          <w:divBdr>
            <w:top w:val="none" w:sz="0" w:space="0" w:color="auto"/>
            <w:left w:val="none" w:sz="0" w:space="0" w:color="auto"/>
            <w:bottom w:val="none" w:sz="0" w:space="0" w:color="auto"/>
            <w:right w:val="none" w:sz="0" w:space="0" w:color="auto"/>
          </w:divBdr>
          <w:divsChild>
            <w:div w:id="1442844141">
              <w:marLeft w:val="0"/>
              <w:marRight w:val="0"/>
              <w:marTop w:val="0"/>
              <w:marBottom w:val="0"/>
              <w:divBdr>
                <w:top w:val="none" w:sz="0" w:space="0" w:color="auto"/>
                <w:left w:val="none" w:sz="0" w:space="0" w:color="auto"/>
                <w:bottom w:val="none" w:sz="0" w:space="0" w:color="auto"/>
                <w:right w:val="none" w:sz="0" w:space="0" w:color="auto"/>
              </w:divBdr>
            </w:div>
          </w:divsChild>
        </w:div>
        <w:div w:id="2011979193">
          <w:marLeft w:val="0"/>
          <w:marRight w:val="0"/>
          <w:marTop w:val="0"/>
          <w:marBottom w:val="0"/>
          <w:divBdr>
            <w:top w:val="none" w:sz="0" w:space="0" w:color="auto"/>
            <w:left w:val="none" w:sz="0" w:space="0" w:color="auto"/>
            <w:bottom w:val="none" w:sz="0" w:space="0" w:color="auto"/>
            <w:right w:val="none" w:sz="0" w:space="0" w:color="auto"/>
          </w:divBdr>
          <w:divsChild>
            <w:div w:id="1737128331">
              <w:marLeft w:val="0"/>
              <w:marRight w:val="0"/>
              <w:marTop w:val="0"/>
              <w:marBottom w:val="0"/>
              <w:divBdr>
                <w:top w:val="none" w:sz="0" w:space="0" w:color="auto"/>
                <w:left w:val="none" w:sz="0" w:space="0" w:color="auto"/>
                <w:bottom w:val="none" w:sz="0" w:space="0" w:color="auto"/>
                <w:right w:val="none" w:sz="0" w:space="0" w:color="auto"/>
              </w:divBdr>
            </w:div>
          </w:divsChild>
        </w:div>
        <w:div w:id="1493791852">
          <w:marLeft w:val="0"/>
          <w:marRight w:val="0"/>
          <w:marTop w:val="0"/>
          <w:marBottom w:val="0"/>
          <w:divBdr>
            <w:top w:val="none" w:sz="0" w:space="0" w:color="auto"/>
            <w:left w:val="none" w:sz="0" w:space="0" w:color="auto"/>
            <w:bottom w:val="none" w:sz="0" w:space="0" w:color="auto"/>
            <w:right w:val="none" w:sz="0" w:space="0" w:color="auto"/>
          </w:divBdr>
          <w:divsChild>
            <w:div w:id="516314033">
              <w:marLeft w:val="0"/>
              <w:marRight w:val="0"/>
              <w:marTop w:val="0"/>
              <w:marBottom w:val="0"/>
              <w:divBdr>
                <w:top w:val="none" w:sz="0" w:space="0" w:color="auto"/>
                <w:left w:val="none" w:sz="0" w:space="0" w:color="auto"/>
                <w:bottom w:val="none" w:sz="0" w:space="0" w:color="auto"/>
                <w:right w:val="none" w:sz="0" w:space="0" w:color="auto"/>
              </w:divBdr>
            </w:div>
          </w:divsChild>
        </w:div>
        <w:div w:id="1346177986">
          <w:marLeft w:val="0"/>
          <w:marRight w:val="0"/>
          <w:marTop w:val="0"/>
          <w:marBottom w:val="0"/>
          <w:divBdr>
            <w:top w:val="none" w:sz="0" w:space="0" w:color="auto"/>
            <w:left w:val="none" w:sz="0" w:space="0" w:color="auto"/>
            <w:bottom w:val="none" w:sz="0" w:space="0" w:color="auto"/>
            <w:right w:val="none" w:sz="0" w:space="0" w:color="auto"/>
          </w:divBdr>
          <w:divsChild>
            <w:div w:id="1816532362">
              <w:marLeft w:val="0"/>
              <w:marRight w:val="0"/>
              <w:marTop w:val="0"/>
              <w:marBottom w:val="0"/>
              <w:divBdr>
                <w:top w:val="none" w:sz="0" w:space="0" w:color="auto"/>
                <w:left w:val="none" w:sz="0" w:space="0" w:color="auto"/>
                <w:bottom w:val="none" w:sz="0" w:space="0" w:color="auto"/>
                <w:right w:val="none" w:sz="0" w:space="0" w:color="auto"/>
              </w:divBdr>
            </w:div>
          </w:divsChild>
        </w:div>
        <w:div w:id="1723292096">
          <w:marLeft w:val="0"/>
          <w:marRight w:val="0"/>
          <w:marTop w:val="0"/>
          <w:marBottom w:val="0"/>
          <w:divBdr>
            <w:top w:val="none" w:sz="0" w:space="0" w:color="auto"/>
            <w:left w:val="none" w:sz="0" w:space="0" w:color="auto"/>
            <w:bottom w:val="none" w:sz="0" w:space="0" w:color="auto"/>
            <w:right w:val="none" w:sz="0" w:space="0" w:color="auto"/>
          </w:divBdr>
          <w:divsChild>
            <w:div w:id="553810682">
              <w:marLeft w:val="0"/>
              <w:marRight w:val="0"/>
              <w:marTop w:val="0"/>
              <w:marBottom w:val="0"/>
              <w:divBdr>
                <w:top w:val="none" w:sz="0" w:space="0" w:color="auto"/>
                <w:left w:val="none" w:sz="0" w:space="0" w:color="auto"/>
                <w:bottom w:val="none" w:sz="0" w:space="0" w:color="auto"/>
                <w:right w:val="none" w:sz="0" w:space="0" w:color="auto"/>
              </w:divBdr>
            </w:div>
          </w:divsChild>
        </w:div>
        <w:div w:id="1222475201">
          <w:marLeft w:val="0"/>
          <w:marRight w:val="0"/>
          <w:marTop w:val="0"/>
          <w:marBottom w:val="0"/>
          <w:divBdr>
            <w:top w:val="none" w:sz="0" w:space="0" w:color="auto"/>
            <w:left w:val="none" w:sz="0" w:space="0" w:color="auto"/>
            <w:bottom w:val="none" w:sz="0" w:space="0" w:color="auto"/>
            <w:right w:val="none" w:sz="0" w:space="0" w:color="auto"/>
          </w:divBdr>
          <w:divsChild>
            <w:div w:id="1075935192">
              <w:marLeft w:val="0"/>
              <w:marRight w:val="0"/>
              <w:marTop w:val="0"/>
              <w:marBottom w:val="0"/>
              <w:divBdr>
                <w:top w:val="none" w:sz="0" w:space="0" w:color="auto"/>
                <w:left w:val="none" w:sz="0" w:space="0" w:color="auto"/>
                <w:bottom w:val="none" w:sz="0" w:space="0" w:color="auto"/>
                <w:right w:val="none" w:sz="0" w:space="0" w:color="auto"/>
              </w:divBdr>
            </w:div>
          </w:divsChild>
        </w:div>
        <w:div w:id="1049380039">
          <w:marLeft w:val="0"/>
          <w:marRight w:val="0"/>
          <w:marTop w:val="0"/>
          <w:marBottom w:val="0"/>
          <w:divBdr>
            <w:top w:val="none" w:sz="0" w:space="0" w:color="auto"/>
            <w:left w:val="none" w:sz="0" w:space="0" w:color="auto"/>
            <w:bottom w:val="none" w:sz="0" w:space="0" w:color="auto"/>
            <w:right w:val="none" w:sz="0" w:space="0" w:color="auto"/>
          </w:divBdr>
          <w:divsChild>
            <w:div w:id="40861206">
              <w:marLeft w:val="0"/>
              <w:marRight w:val="0"/>
              <w:marTop w:val="0"/>
              <w:marBottom w:val="0"/>
              <w:divBdr>
                <w:top w:val="none" w:sz="0" w:space="0" w:color="auto"/>
                <w:left w:val="none" w:sz="0" w:space="0" w:color="auto"/>
                <w:bottom w:val="none" w:sz="0" w:space="0" w:color="auto"/>
                <w:right w:val="none" w:sz="0" w:space="0" w:color="auto"/>
              </w:divBdr>
            </w:div>
          </w:divsChild>
        </w:div>
        <w:div w:id="52429100">
          <w:marLeft w:val="0"/>
          <w:marRight w:val="0"/>
          <w:marTop w:val="0"/>
          <w:marBottom w:val="0"/>
          <w:divBdr>
            <w:top w:val="none" w:sz="0" w:space="0" w:color="auto"/>
            <w:left w:val="none" w:sz="0" w:space="0" w:color="auto"/>
            <w:bottom w:val="none" w:sz="0" w:space="0" w:color="auto"/>
            <w:right w:val="none" w:sz="0" w:space="0" w:color="auto"/>
          </w:divBdr>
          <w:divsChild>
            <w:div w:id="433550618">
              <w:marLeft w:val="0"/>
              <w:marRight w:val="0"/>
              <w:marTop w:val="0"/>
              <w:marBottom w:val="0"/>
              <w:divBdr>
                <w:top w:val="none" w:sz="0" w:space="0" w:color="auto"/>
                <w:left w:val="none" w:sz="0" w:space="0" w:color="auto"/>
                <w:bottom w:val="none" w:sz="0" w:space="0" w:color="auto"/>
                <w:right w:val="none" w:sz="0" w:space="0" w:color="auto"/>
              </w:divBdr>
            </w:div>
          </w:divsChild>
        </w:div>
        <w:div w:id="101461793">
          <w:marLeft w:val="0"/>
          <w:marRight w:val="0"/>
          <w:marTop w:val="0"/>
          <w:marBottom w:val="0"/>
          <w:divBdr>
            <w:top w:val="none" w:sz="0" w:space="0" w:color="auto"/>
            <w:left w:val="none" w:sz="0" w:space="0" w:color="auto"/>
            <w:bottom w:val="none" w:sz="0" w:space="0" w:color="auto"/>
            <w:right w:val="none" w:sz="0" w:space="0" w:color="auto"/>
          </w:divBdr>
          <w:divsChild>
            <w:div w:id="166789697">
              <w:marLeft w:val="0"/>
              <w:marRight w:val="0"/>
              <w:marTop w:val="0"/>
              <w:marBottom w:val="0"/>
              <w:divBdr>
                <w:top w:val="none" w:sz="0" w:space="0" w:color="auto"/>
                <w:left w:val="none" w:sz="0" w:space="0" w:color="auto"/>
                <w:bottom w:val="none" w:sz="0" w:space="0" w:color="auto"/>
                <w:right w:val="none" w:sz="0" w:space="0" w:color="auto"/>
              </w:divBdr>
            </w:div>
          </w:divsChild>
        </w:div>
        <w:div w:id="105972630">
          <w:marLeft w:val="0"/>
          <w:marRight w:val="0"/>
          <w:marTop w:val="0"/>
          <w:marBottom w:val="0"/>
          <w:divBdr>
            <w:top w:val="none" w:sz="0" w:space="0" w:color="auto"/>
            <w:left w:val="none" w:sz="0" w:space="0" w:color="auto"/>
            <w:bottom w:val="none" w:sz="0" w:space="0" w:color="auto"/>
            <w:right w:val="none" w:sz="0" w:space="0" w:color="auto"/>
          </w:divBdr>
          <w:divsChild>
            <w:div w:id="586967408">
              <w:marLeft w:val="0"/>
              <w:marRight w:val="0"/>
              <w:marTop w:val="0"/>
              <w:marBottom w:val="0"/>
              <w:divBdr>
                <w:top w:val="none" w:sz="0" w:space="0" w:color="auto"/>
                <w:left w:val="none" w:sz="0" w:space="0" w:color="auto"/>
                <w:bottom w:val="none" w:sz="0" w:space="0" w:color="auto"/>
                <w:right w:val="none" w:sz="0" w:space="0" w:color="auto"/>
              </w:divBdr>
            </w:div>
          </w:divsChild>
        </w:div>
        <w:div w:id="1032801064">
          <w:marLeft w:val="0"/>
          <w:marRight w:val="0"/>
          <w:marTop w:val="0"/>
          <w:marBottom w:val="0"/>
          <w:divBdr>
            <w:top w:val="none" w:sz="0" w:space="0" w:color="auto"/>
            <w:left w:val="none" w:sz="0" w:space="0" w:color="auto"/>
            <w:bottom w:val="none" w:sz="0" w:space="0" w:color="auto"/>
            <w:right w:val="none" w:sz="0" w:space="0" w:color="auto"/>
          </w:divBdr>
          <w:divsChild>
            <w:div w:id="306667054">
              <w:marLeft w:val="0"/>
              <w:marRight w:val="0"/>
              <w:marTop w:val="0"/>
              <w:marBottom w:val="0"/>
              <w:divBdr>
                <w:top w:val="none" w:sz="0" w:space="0" w:color="auto"/>
                <w:left w:val="none" w:sz="0" w:space="0" w:color="auto"/>
                <w:bottom w:val="none" w:sz="0" w:space="0" w:color="auto"/>
                <w:right w:val="none" w:sz="0" w:space="0" w:color="auto"/>
              </w:divBdr>
            </w:div>
          </w:divsChild>
        </w:div>
        <w:div w:id="1141313377">
          <w:marLeft w:val="0"/>
          <w:marRight w:val="0"/>
          <w:marTop w:val="0"/>
          <w:marBottom w:val="0"/>
          <w:divBdr>
            <w:top w:val="none" w:sz="0" w:space="0" w:color="auto"/>
            <w:left w:val="none" w:sz="0" w:space="0" w:color="auto"/>
            <w:bottom w:val="none" w:sz="0" w:space="0" w:color="auto"/>
            <w:right w:val="none" w:sz="0" w:space="0" w:color="auto"/>
          </w:divBdr>
          <w:divsChild>
            <w:div w:id="1384863064">
              <w:marLeft w:val="0"/>
              <w:marRight w:val="0"/>
              <w:marTop w:val="0"/>
              <w:marBottom w:val="0"/>
              <w:divBdr>
                <w:top w:val="none" w:sz="0" w:space="0" w:color="auto"/>
                <w:left w:val="none" w:sz="0" w:space="0" w:color="auto"/>
                <w:bottom w:val="none" w:sz="0" w:space="0" w:color="auto"/>
                <w:right w:val="none" w:sz="0" w:space="0" w:color="auto"/>
              </w:divBdr>
            </w:div>
          </w:divsChild>
        </w:div>
        <w:div w:id="1149438074">
          <w:marLeft w:val="0"/>
          <w:marRight w:val="0"/>
          <w:marTop w:val="0"/>
          <w:marBottom w:val="0"/>
          <w:divBdr>
            <w:top w:val="none" w:sz="0" w:space="0" w:color="auto"/>
            <w:left w:val="none" w:sz="0" w:space="0" w:color="auto"/>
            <w:bottom w:val="none" w:sz="0" w:space="0" w:color="auto"/>
            <w:right w:val="none" w:sz="0" w:space="0" w:color="auto"/>
          </w:divBdr>
          <w:divsChild>
            <w:div w:id="35261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2913">
      <w:bodyDiv w:val="1"/>
      <w:marLeft w:val="0"/>
      <w:marRight w:val="0"/>
      <w:marTop w:val="0"/>
      <w:marBottom w:val="0"/>
      <w:divBdr>
        <w:top w:val="none" w:sz="0" w:space="0" w:color="auto"/>
        <w:left w:val="none" w:sz="0" w:space="0" w:color="auto"/>
        <w:bottom w:val="none" w:sz="0" w:space="0" w:color="auto"/>
        <w:right w:val="none" w:sz="0" w:space="0" w:color="auto"/>
      </w:divBdr>
    </w:div>
    <w:div w:id="1256860910">
      <w:bodyDiv w:val="1"/>
      <w:marLeft w:val="0"/>
      <w:marRight w:val="0"/>
      <w:marTop w:val="0"/>
      <w:marBottom w:val="0"/>
      <w:divBdr>
        <w:top w:val="none" w:sz="0" w:space="0" w:color="auto"/>
        <w:left w:val="none" w:sz="0" w:space="0" w:color="auto"/>
        <w:bottom w:val="none" w:sz="0" w:space="0" w:color="auto"/>
        <w:right w:val="none" w:sz="0" w:space="0" w:color="auto"/>
      </w:divBdr>
      <w:divsChild>
        <w:div w:id="854658445">
          <w:marLeft w:val="0"/>
          <w:marRight w:val="0"/>
          <w:marTop w:val="0"/>
          <w:marBottom w:val="0"/>
          <w:divBdr>
            <w:top w:val="none" w:sz="0" w:space="0" w:color="auto"/>
            <w:left w:val="none" w:sz="0" w:space="0" w:color="auto"/>
            <w:bottom w:val="none" w:sz="0" w:space="0" w:color="auto"/>
            <w:right w:val="none" w:sz="0" w:space="0" w:color="auto"/>
          </w:divBdr>
        </w:div>
        <w:div w:id="1635134160">
          <w:marLeft w:val="0"/>
          <w:marRight w:val="0"/>
          <w:marTop w:val="0"/>
          <w:marBottom w:val="0"/>
          <w:divBdr>
            <w:top w:val="none" w:sz="0" w:space="0" w:color="auto"/>
            <w:left w:val="none" w:sz="0" w:space="0" w:color="auto"/>
            <w:bottom w:val="none" w:sz="0" w:space="0" w:color="auto"/>
            <w:right w:val="none" w:sz="0" w:space="0" w:color="auto"/>
          </w:divBdr>
        </w:div>
        <w:div w:id="2048141704">
          <w:marLeft w:val="0"/>
          <w:marRight w:val="0"/>
          <w:marTop w:val="0"/>
          <w:marBottom w:val="0"/>
          <w:divBdr>
            <w:top w:val="none" w:sz="0" w:space="0" w:color="auto"/>
            <w:left w:val="none" w:sz="0" w:space="0" w:color="auto"/>
            <w:bottom w:val="none" w:sz="0" w:space="0" w:color="auto"/>
            <w:right w:val="none" w:sz="0" w:space="0" w:color="auto"/>
          </w:divBdr>
        </w:div>
      </w:divsChild>
    </w:div>
    <w:div w:id="1299801329">
      <w:bodyDiv w:val="1"/>
      <w:marLeft w:val="0"/>
      <w:marRight w:val="0"/>
      <w:marTop w:val="0"/>
      <w:marBottom w:val="0"/>
      <w:divBdr>
        <w:top w:val="none" w:sz="0" w:space="0" w:color="auto"/>
        <w:left w:val="none" w:sz="0" w:space="0" w:color="auto"/>
        <w:bottom w:val="none" w:sz="0" w:space="0" w:color="auto"/>
        <w:right w:val="none" w:sz="0" w:space="0" w:color="auto"/>
      </w:divBdr>
    </w:div>
    <w:div w:id="1669626525">
      <w:bodyDiv w:val="1"/>
      <w:marLeft w:val="0"/>
      <w:marRight w:val="0"/>
      <w:marTop w:val="0"/>
      <w:marBottom w:val="0"/>
      <w:divBdr>
        <w:top w:val="none" w:sz="0" w:space="0" w:color="auto"/>
        <w:left w:val="none" w:sz="0" w:space="0" w:color="auto"/>
        <w:bottom w:val="none" w:sz="0" w:space="0" w:color="auto"/>
        <w:right w:val="none" w:sz="0" w:space="0" w:color="auto"/>
      </w:divBdr>
      <w:divsChild>
        <w:div w:id="1608152002">
          <w:marLeft w:val="0"/>
          <w:marRight w:val="0"/>
          <w:marTop w:val="0"/>
          <w:marBottom w:val="0"/>
          <w:divBdr>
            <w:top w:val="none" w:sz="0" w:space="0" w:color="auto"/>
            <w:left w:val="none" w:sz="0" w:space="0" w:color="auto"/>
            <w:bottom w:val="none" w:sz="0" w:space="0" w:color="auto"/>
            <w:right w:val="none" w:sz="0" w:space="0" w:color="auto"/>
          </w:divBdr>
          <w:divsChild>
            <w:div w:id="1250504629">
              <w:marLeft w:val="0"/>
              <w:marRight w:val="0"/>
              <w:marTop w:val="0"/>
              <w:marBottom w:val="0"/>
              <w:divBdr>
                <w:top w:val="none" w:sz="0" w:space="0" w:color="auto"/>
                <w:left w:val="none" w:sz="0" w:space="0" w:color="auto"/>
                <w:bottom w:val="none" w:sz="0" w:space="0" w:color="auto"/>
                <w:right w:val="none" w:sz="0" w:space="0" w:color="auto"/>
              </w:divBdr>
            </w:div>
            <w:div w:id="1190294073">
              <w:marLeft w:val="0"/>
              <w:marRight w:val="0"/>
              <w:marTop w:val="0"/>
              <w:marBottom w:val="0"/>
              <w:divBdr>
                <w:top w:val="none" w:sz="0" w:space="0" w:color="auto"/>
                <w:left w:val="none" w:sz="0" w:space="0" w:color="auto"/>
                <w:bottom w:val="none" w:sz="0" w:space="0" w:color="auto"/>
                <w:right w:val="none" w:sz="0" w:space="0" w:color="auto"/>
              </w:divBdr>
            </w:div>
            <w:div w:id="226304506">
              <w:marLeft w:val="0"/>
              <w:marRight w:val="0"/>
              <w:marTop w:val="0"/>
              <w:marBottom w:val="0"/>
              <w:divBdr>
                <w:top w:val="none" w:sz="0" w:space="0" w:color="auto"/>
                <w:left w:val="none" w:sz="0" w:space="0" w:color="auto"/>
                <w:bottom w:val="none" w:sz="0" w:space="0" w:color="auto"/>
                <w:right w:val="none" w:sz="0" w:space="0" w:color="auto"/>
              </w:divBdr>
            </w:div>
            <w:div w:id="1469010064">
              <w:marLeft w:val="0"/>
              <w:marRight w:val="0"/>
              <w:marTop w:val="0"/>
              <w:marBottom w:val="0"/>
              <w:divBdr>
                <w:top w:val="none" w:sz="0" w:space="0" w:color="auto"/>
                <w:left w:val="none" w:sz="0" w:space="0" w:color="auto"/>
                <w:bottom w:val="none" w:sz="0" w:space="0" w:color="auto"/>
                <w:right w:val="none" w:sz="0" w:space="0" w:color="auto"/>
              </w:divBdr>
            </w:div>
            <w:div w:id="1378551195">
              <w:marLeft w:val="0"/>
              <w:marRight w:val="0"/>
              <w:marTop w:val="0"/>
              <w:marBottom w:val="0"/>
              <w:divBdr>
                <w:top w:val="none" w:sz="0" w:space="0" w:color="auto"/>
                <w:left w:val="none" w:sz="0" w:space="0" w:color="auto"/>
                <w:bottom w:val="none" w:sz="0" w:space="0" w:color="auto"/>
                <w:right w:val="none" w:sz="0" w:space="0" w:color="auto"/>
              </w:divBdr>
            </w:div>
            <w:div w:id="551386052">
              <w:marLeft w:val="0"/>
              <w:marRight w:val="0"/>
              <w:marTop w:val="0"/>
              <w:marBottom w:val="0"/>
              <w:divBdr>
                <w:top w:val="none" w:sz="0" w:space="0" w:color="auto"/>
                <w:left w:val="none" w:sz="0" w:space="0" w:color="auto"/>
                <w:bottom w:val="none" w:sz="0" w:space="0" w:color="auto"/>
                <w:right w:val="none" w:sz="0" w:space="0" w:color="auto"/>
              </w:divBdr>
            </w:div>
            <w:div w:id="323240764">
              <w:marLeft w:val="0"/>
              <w:marRight w:val="0"/>
              <w:marTop w:val="0"/>
              <w:marBottom w:val="0"/>
              <w:divBdr>
                <w:top w:val="none" w:sz="0" w:space="0" w:color="auto"/>
                <w:left w:val="none" w:sz="0" w:space="0" w:color="auto"/>
                <w:bottom w:val="none" w:sz="0" w:space="0" w:color="auto"/>
                <w:right w:val="none" w:sz="0" w:space="0" w:color="auto"/>
              </w:divBdr>
            </w:div>
          </w:divsChild>
        </w:div>
        <w:div w:id="1971738990">
          <w:marLeft w:val="0"/>
          <w:marRight w:val="0"/>
          <w:marTop w:val="0"/>
          <w:marBottom w:val="0"/>
          <w:divBdr>
            <w:top w:val="none" w:sz="0" w:space="0" w:color="auto"/>
            <w:left w:val="none" w:sz="0" w:space="0" w:color="auto"/>
            <w:bottom w:val="none" w:sz="0" w:space="0" w:color="auto"/>
            <w:right w:val="none" w:sz="0" w:space="0" w:color="auto"/>
          </w:divBdr>
        </w:div>
      </w:divsChild>
    </w:div>
    <w:div w:id="1990203445">
      <w:bodyDiv w:val="1"/>
      <w:marLeft w:val="0"/>
      <w:marRight w:val="0"/>
      <w:marTop w:val="0"/>
      <w:marBottom w:val="0"/>
      <w:divBdr>
        <w:top w:val="none" w:sz="0" w:space="0" w:color="auto"/>
        <w:left w:val="none" w:sz="0" w:space="0" w:color="auto"/>
        <w:bottom w:val="none" w:sz="0" w:space="0" w:color="auto"/>
        <w:right w:val="none" w:sz="0" w:space="0" w:color="auto"/>
      </w:divBdr>
    </w:div>
    <w:div w:id="2104303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hyperlink" Target="https://doi.org/10.46296/yc.v5i9edespsoct.011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academia.edu/16236982/Logistica_Administracion_de_la_cadena_de_sumin"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hdl.handle.net/1153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0BB9E-2F2B-49C5-9884-14EE69DD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3742</Words>
  <Characters>20582</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tec</dc:creator>
  <cp:lastModifiedBy>Francisco Santillan Campos</cp:lastModifiedBy>
  <cp:revision>6</cp:revision>
  <dcterms:created xsi:type="dcterms:W3CDTF">2024-11-06T00:02:00Z</dcterms:created>
  <dcterms:modified xsi:type="dcterms:W3CDTF">2025-01-16T16:22:00Z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PDFium</vt:lpwstr>
  </property>
  <property fmtid="{D5CDD505-2E9C-101B-9397-08002B2CF9AE}" pid="4" name="LastSaved">
    <vt:filetime>2024-08-08T00:00:00Z</vt:filetime>
  </property>
  <property fmtid="{D5CDD505-2E9C-101B-9397-08002B2CF9AE}" pid="5" name="Producer">
    <vt:lpwstr>3-Heights(TM) PDF Security Shell 4.8.25.2 (http://www.pdf-tools.com)</vt:lpwstr>
  </property>
</Properties>
</file>