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1DD03" w14:textId="4951BB23" w:rsidR="00DE39FA" w:rsidRPr="00DE39FA" w:rsidRDefault="00DE39FA" w:rsidP="00DE39FA">
      <w:pPr>
        <w:spacing w:before="240" w:after="240"/>
        <w:jc w:val="right"/>
        <w:rPr>
          <w:rFonts w:ascii="Times New Roman" w:hAnsi="Times New Roman" w:cs="Times New Roman"/>
          <w:b/>
          <w:bCs/>
          <w:sz w:val="32"/>
          <w:szCs w:val="32"/>
        </w:rPr>
      </w:pPr>
      <w:r w:rsidRPr="00DE39FA">
        <w:rPr>
          <w:rFonts w:ascii="Times New Roman" w:hAnsi="Times New Roman" w:cs="Times New Roman"/>
          <w:b/>
          <w:bCs/>
          <w:i/>
          <w:sz w:val="24"/>
          <w:szCs w:val="20"/>
        </w:rPr>
        <w:t>Artículos Científicos</w:t>
      </w:r>
    </w:p>
    <w:p w14:paraId="00D78CED" w14:textId="1DBE424A" w:rsidR="00052B46" w:rsidRPr="00DE39FA" w:rsidRDefault="00052B46" w:rsidP="00D85740">
      <w:pPr>
        <w:jc w:val="right"/>
        <w:rPr>
          <w:rFonts w:ascii="Calibri" w:eastAsia="Times New Roman" w:hAnsi="Calibri" w:cs="Calibri"/>
          <w:b/>
          <w:color w:val="000000"/>
          <w:sz w:val="36"/>
          <w:szCs w:val="36"/>
          <w:lang w:val="es-MX"/>
        </w:rPr>
      </w:pPr>
      <w:r w:rsidRPr="00DE39FA">
        <w:rPr>
          <w:rFonts w:ascii="Calibri" w:eastAsia="Times New Roman" w:hAnsi="Calibri" w:cs="Calibri"/>
          <w:b/>
          <w:color w:val="000000"/>
          <w:sz w:val="36"/>
          <w:szCs w:val="36"/>
          <w:lang w:val="es-MX"/>
        </w:rPr>
        <w:t>Las redes sociales en la consolidación del espacio público. Caso de estudio: Parque San Jacinto en Guadalajara</w:t>
      </w:r>
    </w:p>
    <w:p w14:paraId="68460170" w14:textId="77777777" w:rsidR="00D87F4C" w:rsidRPr="00DE39FA" w:rsidRDefault="00D87F4C" w:rsidP="00D85740">
      <w:pPr>
        <w:jc w:val="right"/>
        <w:rPr>
          <w:rFonts w:ascii="Calibri" w:eastAsia="Times New Roman" w:hAnsi="Calibri" w:cs="Calibri"/>
          <w:b/>
          <w:color w:val="000000"/>
          <w:sz w:val="36"/>
          <w:szCs w:val="36"/>
          <w:lang w:val="es-MX"/>
        </w:rPr>
      </w:pPr>
    </w:p>
    <w:p w14:paraId="60B21F5F" w14:textId="155B5B03" w:rsidR="00D87F4C" w:rsidRPr="005F518F" w:rsidRDefault="00D87F4C" w:rsidP="00D85740">
      <w:pPr>
        <w:jc w:val="right"/>
        <w:rPr>
          <w:rFonts w:ascii="Calibri" w:eastAsia="Times New Roman" w:hAnsi="Calibri" w:cs="Calibri"/>
          <w:b/>
          <w:i/>
          <w:iCs/>
          <w:color w:val="000000"/>
          <w:sz w:val="28"/>
          <w:szCs w:val="28"/>
          <w:lang w:val="en-US"/>
        </w:rPr>
      </w:pPr>
      <w:r w:rsidRPr="005F518F">
        <w:rPr>
          <w:rFonts w:ascii="Calibri" w:eastAsia="Times New Roman" w:hAnsi="Calibri" w:cs="Calibri"/>
          <w:b/>
          <w:i/>
          <w:iCs/>
          <w:color w:val="000000"/>
          <w:sz w:val="28"/>
          <w:szCs w:val="28"/>
          <w:lang w:val="en-US"/>
        </w:rPr>
        <w:t>Social networks in the consolidation of public space. Case study: Parque San Jacinto in Guadalajara</w:t>
      </w:r>
    </w:p>
    <w:p w14:paraId="0893709E" w14:textId="77777777" w:rsidR="00805B2C" w:rsidRPr="00DE39FA" w:rsidRDefault="00805B2C" w:rsidP="003C2F40">
      <w:pPr>
        <w:jc w:val="center"/>
        <w:rPr>
          <w:rFonts w:ascii="Times New Roman" w:hAnsi="Times New Roman" w:cs="Times New Roman"/>
          <w:sz w:val="24"/>
          <w:szCs w:val="24"/>
          <w:lang w:val="en-US"/>
        </w:rPr>
      </w:pPr>
    </w:p>
    <w:p w14:paraId="1B5420B0" w14:textId="744431D3" w:rsidR="00052B46" w:rsidRDefault="00B32BE1" w:rsidP="00D85740">
      <w:pPr>
        <w:jc w:val="right"/>
        <w:rPr>
          <w:rFonts w:asciiTheme="minorHAnsi" w:hAnsiTheme="minorHAnsi" w:cstheme="minorHAnsi"/>
          <w:b/>
          <w:bCs/>
          <w:sz w:val="24"/>
          <w:szCs w:val="24"/>
        </w:rPr>
      </w:pPr>
      <w:r w:rsidRPr="00DE39FA">
        <w:rPr>
          <w:rFonts w:asciiTheme="minorHAnsi" w:hAnsiTheme="minorHAnsi" w:cstheme="minorHAnsi"/>
          <w:b/>
          <w:bCs/>
          <w:sz w:val="24"/>
          <w:szCs w:val="24"/>
        </w:rPr>
        <w:t xml:space="preserve">María Milagros </w:t>
      </w:r>
      <w:proofErr w:type="spellStart"/>
      <w:r w:rsidRPr="00DE39FA">
        <w:rPr>
          <w:rFonts w:asciiTheme="minorHAnsi" w:hAnsiTheme="minorHAnsi" w:cstheme="minorHAnsi"/>
          <w:b/>
          <w:bCs/>
          <w:sz w:val="24"/>
          <w:szCs w:val="24"/>
        </w:rPr>
        <w:t>Atencio</w:t>
      </w:r>
      <w:proofErr w:type="spellEnd"/>
      <w:r w:rsidRPr="00DE39FA">
        <w:rPr>
          <w:rFonts w:asciiTheme="minorHAnsi" w:hAnsiTheme="minorHAnsi" w:cstheme="minorHAnsi"/>
          <w:b/>
          <w:bCs/>
          <w:sz w:val="24"/>
          <w:szCs w:val="24"/>
        </w:rPr>
        <w:t xml:space="preserve"> </w:t>
      </w:r>
      <w:proofErr w:type="spellStart"/>
      <w:r w:rsidRPr="00DE39FA">
        <w:rPr>
          <w:rFonts w:asciiTheme="minorHAnsi" w:hAnsiTheme="minorHAnsi" w:cstheme="minorHAnsi"/>
          <w:b/>
          <w:bCs/>
          <w:sz w:val="24"/>
          <w:szCs w:val="24"/>
        </w:rPr>
        <w:t>Atencio</w:t>
      </w:r>
      <w:proofErr w:type="spellEnd"/>
    </w:p>
    <w:p w14:paraId="4BD91382" w14:textId="77777777" w:rsidR="00DE39FA" w:rsidRPr="000D5518" w:rsidRDefault="00DE39FA" w:rsidP="00DE39FA">
      <w:pPr>
        <w:jc w:val="right"/>
        <w:rPr>
          <w:rFonts w:ascii="Times New Roman" w:hAnsi="Times New Roman" w:cs="Times New Roman"/>
          <w:sz w:val="24"/>
          <w:szCs w:val="24"/>
        </w:rPr>
      </w:pPr>
      <w:r w:rsidRPr="000D5518">
        <w:rPr>
          <w:rFonts w:ascii="Times New Roman" w:hAnsi="Times New Roman" w:cs="Times New Roman"/>
          <w:sz w:val="24"/>
          <w:szCs w:val="24"/>
        </w:rPr>
        <w:t>Universidad de Guadalajara</w:t>
      </w:r>
      <w:r>
        <w:rPr>
          <w:rFonts w:ascii="Times New Roman" w:hAnsi="Times New Roman" w:cs="Times New Roman"/>
          <w:sz w:val="24"/>
          <w:szCs w:val="24"/>
        </w:rPr>
        <w:t>, México</w:t>
      </w:r>
    </w:p>
    <w:p w14:paraId="0576B7C3" w14:textId="39E334B9" w:rsidR="000D5518" w:rsidRPr="00DE39FA" w:rsidRDefault="00D87F4C" w:rsidP="00D85740">
      <w:pPr>
        <w:jc w:val="right"/>
        <w:rPr>
          <w:rFonts w:asciiTheme="minorHAnsi" w:hAnsiTheme="minorHAnsi" w:cstheme="minorHAnsi"/>
          <w:color w:val="FF0000"/>
          <w:sz w:val="24"/>
          <w:szCs w:val="24"/>
        </w:rPr>
      </w:pPr>
      <w:r w:rsidRPr="00DE39FA">
        <w:rPr>
          <w:rFonts w:asciiTheme="minorHAnsi" w:hAnsiTheme="minorHAnsi" w:cstheme="minorHAnsi"/>
          <w:color w:val="FF0000"/>
          <w:sz w:val="24"/>
          <w:szCs w:val="24"/>
        </w:rPr>
        <w:t>milatencio1511@yahoo.com.mx</w:t>
      </w:r>
      <w:r w:rsidRPr="00DE39FA">
        <w:rPr>
          <w:rStyle w:val="Hipervnculo"/>
          <w:rFonts w:asciiTheme="minorHAnsi" w:hAnsiTheme="minorHAnsi" w:cstheme="minorHAnsi"/>
          <w:color w:val="FF0000"/>
          <w:sz w:val="24"/>
          <w:szCs w:val="24"/>
        </w:rPr>
        <w:t xml:space="preserve"> </w:t>
      </w:r>
    </w:p>
    <w:p w14:paraId="2C86AAC3" w14:textId="77777777" w:rsidR="00D87F4C" w:rsidRPr="000D5518" w:rsidRDefault="00D87F4C" w:rsidP="00D85740">
      <w:pPr>
        <w:jc w:val="right"/>
        <w:rPr>
          <w:rFonts w:ascii="Times New Roman" w:hAnsi="Times New Roman" w:cs="Times New Roman"/>
          <w:sz w:val="24"/>
          <w:szCs w:val="24"/>
        </w:rPr>
      </w:pPr>
    </w:p>
    <w:p w14:paraId="4551B86E" w14:textId="61CE3C10" w:rsidR="00B32BE1" w:rsidRDefault="00B32BE1" w:rsidP="00D85740">
      <w:pPr>
        <w:jc w:val="right"/>
        <w:rPr>
          <w:rFonts w:asciiTheme="minorHAnsi" w:hAnsiTheme="minorHAnsi" w:cstheme="minorHAnsi"/>
          <w:b/>
          <w:bCs/>
          <w:sz w:val="24"/>
          <w:szCs w:val="24"/>
        </w:rPr>
      </w:pPr>
      <w:r w:rsidRPr="00DE39FA">
        <w:rPr>
          <w:rFonts w:asciiTheme="minorHAnsi" w:hAnsiTheme="minorHAnsi" w:cstheme="minorHAnsi"/>
          <w:b/>
          <w:bCs/>
          <w:sz w:val="24"/>
          <w:szCs w:val="24"/>
        </w:rPr>
        <w:t xml:space="preserve">José </w:t>
      </w:r>
      <w:proofErr w:type="spellStart"/>
      <w:r w:rsidRPr="00DE39FA">
        <w:rPr>
          <w:rFonts w:asciiTheme="minorHAnsi" w:hAnsiTheme="minorHAnsi" w:cstheme="minorHAnsi"/>
          <w:b/>
          <w:bCs/>
          <w:sz w:val="24"/>
          <w:szCs w:val="24"/>
        </w:rPr>
        <w:t>Dorazco</w:t>
      </w:r>
      <w:proofErr w:type="spellEnd"/>
      <w:r w:rsidRPr="00DE39FA">
        <w:rPr>
          <w:rFonts w:asciiTheme="minorHAnsi" w:hAnsiTheme="minorHAnsi" w:cstheme="minorHAnsi"/>
          <w:b/>
          <w:bCs/>
          <w:sz w:val="24"/>
          <w:szCs w:val="24"/>
        </w:rPr>
        <w:t xml:space="preserve"> Barragán</w:t>
      </w:r>
    </w:p>
    <w:p w14:paraId="08C9433A" w14:textId="77777777" w:rsidR="00DE39FA" w:rsidRPr="000D5518" w:rsidRDefault="00DE39FA" w:rsidP="00DE39FA">
      <w:pPr>
        <w:jc w:val="right"/>
        <w:rPr>
          <w:rFonts w:ascii="Times New Roman" w:hAnsi="Times New Roman" w:cs="Times New Roman"/>
          <w:sz w:val="24"/>
          <w:szCs w:val="24"/>
        </w:rPr>
      </w:pPr>
      <w:r w:rsidRPr="000D5518">
        <w:rPr>
          <w:rFonts w:ascii="Times New Roman" w:hAnsi="Times New Roman" w:cs="Times New Roman"/>
          <w:sz w:val="24"/>
          <w:szCs w:val="24"/>
        </w:rPr>
        <w:t>Universidad de Guadalajara</w:t>
      </w:r>
      <w:r>
        <w:rPr>
          <w:rFonts w:ascii="Times New Roman" w:hAnsi="Times New Roman" w:cs="Times New Roman"/>
          <w:sz w:val="24"/>
          <w:szCs w:val="24"/>
        </w:rPr>
        <w:t>, México</w:t>
      </w:r>
    </w:p>
    <w:p w14:paraId="6B1D39A3" w14:textId="799CCD97" w:rsidR="000D5518" w:rsidRPr="00DE39FA" w:rsidRDefault="00D87F4C" w:rsidP="00D85740">
      <w:pPr>
        <w:jc w:val="right"/>
        <w:rPr>
          <w:rFonts w:asciiTheme="minorHAnsi" w:hAnsiTheme="minorHAnsi" w:cstheme="minorHAnsi"/>
          <w:color w:val="FF0000"/>
        </w:rPr>
      </w:pPr>
      <w:r w:rsidRPr="00DE39FA">
        <w:rPr>
          <w:rFonts w:asciiTheme="minorHAnsi" w:hAnsiTheme="minorHAnsi" w:cstheme="minorHAnsi"/>
          <w:color w:val="FF0000"/>
          <w:sz w:val="24"/>
          <w:szCs w:val="24"/>
        </w:rPr>
        <w:t>dorazco4@yahoo.com.mx</w:t>
      </w:r>
    </w:p>
    <w:p w14:paraId="36F6368E" w14:textId="77777777" w:rsidR="00D87F4C" w:rsidRPr="00DE39FA" w:rsidRDefault="00D87F4C" w:rsidP="00D85740">
      <w:pPr>
        <w:jc w:val="right"/>
        <w:rPr>
          <w:rFonts w:asciiTheme="minorHAnsi" w:hAnsiTheme="minorHAnsi" w:cstheme="minorHAnsi"/>
          <w:color w:val="FF0000"/>
          <w:sz w:val="24"/>
          <w:szCs w:val="24"/>
        </w:rPr>
      </w:pPr>
    </w:p>
    <w:p w14:paraId="1E97C8A5" w14:textId="2C24AFEF" w:rsidR="00B32BE1" w:rsidRDefault="00B32BE1" w:rsidP="00D85740">
      <w:pPr>
        <w:jc w:val="right"/>
        <w:rPr>
          <w:rFonts w:asciiTheme="minorHAnsi" w:hAnsiTheme="minorHAnsi" w:cstheme="minorHAnsi"/>
          <w:b/>
          <w:bCs/>
          <w:sz w:val="24"/>
          <w:szCs w:val="24"/>
        </w:rPr>
      </w:pPr>
      <w:r w:rsidRPr="00DE39FA">
        <w:rPr>
          <w:rFonts w:asciiTheme="minorHAnsi" w:hAnsiTheme="minorHAnsi" w:cstheme="minorHAnsi"/>
          <w:b/>
          <w:bCs/>
          <w:sz w:val="24"/>
          <w:szCs w:val="24"/>
        </w:rPr>
        <w:t>Noé Gilberto Menchaca de Alba</w:t>
      </w:r>
    </w:p>
    <w:p w14:paraId="01F40CBF" w14:textId="77777777" w:rsidR="00DE39FA" w:rsidRPr="000D5518" w:rsidRDefault="00DE39FA" w:rsidP="00DE39FA">
      <w:pPr>
        <w:jc w:val="right"/>
        <w:rPr>
          <w:rFonts w:ascii="Times New Roman" w:hAnsi="Times New Roman" w:cs="Times New Roman"/>
          <w:sz w:val="24"/>
          <w:szCs w:val="24"/>
        </w:rPr>
      </w:pPr>
      <w:r w:rsidRPr="000D5518">
        <w:rPr>
          <w:rFonts w:ascii="Times New Roman" w:hAnsi="Times New Roman" w:cs="Times New Roman"/>
          <w:sz w:val="24"/>
          <w:szCs w:val="24"/>
        </w:rPr>
        <w:t>Universidad de Guadalajara</w:t>
      </w:r>
      <w:r>
        <w:rPr>
          <w:rFonts w:ascii="Times New Roman" w:hAnsi="Times New Roman" w:cs="Times New Roman"/>
          <w:sz w:val="24"/>
          <w:szCs w:val="24"/>
        </w:rPr>
        <w:t>, México</w:t>
      </w:r>
    </w:p>
    <w:p w14:paraId="3FF91A5D" w14:textId="73C11EBE" w:rsidR="000D5518" w:rsidRDefault="00D87F4C" w:rsidP="00DE39FA">
      <w:pPr>
        <w:jc w:val="right"/>
        <w:rPr>
          <w:rStyle w:val="Hipervnculo"/>
          <w:rFonts w:ascii="Times New Roman" w:hAnsi="Times New Roman" w:cs="Times New Roman"/>
          <w:sz w:val="24"/>
          <w:szCs w:val="24"/>
        </w:rPr>
      </w:pPr>
      <w:r w:rsidRPr="00DE39FA">
        <w:rPr>
          <w:rFonts w:asciiTheme="minorHAnsi" w:hAnsiTheme="minorHAnsi" w:cstheme="minorHAnsi"/>
          <w:color w:val="FF0000"/>
          <w:sz w:val="24"/>
          <w:szCs w:val="24"/>
        </w:rPr>
        <w:t>noe.menchaca@academicos.udg.mx</w:t>
      </w:r>
    </w:p>
    <w:p w14:paraId="7532A9AB" w14:textId="77777777" w:rsidR="00D87F4C" w:rsidRPr="0079378F" w:rsidRDefault="00D87F4C" w:rsidP="00D87F4C">
      <w:pPr>
        <w:jc w:val="center"/>
        <w:rPr>
          <w:rFonts w:ascii="Times New Roman" w:hAnsi="Times New Roman" w:cs="Times New Roman"/>
          <w:sz w:val="24"/>
          <w:szCs w:val="24"/>
        </w:rPr>
      </w:pPr>
    </w:p>
    <w:p w14:paraId="66CC5CA1" w14:textId="77777777" w:rsidR="00307562" w:rsidRPr="00DE39FA" w:rsidRDefault="00307562" w:rsidP="00DE39FA">
      <w:pPr>
        <w:spacing w:line="360" w:lineRule="auto"/>
        <w:jc w:val="both"/>
        <w:rPr>
          <w:rFonts w:asciiTheme="minorHAnsi" w:hAnsiTheme="minorHAnsi" w:cstheme="minorHAnsi"/>
          <w:b/>
          <w:sz w:val="28"/>
          <w:szCs w:val="28"/>
        </w:rPr>
      </w:pPr>
      <w:r w:rsidRPr="00DE39FA">
        <w:rPr>
          <w:rFonts w:asciiTheme="minorHAnsi" w:hAnsiTheme="minorHAnsi" w:cstheme="minorHAnsi"/>
          <w:b/>
          <w:sz w:val="28"/>
          <w:szCs w:val="28"/>
        </w:rPr>
        <w:t>Resumen</w:t>
      </w:r>
    </w:p>
    <w:p w14:paraId="490A6DAC" w14:textId="77777777" w:rsidR="00666F5A" w:rsidRPr="0079378F" w:rsidRDefault="00666F5A"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 xml:space="preserve">El Programa de Recuperación de Espacios Públicos es una política pública a nivel nacional que comenzó a aplicarse en 2007, y contó con la asignación de un importante presupuesto. El objetivo principal era el trabajo conjunto con la sociedad civil para el rescate de los espacios públicos en beneficio de la ciudadanía, a través de dos acciones: el rescate físico del espacio y el fomento a la convivencia comunitaria a través de la creación de redes que fortalecieran el capital social. En el municipio de Guadalajara, este Programa atendió de manera satisfactoria el parque San Jacinto; una reconversión de uso de un terreno que había sido destinado para una tienda de la </w:t>
      </w:r>
      <w:proofErr w:type="spellStart"/>
      <w:r w:rsidRPr="0079378F">
        <w:rPr>
          <w:rFonts w:ascii="Times New Roman" w:hAnsi="Times New Roman" w:cs="Times New Roman"/>
          <w:sz w:val="24"/>
          <w:szCs w:val="24"/>
        </w:rPr>
        <w:t>Conasupo</w:t>
      </w:r>
      <w:proofErr w:type="spellEnd"/>
      <w:r w:rsidRPr="0079378F">
        <w:rPr>
          <w:rFonts w:ascii="Times New Roman" w:hAnsi="Times New Roman" w:cs="Times New Roman"/>
          <w:sz w:val="24"/>
          <w:szCs w:val="24"/>
        </w:rPr>
        <w:t xml:space="preserve"> y luego como taller mecánico para vehículos del ayuntamiento, fue transformado en un parque público, que a la fecha sigue teniendo un intenso uso por la comunidad cercana. La segunda condición que debió fomentarse fue la consolidación de comités vecinales para la realización de actividades deportivas y artísticas entre vecinos, lo que ocurrió a medias, puesto que las actividades que se realizan son únicamente deportivas y dirigidas a grupos específicos de población. Al margen de esta situación los usuarios frecuentes del parque, en su mayoría vecinos, crearon un sitio en Facebook donde comunican y se informan de lo relativo a este espacio recreativo. Este caso constituye una oportunidad de aprender de la comunidad los aspectos más relevantes en la </w:t>
      </w:r>
      <w:r w:rsidRPr="0079378F">
        <w:rPr>
          <w:rFonts w:ascii="Times New Roman" w:hAnsi="Times New Roman" w:cs="Times New Roman"/>
          <w:sz w:val="24"/>
          <w:szCs w:val="24"/>
        </w:rPr>
        <w:lastRenderedPageBreak/>
        <w:t xml:space="preserve">conformación de una red social, y a la vez, potenciar esta herramienta para el desarrollo de fuertes lazos comunitarios, de tal modo que los espacios públicos se constituyan en sitios seguros </w:t>
      </w:r>
      <w:proofErr w:type="gramStart"/>
      <w:r w:rsidRPr="0079378F">
        <w:rPr>
          <w:rFonts w:ascii="Times New Roman" w:hAnsi="Times New Roman" w:cs="Times New Roman"/>
          <w:sz w:val="24"/>
          <w:szCs w:val="24"/>
        </w:rPr>
        <w:t>y  generadores</w:t>
      </w:r>
      <w:proofErr w:type="gramEnd"/>
      <w:r w:rsidRPr="0079378F">
        <w:rPr>
          <w:rFonts w:ascii="Times New Roman" w:hAnsi="Times New Roman" w:cs="Times New Roman"/>
          <w:sz w:val="24"/>
          <w:szCs w:val="24"/>
        </w:rPr>
        <w:t xml:space="preserve"> de comunidad.</w:t>
      </w:r>
    </w:p>
    <w:p w14:paraId="301E2984" w14:textId="77777777" w:rsidR="00307562" w:rsidRPr="0079378F" w:rsidRDefault="00307562" w:rsidP="00DE39FA">
      <w:pPr>
        <w:spacing w:line="360" w:lineRule="auto"/>
        <w:jc w:val="both"/>
        <w:rPr>
          <w:rFonts w:ascii="Times New Roman" w:hAnsi="Times New Roman" w:cs="Times New Roman"/>
          <w:sz w:val="24"/>
          <w:szCs w:val="24"/>
        </w:rPr>
      </w:pPr>
      <w:r w:rsidRPr="00DE39FA">
        <w:rPr>
          <w:rFonts w:asciiTheme="minorHAnsi" w:hAnsiTheme="minorHAnsi" w:cstheme="minorHAnsi"/>
          <w:b/>
          <w:sz w:val="28"/>
          <w:szCs w:val="28"/>
        </w:rPr>
        <w:t>Pal</w:t>
      </w:r>
      <w:r w:rsidR="00383F45" w:rsidRPr="00DE39FA">
        <w:rPr>
          <w:rFonts w:asciiTheme="minorHAnsi" w:hAnsiTheme="minorHAnsi" w:cstheme="minorHAnsi"/>
          <w:b/>
          <w:sz w:val="28"/>
          <w:szCs w:val="28"/>
        </w:rPr>
        <w:t>a</w:t>
      </w:r>
      <w:r w:rsidRPr="00DE39FA">
        <w:rPr>
          <w:rFonts w:asciiTheme="minorHAnsi" w:hAnsiTheme="minorHAnsi" w:cstheme="minorHAnsi"/>
          <w:b/>
          <w:sz w:val="28"/>
          <w:szCs w:val="28"/>
        </w:rPr>
        <w:t>bras clave</w:t>
      </w:r>
      <w:r w:rsidR="00AD5290" w:rsidRPr="00DE39FA">
        <w:rPr>
          <w:rFonts w:asciiTheme="minorHAnsi" w:hAnsiTheme="minorHAnsi" w:cstheme="minorHAnsi"/>
          <w:b/>
          <w:sz w:val="28"/>
          <w:szCs w:val="28"/>
        </w:rPr>
        <w:t>:</w:t>
      </w:r>
      <w:r w:rsidR="00AD5290" w:rsidRPr="0079378F">
        <w:rPr>
          <w:rFonts w:ascii="Times New Roman" w:hAnsi="Times New Roman" w:cs="Times New Roman"/>
          <w:sz w:val="24"/>
          <w:szCs w:val="24"/>
        </w:rPr>
        <w:t xml:space="preserve"> Redes sociales, Espacio público, Ciudadanía</w:t>
      </w:r>
    </w:p>
    <w:p w14:paraId="102B721D" w14:textId="77777777" w:rsidR="00712253" w:rsidRDefault="00712253" w:rsidP="00DE39FA">
      <w:pPr>
        <w:spacing w:line="360" w:lineRule="auto"/>
        <w:jc w:val="both"/>
        <w:rPr>
          <w:rFonts w:ascii="Times New Roman" w:hAnsi="Times New Roman" w:cs="Times New Roman"/>
          <w:b/>
          <w:sz w:val="24"/>
          <w:szCs w:val="24"/>
        </w:rPr>
      </w:pPr>
    </w:p>
    <w:p w14:paraId="6DC58F1C" w14:textId="77777777" w:rsidR="00307562" w:rsidRPr="00DE39FA" w:rsidRDefault="00307562" w:rsidP="00DE39FA">
      <w:pPr>
        <w:spacing w:line="360" w:lineRule="auto"/>
        <w:jc w:val="both"/>
        <w:rPr>
          <w:rFonts w:asciiTheme="minorHAnsi" w:hAnsiTheme="minorHAnsi" w:cstheme="minorHAnsi"/>
          <w:b/>
          <w:sz w:val="28"/>
          <w:szCs w:val="28"/>
        </w:rPr>
      </w:pPr>
      <w:r w:rsidRPr="00DE39FA">
        <w:rPr>
          <w:rFonts w:asciiTheme="minorHAnsi" w:hAnsiTheme="minorHAnsi" w:cstheme="minorHAnsi"/>
          <w:b/>
          <w:sz w:val="28"/>
          <w:szCs w:val="28"/>
        </w:rPr>
        <w:t>Abstract</w:t>
      </w:r>
    </w:p>
    <w:p w14:paraId="4F101770" w14:textId="77777777" w:rsidR="00AD5290" w:rsidRPr="00DE39FA" w:rsidRDefault="00AD5290" w:rsidP="00DE39FA">
      <w:pPr>
        <w:spacing w:line="360" w:lineRule="auto"/>
        <w:jc w:val="both"/>
        <w:rPr>
          <w:rFonts w:ascii="Times New Roman" w:hAnsi="Times New Roman" w:cs="Times New Roman"/>
          <w:sz w:val="24"/>
          <w:szCs w:val="24"/>
          <w:lang w:val="en-US"/>
        </w:rPr>
      </w:pPr>
      <w:r w:rsidRPr="00DE39FA">
        <w:rPr>
          <w:rFonts w:ascii="Times New Roman" w:hAnsi="Times New Roman" w:cs="Times New Roman"/>
          <w:sz w:val="24"/>
          <w:szCs w:val="24"/>
          <w:lang w:val="en-US"/>
        </w:rPr>
        <w:t xml:space="preserve">The </w:t>
      </w:r>
      <w:proofErr w:type="spellStart"/>
      <w:r w:rsidRPr="00DE39FA">
        <w:rPr>
          <w:rFonts w:ascii="Times New Roman" w:hAnsi="Times New Roman" w:cs="Times New Roman"/>
          <w:sz w:val="24"/>
          <w:szCs w:val="24"/>
          <w:lang w:val="en-US"/>
        </w:rPr>
        <w:t>Programa</w:t>
      </w:r>
      <w:proofErr w:type="spellEnd"/>
      <w:r w:rsidRPr="00DE39FA">
        <w:rPr>
          <w:rFonts w:ascii="Times New Roman" w:hAnsi="Times New Roman" w:cs="Times New Roman"/>
          <w:sz w:val="24"/>
          <w:szCs w:val="24"/>
          <w:lang w:val="en-US"/>
        </w:rPr>
        <w:t xml:space="preserve"> de </w:t>
      </w:r>
      <w:proofErr w:type="spellStart"/>
      <w:r w:rsidRPr="00DE39FA">
        <w:rPr>
          <w:rFonts w:ascii="Times New Roman" w:hAnsi="Times New Roman" w:cs="Times New Roman"/>
          <w:sz w:val="24"/>
          <w:szCs w:val="24"/>
          <w:lang w:val="en-US"/>
        </w:rPr>
        <w:t>Recuperación</w:t>
      </w:r>
      <w:proofErr w:type="spellEnd"/>
      <w:r w:rsidRPr="00DE39FA">
        <w:rPr>
          <w:rFonts w:ascii="Times New Roman" w:hAnsi="Times New Roman" w:cs="Times New Roman"/>
          <w:sz w:val="24"/>
          <w:szCs w:val="24"/>
          <w:lang w:val="en-US"/>
        </w:rPr>
        <w:t xml:space="preserve"> de </w:t>
      </w:r>
      <w:proofErr w:type="spellStart"/>
      <w:r w:rsidRPr="00DE39FA">
        <w:rPr>
          <w:rFonts w:ascii="Times New Roman" w:hAnsi="Times New Roman" w:cs="Times New Roman"/>
          <w:sz w:val="24"/>
          <w:szCs w:val="24"/>
          <w:lang w:val="en-US"/>
        </w:rPr>
        <w:t>Espacios</w:t>
      </w:r>
      <w:proofErr w:type="spellEnd"/>
      <w:r w:rsidRPr="00DE39FA">
        <w:rPr>
          <w:rFonts w:ascii="Times New Roman" w:hAnsi="Times New Roman" w:cs="Times New Roman"/>
          <w:sz w:val="24"/>
          <w:szCs w:val="24"/>
          <w:lang w:val="en-US"/>
        </w:rPr>
        <w:t xml:space="preserve"> </w:t>
      </w:r>
      <w:proofErr w:type="spellStart"/>
      <w:r w:rsidRPr="00DE39FA">
        <w:rPr>
          <w:rFonts w:ascii="Times New Roman" w:hAnsi="Times New Roman" w:cs="Times New Roman"/>
          <w:sz w:val="24"/>
          <w:szCs w:val="24"/>
          <w:lang w:val="en-US"/>
        </w:rPr>
        <w:t>Públicos</w:t>
      </w:r>
      <w:proofErr w:type="spellEnd"/>
      <w:r w:rsidRPr="00DE39FA">
        <w:rPr>
          <w:rFonts w:ascii="Times New Roman" w:hAnsi="Times New Roman" w:cs="Times New Roman"/>
          <w:sz w:val="24"/>
          <w:szCs w:val="24"/>
          <w:lang w:val="en-US"/>
        </w:rPr>
        <w:t xml:space="preserve"> (program for the recovery of public spaces) is a public policy at the national competence began to be applied in </w:t>
      </w:r>
      <w:proofErr w:type="gramStart"/>
      <w:r w:rsidRPr="00DE39FA">
        <w:rPr>
          <w:rFonts w:ascii="Times New Roman" w:hAnsi="Times New Roman" w:cs="Times New Roman"/>
          <w:sz w:val="24"/>
          <w:szCs w:val="24"/>
          <w:lang w:val="en-US"/>
        </w:rPr>
        <w:t>2007, and</w:t>
      </w:r>
      <w:proofErr w:type="gramEnd"/>
      <w:r w:rsidRPr="00DE39FA">
        <w:rPr>
          <w:rFonts w:ascii="Times New Roman" w:hAnsi="Times New Roman" w:cs="Times New Roman"/>
          <w:sz w:val="24"/>
          <w:szCs w:val="24"/>
          <w:lang w:val="en-US"/>
        </w:rPr>
        <w:t xml:space="preserve"> had the allocation of a significant budget. The main objective was joint work with civil society for the rescue of public spaces for the benefit of citizens, through two actions: the material rescue of the space and the promotion of community coexistence trough the creation of networks</w:t>
      </w:r>
      <w:r w:rsidR="009C6EC4" w:rsidRPr="00DE39FA">
        <w:rPr>
          <w:rFonts w:ascii="Times New Roman" w:hAnsi="Times New Roman" w:cs="Times New Roman"/>
          <w:sz w:val="24"/>
          <w:szCs w:val="24"/>
          <w:lang w:val="en-US"/>
        </w:rPr>
        <w:t xml:space="preserve"> that strengthen social capital. In the municipality of Guadalajara, this program satisfactorily served the Parque San Jacinto; a reconversion of the use of a land that had been destined for a </w:t>
      </w:r>
      <w:proofErr w:type="spellStart"/>
      <w:r w:rsidR="009C6EC4" w:rsidRPr="00DE39FA">
        <w:rPr>
          <w:rFonts w:ascii="Times New Roman" w:hAnsi="Times New Roman" w:cs="Times New Roman"/>
          <w:sz w:val="24"/>
          <w:szCs w:val="24"/>
          <w:lang w:val="en-US"/>
        </w:rPr>
        <w:t>Conasupo</w:t>
      </w:r>
      <w:proofErr w:type="spellEnd"/>
      <w:r w:rsidR="009C6EC4" w:rsidRPr="00DE39FA">
        <w:rPr>
          <w:rFonts w:ascii="Times New Roman" w:hAnsi="Times New Roman" w:cs="Times New Roman"/>
          <w:sz w:val="24"/>
          <w:szCs w:val="24"/>
          <w:lang w:val="en-US"/>
        </w:rPr>
        <w:t xml:space="preserve"> store and later as a mechanical workshop for city council vehicles, was transformed into a public park, which to this day </w:t>
      </w:r>
      <w:proofErr w:type="spellStart"/>
      <w:r w:rsidR="009C6EC4" w:rsidRPr="00DE39FA">
        <w:rPr>
          <w:rFonts w:ascii="Times New Roman" w:hAnsi="Times New Roman" w:cs="Times New Roman"/>
          <w:sz w:val="24"/>
          <w:szCs w:val="24"/>
          <w:lang w:val="en-US"/>
        </w:rPr>
        <w:t>connues</w:t>
      </w:r>
      <w:proofErr w:type="spellEnd"/>
      <w:r w:rsidR="009C6EC4" w:rsidRPr="00DE39FA">
        <w:rPr>
          <w:rFonts w:ascii="Times New Roman" w:hAnsi="Times New Roman" w:cs="Times New Roman"/>
          <w:sz w:val="24"/>
          <w:szCs w:val="24"/>
          <w:lang w:val="en-US"/>
        </w:rPr>
        <w:t xml:space="preserve"> to be used intensively by the nearby community. </w:t>
      </w:r>
      <w:r w:rsidR="00CF0ED5" w:rsidRPr="00DE39FA">
        <w:rPr>
          <w:rFonts w:ascii="Times New Roman" w:hAnsi="Times New Roman" w:cs="Times New Roman"/>
          <w:sz w:val="24"/>
          <w:szCs w:val="24"/>
          <w:lang w:val="en-US"/>
        </w:rPr>
        <w:t xml:space="preserve">The second condition that should have been fostered was the consolidation of neighborhood committees to carry out sports and artistic activities among neighbors, which happened halfway, since the activities carried out are solely sports and aimed at </w:t>
      </w:r>
      <w:proofErr w:type="spellStart"/>
      <w:r w:rsidR="00CF0ED5" w:rsidRPr="00DE39FA">
        <w:rPr>
          <w:rFonts w:ascii="Times New Roman" w:hAnsi="Times New Roman" w:cs="Times New Roman"/>
          <w:sz w:val="24"/>
          <w:szCs w:val="24"/>
          <w:lang w:val="en-US"/>
        </w:rPr>
        <w:t>specifis</w:t>
      </w:r>
      <w:proofErr w:type="spellEnd"/>
      <w:r w:rsidR="00CF0ED5" w:rsidRPr="00DE39FA">
        <w:rPr>
          <w:rFonts w:ascii="Times New Roman" w:hAnsi="Times New Roman" w:cs="Times New Roman"/>
          <w:sz w:val="24"/>
          <w:szCs w:val="24"/>
          <w:lang w:val="en-US"/>
        </w:rPr>
        <w:t xml:space="preserve"> population groups. The frequent users </w:t>
      </w:r>
      <w:r w:rsidR="002D2201" w:rsidRPr="00DE39FA">
        <w:rPr>
          <w:rFonts w:ascii="Times New Roman" w:hAnsi="Times New Roman" w:cs="Times New Roman"/>
          <w:sz w:val="24"/>
          <w:szCs w:val="24"/>
          <w:lang w:val="en-US"/>
        </w:rPr>
        <w:t xml:space="preserve">of the park, mostly neighbors, created a site on Facebook where they communicate and find out about this public space. This case constitutes an opportunity to learn from the community the most relevant aspects in the formation of a social network, and at the same time, to promote this site for the development of strong community ties, in such a way that public spaces become safe </w:t>
      </w:r>
      <w:proofErr w:type="spellStart"/>
      <w:r w:rsidR="002D2201" w:rsidRPr="00DE39FA">
        <w:rPr>
          <w:rFonts w:ascii="Times New Roman" w:hAnsi="Times New Roman" w:cs="Times New Roman"/>
          <w:sz w:val="24"/>
          <w:szCs w:val="24"/>
          <w:lang w:val="en-US"/>
        </w:rPr>
        <w:t>an</w:t>
      </w:r>
      <w:proofErr w:type="spellEnd"/>
      <w:r w:rsidR="002D2201" w:rsidRPr="00DE39FA">
        <w:rPr>
          <w:rFonts w:ascii="Times New Roman" w:hAnsi="Times New Roman" w:cs="Times New Roman"/>
          <w:sz w:val="24"/>
          <w:szCs w:val="24"/>
          <w:lang w:val="en-US"/>
        </w:rPr>
        <w:t xml:space="preserve"> secure places.</w:t>
      </w:r>
    </w:p>
    <w:p w14:paraId="375FFDAD" w14:textId="3EE1AAE5" w:rsidR="00307562" w:rsidRDefault="00307562" w:rsidP="00DE39FA">
      <w:pPr>
        <w:spacing w:line="360" w:lineRule="auto"/>
        <w:jc w:val="both"/>
        <w:rPr>
          <w:rFonts w:ascii="Times New Roman" w:hAnsi="Times New Roman" w:cs="Times New Roman"/>
          <w:sz w:val="24"/>
          <w:szCs w:val="24"/>
          <w:lang w:val="en-US"/>
        </w:rPr>
      </w:pPr>
      <w:r w:rsidRPr="00DE39FA">
        <w:rPr>
          <w:rFonts w:asciiTheme="minorHAnsi" w:hAnsiTheme="minorHAnsi" w:cstheme="minorHAnsi"/>
          <w:b/>
          <w:sz w:val="28"/>
          <w:szCs w:val="28"/>
          <w:lang w:val="en-US"/>
        </w:rPr>
        <w:t>Keyword</w:t>
      </w:r>
      <w:r w:rsidR="004239B1" w:rsidRPr="00DE39FA">
        <w:rPr>
          <w:rFonts w:asciiTheme="minorHAnsi" w:hAnsiTheme="minorHAnsi" w:cstheme="minorHAnsi"/>
          <w:b/>
          <w:sz w:val="28"/>
          <w:szCs w:val="28"/>
          <w:lang w:val="en-US"/>
        </w:rPr>
        <w:t>s</w:t>
      </w:r>
      <w:r w:rsidR="00810B49" w:rsidRPr="00DE39FA">
        <w:rPr>
          <w:rFonts w:asciiTheme="minorHAnsi" w:hAnsiTheme="minorHAnsi" w:cstheme="minorHAnsi"/>
          <w:b/>
          <w:sz w:val="28"/>
          <w:szCs w:val="28"/>
          <w:lang w:val="en-US"/>
        </w:rPr>
        <w:t>:</w:t>
      </w:r>
      <w:r w:rsidR="00810B49" w:rsidRPr="00DE39FA">
        <w:rPr>
          <w:rFonts w:ascii="Times New Roman" w:hAnsi="Times New Roman" w:cs="Times New Roman"/>
          <w:sz w:val="24"/>
          <w:szCs w:val="24"/>
          <w:lang w:val="en-US"/>
        </w:rPr>
        <w:t xml:space="preserve"> Social network, Public space, Citizenship</w:t>
      </w:r>
      <w:r w:rsidR="00DE39FA">
        <w:rPr>
          <w:rFonts w:ascii="Times New Roman" w:hAnsi="Times New Roman" w:cs="Times New Roman"/>
          <w:sz w:val="24"/>
          <w:szCs w:val="24"/>
          <w:lang w:val="en-US"/>
        </w:rPr>
        <w:t>.</w:t>
      </w:r>
    </w:p>
    <w:p w14:paraId="6D97853C" w14:textId="4C1BBF83" w:rsidR="00DE39FA" w:rsidRDefault="00DE39FA" w:rsidP="00DE39FA">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2020</w:t>
      </w:r>
    </w:p>
    <w:p w14:paraId="7265F1F9" w14:textId="68DF3838" w:rsidR="00DE39FA" w:rsidRPr="00DE39FA" w:rsidRDefault="006C6D81" w:rsidP="00DE39FA">
      <w:pPr>
        <w:spacing w:line="360" w:lineRule="auto"/>
        <w:jc w:val="both"/>
        <w:rPr>
          <w:rFonts w:ascii="Times New Roman" w:hAnsi="Times New Roman" w:cs="Times New Roman"/>
          <w:sz w:val="24"/>
          <w:szCs w:val="24"/>
          <w:lang w:val="en-US"/>
        </w:rPr>
      </w:pPr>
      <w:r>
        <w:pict w14:anchorId="22609096">
          <v:rect id="_x0000_i1025" style="width:446.5pt;height:1.5pt" o:hralign="center" o:hrstd="t" o:hr="t" fillcolor="#a0a0a0" stroked="f"/>
        </w:pict>
      </w:r>
    </w:p>
    <w:p w14:paraId="565CFCCA" w14:textId="77777777" w:rsidR="005F518F" w:rsidRDefault="005F518F" w:rsidP="00DE39FA">
      <w:pPr>
        <w:spacing w:line="360" w:lineRule="auto"/>
        <w:jc w:val="center"/>
        <w:rPr>
          <w:rFonts w:ascii="Times New Roman" w:hAnsi="Times New Roman" w:cs="Times New Roman"/>
          <w:b/>
          <w:sz w:val="32"/>
          <w:szCs w:val="32"/>
        </w:rPr>
      </w:pPr>
    </w:p>
    <w:p w14:paraId="5B95224A" w14:textId="77777777" w:rsidR="005F518F" w:rsidRDefault="005F518F" w:rsidP="00DE39FA">
      <w:pPr>
        <w:spacing w:line="360" w:lineRule="auto"/>
        <w:jc w:val="center"/>
        <w:rPr>
          <w:rFonts w:ascii="Times New Roman" w:hAnsi="Times New Roman" w:cs="Times New Roman"/>
          <w:b/>
          <w:sz w:val="32"/>
          <w:szCs w:val="32"/>
        </w:rPr>
      </w:pPr>
    </w:p>
    <w:p w14:paraId="6186E30C" w14:textId="77777777" w:rsidR="005F518F" w:rsidRDefault="005F518F" w:rsidP="00DE39FA">
      <w:pPr>
        <w:spacing w:line="360" w:lineRule="auto"/>
        <w:jc w:val="center"/>
        <w:rPr>
          <w:rFonts w:ascii="Times New Roman" w:hAnsi="Times New Roman" w:cs="Times New Roman"/>
          <w:b/>
          <w:sz w:val="32"/>
          <w:szCs w:val="32"/>
        </w:rPr>
      </w:pPr>
    </w:p>
    <w:p w14:paraId="26471FA1" w14:textId="77777777" w:rsidR="005F518F" w:rsidRDefault="005F518F" w:rsidP="00DE39FA">
      <w:pPr>
        <w:spacing w:line="360" w:lineRule="auto"/>
        <w:jc w:val="center"/>
        <w:rPr>
          <w:rFonts w:ascii="Times New Roman" w:hAnsi="Times New Roman" w:cs="Times New Roman"/>
          <w:b/>
          <w:sz w:val="32"/>
          <w:szCs w:val="32"/>
        </w:rPr>
      </w:pPr>
    </w:p>
    <w:p w14:paraId="2208D799" w14:textId="77777777" w:rsidR="005F518F" w:rsidRDefault="005F518F" w:rsidP="00DE39FA">
      <w:pPr>
        <w:spacing w:line="360" w:lineRule="auto"/>
        <w:jc w:val="center"/>
        <w:rPr>
          <w:rFonts w:ascii="Times New Roman" w:hAnsi="Times New Roman" w:cs="Times New Roman"/>
          <w:b/>
          <w:sz w:val="32"/>
          <w:szCs w:val="32"/>
        </w:rPr>
      </w:pPr>
    </w:p>
    <w:p w14:paraId="6EB40204" w14:textId="77777777" w:rsidR="005F518F" w:rsidRDefault="005F518F" w:rsidP="00DE39FA">
      <w:pPr>
        <w:spacing w:line="360" w:lineRule="auto"/>
        <w:jc w:val="center"/>
        <w:rPr>
          <w:rFonts w:ascii="Times New Roman" w:hAnsi="Times New Roman" w:cs="Times New Roman"/>
          <w:b/>
          <w:sz w:val="32"/>
          <w:szCs w:val="32"/>
        </w:rPr>
      </w:pPr>
    </w:p>
    <w:p w14:paraId="7893B574" w14:textId="4843DE4D" w:rsidR="00307562" w:rsidRPr="00D85740" w:rsidRDefault="00307562" w:rsidP="00DE39FA">
      <w:pPr>
        <w:spacing w:line="360" w:lineRule="auto"/>
        <w:jc w:val="center"/>
        <w:rPr>
          <w:rFonts w:ascii="Times New Roman" w:hAnsi="Times New Roman" w:cs="Times New Roman"/>
          <w:b/>
          <w:sz w:val="32"/>
          <w:szCs w:val="32"/>
        </w:rPr>
      </w:pPr>
      <w:r w:rsidRPr="00D85740">
        <w:rPr>
          <w:rFonts w:ascii="Times New Roman" w:hAnsi="Times New Roman" w:cs="Times New Roman"/>
          <w:b/>
          <w:sz w:val="32"/>
          <w:szCs w:val="32"/>
        </w:rPr>
        <w:lastRenderedPageBreak/>
        <w:t>Introducción</w:t>
      </w:r>
    </w:p>
    <w:p w14:paraId="55A51AA6" w14:textId="77777777" w:rsidR="00E03B85" w:rsidRPr="0079378F" w:rsidRDefault="0001158B"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 xml:space="preserve">El uso cada vez más generalizado de las redes sociales es </w:t>
      </w:r>
      <w:r w:rsidR="00DE08CD" w:rsidRPr="0079378F">
        <w:rPr>
          <w:rFonts w:ascii="Times New Roman" w:hAnsi="Times New Roman" w:cs="Times New Roman"/>
          <w:sz w:val="24"/>
          <w:szCs w:val="24"/>
        </w:rPr>
        <w:t xml:space="preserve">una </w:t>
      </w:r>
      <w:r w:rsidRPr="0079378F">
        <w:rPr>
          <w:rFonts w:ascii="Times New Roman" w:hAnsi="Times New Roman" w:cs="Times New Roman"/>
          <w:sz w:val="24"/>
          <w:szCs w:val="24"/>
        </w:rPr>
        <w:t xml:space="preserve">oportunidad para </w:t>
      </w:r>
      <w:r w:rsidR="00DE08CD" w:rsidRPr="0079378F">
        <w:rPr>
          <w:rFonts w:ascii="Times New Roman" w:hAnsi="Times New Roman" w:cs="Times New Roman"/>
          <w:sz w:val="24"/>
          <w:szCs w:val="24"/>
        </w:rPr>
        <w:t xml:space="preserve">la construcción de </w:t>
      </w:r>
      <w:r w:rsidR="00E479E4" w:rsidRPr="0079378F">
        <w:rPr>
          <w:rFonts w:ascii="Times New Roman" w:hAnsi="Times New Roman" w:cs="Times New Roman"/>
          <w:sz w:val="24"/>
          <w:szCs w:val="24"/>
        </w:rPr>
        <w:t xml:space="preserve">una sociedad consciente y responsable. La red social como espacio alterno del espacio público permite a los ciudadanos expresar, compartir, asociarse, </w:t>
      </w:r>
      <w:r w:rsidR="00811549" w:rsidRPr="0079378F">
        <w:rPr>
          <w:rFonts w:ascii="Times New Roman" w:hAnsi="Times New Roman" w:cs="Times New Roman"/>
          <w:sz w:val="24"/>
          <w:szCs w:val="24"/>
        </w:rPr>
        <w:t xml:space="preserve">como </w:t>
      </w:r>
      <w:proofErr w:type="gramStart"/>
      <w:r w:rsidR="00811549" w:rsidRPr="0079378F">
        <w:rPr>
          <w:rFonts w:ascii="Times New Roman" w:hAnsi="Times New Roman" w:cs="Times New Roman"/>
          <w:sz w:val="24"/>
          <w:szCs w:val="24"/>
        </w:rPr>
        <w:t>nunca antes</w:t>
      </w:r>
      <w:proofErr w:type="gramEnd"/>
      <w:r w:rsidR="00E03B85" w:rsidRPr="0079378F">
        <w:rPr>
          <w:rFonts w:ascii="Times New Roman" w:hAnsi="Times New Roman" w:cs="Times New Roman"/>
          <w:sz w:val="24"/>
          <w:szCs w:val="24"/>
        </w:rPr>
        <w:t xml:space="preserve">. La potencialidad de esta herramienta de comunicación sigue en crecimiento, y a la par la oportunidad </w:t>
      </w:r>
      <w:r w:rsidR="00811549" w:rsidRPr="0079378F">
        <w:rPr>
          <w:rFonts w:ascii="Times New Roman" w:hAnsi="Times New Roman" w:cs="Times New Roman"/>
          <w:sz w:val="24"/>
          <w:szCs w:val="24"/>
        </w:rPr>
        <w:t>de ser utilizado en muchas áreas del conocimiento, las prácticas y el beneficio de la sociedad</w:t>
      </w:r>
      <w:r w:rsidR="00E03B85" w:rsidRPr="0079378F">
        <w:rPr>
          <w:rFonts w:ascii="Times New Roman" w:hAnsi="Times New Roman" w:cs="Times New Roman"/>
          <w:sz w:val="24"/>
          <w:szCs w:val="24"/>
        </w:rPr>
        <w:t xml:space="preserve">. En el estudio de un espacio público: Parque San Jacinto de Guadalajara, se abordaron dos aspectos, propuestos como base de su creación, lo físico y lo social. En su dimensión física el parque se habilitó </w:t>
      </w:r>
      <w:r w:rsidR="00DC0C99" w:rsidRPr="0079378F">
        <w:rPr>
          <w:rFonts w:ascii="Times New Roman" w:hAnsi="Times New Roman" w:cs="Times New Roman"/>
          <w:sz w:val="24"/>
          <w:szCs w:val="24"/>
        </w:rPr>
        <w:t xml:space="preserve">de manera exitosa </w:t>
      </w:r>
      <w:r w:rsidR="00E03B85" w:rsidRPr="0079378F">
        <w:rPr>
          <w:rFonts w:ascii="Times New Roman" w:hAnsi="Times New Roman" w:cs="Times New Roman"/>
          <w:sz w:val="24"/>
          <w:szCs w:val="24"/>
        </w:rPr>
        <w:t xml:space="preserve">en un espacio que antes funcionó como taller mecánico propiedad del municipio, </w:t>
      </w:r>
      <w:r w:rsidR="00DC0C99" w:rsidRPr="0079378F">
        <w:rPr>
          <w:rFonts w:ascii="Times New Roman" w:hAnsi="Times New Roman" w:cs="Times New Roman"/>
          <w:sz w:val="24"/>
          <w:szCs w:val="24"/>
        </w:rPr>
        <w:t xml:space="preserve">con una ubicación central y la </w:t>
      </w:r>
      <w:r w:rsidR="00E03B85" w:rsidRPr="0079378F">
        <w:rPr>
          <w:rFonts w:ascii="Times New Roman" w:hAnsi="Times New Roman" w:cs="Times New Roman"/>
          <w:sz w:val="24"/>
          <w:szCs w:val="24"/>
        </w:rPr>
        <w:t xml:space="preserve">cercanía </w:t>
      </w:r>
      <w:r w:rsidR="00DC0C99" w:rsidRPr="0079378F">
        <w:rPr>
          <w:rFonts w:ascii="Times New Roman" w:hAnsi="Times New Roman" w:cs="Times New Roman"/>
          <w:sz w:val="24"/>
          <w:szCs w:val="24"/>
        </w:rPr>
        <w:t>a</w:t>
      </w:r>
      <w:r w:rsidR="00E03B85" w:rsidRPr="0079378F">
        <w:rPr>
          <w:rFonts w:ascii="Times New Roman" w:hAnsi="Times New Roman" w:cs="Times New Roman"/>
          <w:sz w:val="24"/>
          <w:szCs w:val="24"/>
        </w:rPr>
        <w:t xml:space="preserve"> populosas colonias</w:t>
      </w:r>
      <w:r w:rsidR="00DC0C99" w:rsidRPr="0079378F">
        <w:rPr>
          <w:rFonts w:ascii="Times New Roman" w:hAnsi="Times New Roman" w:cs="Times New Roman"/>
          <w:sz w:val="24"/>
          <w:szCs w:val="24"/>
        </w:rPr>
        <w:t>, aunado a un adecuado proyecto de diseño urbano. En su dimensión social, debería fortalecer vínculos entre vecinos, para involucrar a los habitantes en la gestión, vigilancia y mantenimiento del lugar</w:t>
      </w:r>
      <w:r w:rsidR="00811549" w:rsidRPr="0079378F">
        <w:rPr>
          <w:rFonts w:ascii="Times New Roman" w:hAnsi="Times New Roman" w:cs="Times New Roman"/>
          <w:sz w:val="24"/>
          <w:szCs w:val="24"/>
        </w:rPr>
        <w:t xml:space="preserve">, lo cual no se ha logrado; </w:t>
      </w:r>
      <w:r w:rsidR="00DC0C99" w:rsidRPr="0079378F">
        <w:rPr>
          <w:rFonts w:ascii="Times New Roman" w:hAnsi="Times New Roman" w:cs="Times New Roman"/>
          <w:sz w:val="24"/>
          <w:szCs w:val="24"/>
        </w:rPr>
        <w:t>no se han conformado comités vecinales ni juntas de vecinos, sin embrago la afluencia de personas</w:t>
      </w:r>
      <w:r w:rsidR="00811549" w:rsidRPr="0079378F">
        <w:rPr>
          <w:rFonts w:ascii="Times New Roman" w:hAnsi="Times New Roman" w:cs="Times New Roman"/>
          <w:sz w:val="24"/>
          <w:szCs w:val="24"/>
        </w:rPr>
        <w:t xml:space="preserve"> en el lugar, la variedad de actividades, la aparente formación de grupos por </w:t>
      </w:r>
      <w:proofErr w:type="gramStart"/>
      <w:r w:rsidR="00811549" w:rsidRPr="0079378F">
        <w:rPr>
          <w:rFonts w:ascii="Times New Roman" w:hAnsi="Times New Roman" w:cs="Times New Roman"/>
          <w:sz w:val="24"/>
          <w:szCs w:val="24"/>
        </w:rPr>
        <w:t>afinidades,</w:t>
      </w:r>
      <w:proofErr w:type="gramEnd"/>
      <w:r w:rsidR="00811549" w:rsidRPr="0079378F">
        <w:rPr>
          <w:rFonts w:ascii="Times New Roman" w:hAnsi="Times New Roman" w:cs="Times New Roman"/>
          <w:sz w:val="24"/>
          <w:szCs w:val="24"/>
        </w:rPr>
        <w:t xml:space="preserve"> pone en evidencia las </w:t>
      </w:r>
      <w:r w:rsidR="00E04DBC" w:rsidRPr="0079378F">
        <w:rPr>
          <w:rFonts w:ascii="Times New Roman" w:hAnsi="Times New Roman" w:cs="Times New Roman"/>
          <w:sz w:val="24"/>
          <w:szCs w:val="24"/>
        </w:rPr>
        <w:t xml:space="preserve">potencialidades para desarrollar el </w:t>
      </w:r>
      <w:r w:rsidR="00811549" w:rsidRPr="0079378F">
        <w:rPr>
          <w:rFonts w:ascii="Times New Roman" w:hAnsi="Times New Roman" w:cs="Times New Roman"/>
          <w:sz w:val="24"/>
          <w:szCs w:val="24"/>
        </w:rPr>
        <w:t>sentido cívico y ciudadano</w:t>
      </w:r>
      <w:r w:rsidR="00E04DBC" w:rsidRPr="0079378F">
        <w:rPr>
          <w:rFonts w:ascii="Times New Roman" w:hAnsi="Times New Roman" w:cs="Times New Roman"/>
          <w:sz w:val="24"/>
          <w:szCs w:val="24"/>
        </w:rPr>
        <w:t xml:space="preserve"> de una sociedad comprometida con su ciudad. El análisis de las redes sociales relacionadas con este parque servirá para conocer, evaluar y formular propuestas encaminadas a construir ciudadanía.</w:t>
      </w:r>
    </w:p>
    <w:p w14:paraId="39FC47B8" w14:textId="77777777" w:rsidR="00712253" w:rsidRDefault="00712253" w:rsidP="00DE39FA">
      <w:pPr>
        <w:spacing w:line="360" w:lineRule="auto"/>
        <w:jc w:val="both"/>
        <w:rPr>
          <w:rFonts w:ascii="Times New Roman" w:hAnsi="Times New Roman" w:cs="Times New Roman"/>
          <w:b/>
          <w:sz w:val="24"/>
          <w:szCs w:val="24"/>
        </w:rPr>
      </w:pPr>
    </w:p>
    <w:p w14:paraId="1E582986" w14:textId="77777777" w:rsidR="00307562" w:rsidRPr="00D85740" w:rsidRDefault="00307562" w:rsidP="00DE39FA">
      <w:pPr>
        <w:spacing w:line="360" w:lineRule="auto"/>
        <w:jc w:val="center"/>
        <w:rPr>
          <w:rFonts w:ascii="Times New Roman" w:hAnsi="Times New Roman" w:cs="Times New Roman"/>
          <w:b/>
          <w:sz w:val="32"/>
          <w:szCs w:val="32"/>
        </w:rPr>
      </w:pPr>
      <w:r w:rsidRPr="00D85740">
        <w:rPr>
          <w:rFonts w:ascii="Times New Roman" w:hAnsi="Times New Roman" w:cs="Times New Roman"/>
          <w:b/>
          <w:sz w:val="32"/>
          <w:szCs w:val="32"/>
        </w:rPr>
        <w:t>Método</w:t>
      </w:r>
    </w:p>
    <w:p w14:paraId="373DBEB1" w14:textId="77777777" w:rsidR="007112C6" w:rsidRPr="0079378F" w:rsidRDefault="007112C6"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 xml:space="preserve">La investigación y sus resultados tratan de las redes sociales como una extensión virtual del espacio público y su papel en el fortalecimiento de la ciudadanía, centrada en el Parque San Jacinto de Guadalajara, desde su habilitación como parque público en 2007 a la fecha, incluidos los últimos meses donde la pandemia de </w:t>
      </w:r>
      <w:proofErr w:type="spellStart"/>
      <w:r w:rsidRPr="0079378F">
        <w:rPr>
          <w:rFonts w:ascii="Times New Roman" w:hAnsi="Times New Roman" w:cs="Times New Roman"/>
          <w:sz w:val="24"/>
          <w:szCs w:val="24"/>
        </w:rPr>
        <w:t>Covid</w:t>
      </w:r>
      <w:proofErr w:type="spellEnd"/>
      <w:r w:rsidRPr="0079378F">
        <w:rPr>
          <w:rFonts w:ascii="Times New Roman" w:hAnsi="Times New Roman" w:cs="Times New Roman"/>
          <w:sz w:val="24"/>
          <w:szCs w:val="24"/>
        </w:rPr>
        <w:t xml:space="preserve"> 19 orilló a la sociedad a recluirse en sus casas y a las autoridades municipales y estatales a limitar o prohibir el uso de los espacios públicos. Se consultaron fuentes bibliográficas disponibles en internet y bibliografía personal, puesto que las bibliotecas estuvieron cerradas,</w:t>
      </w:r>
      <w:r w:rsidR="00A1272C" w:rsidRPr="0079378F">
        <w:rPr>
          <w:rFonts w:ascii="Times New Roman" w:hAnsi="Times New Roman" w:cs="Times New Roman"/>
          <w:sz w:val="24"/>
          <w:szCs w:val="24"/>
        </w:rPr>
        <w:t xml:space="preserve"> acerca de los conceptos principales como el espacio público, las redes sociales y la ciudadanía, a modo de referencia teórica y experiencias en otros contextos urbanos. Se realizó</w:t>
      </w:r>
      <w:r w:rsidRPr="0079378F">
        <w:rPr>
          <w:rFonts w:ascii="Times New Roman" w:hAnsi="Times New Roman" w:cs="Times New Roman"/>
          <w:sz w:val="24"/>
          <w:szCs w:val="24"/>
        </w:rPr>
        <w:t xml:space="preserve"> una entrevista abierta</w:t>
      </w:r>
      <w:r w:rsidR="00FF0D79" w:rsidRPr="0079378F">
        <w:rPr>
          <w:rFonts w:ascii="Times New Roman" w:hAnsi="Times New Roman" w:cs="Times New Roman"/>
          <w:sz w:val="24"/>
          <w:szCs w:val="24"/>
        </w:rPr>
        <w:t xml:space="preserve"> al fundador de la página de </w:t>
      </w:r>
      <w:proofErr w:type="spellStart"/>
      <w:r w:rsidR="00FF0D79" w:rsidRPr="0079378F">
        <w:rPr>
          <w:rFonts w:ascii="Times New Roman" w:hAnsi="Times New Roman" w:cs="Times New Roman"/>
          <w:sz w:val="24"/>
          <w:szCs w:val="24"/>
        </w:rPr>
        <w:t>f</w:t>
      </w:r>
      <w:r w:rsidR="001C1782" w:rsidRPr="0079378F">
        <w:rPr>
          <w:rFonts w:ascii="Times New Roman" w:hAnsi="Times New Roman" w:cs="Times New Roman"/>
          <w:sz w:val="24"/>
          <w:szCs w:val="24"/>
        </w:rPr>
        <w:t>acebook</w:t>
      </w:r>
      <w:proofErr w:type="spellEnd"/>
      <w:r w:rsidR="001C1782" w:rsidRPr="0079378F">
        <w:rPr>
          <w:rFonts w:ascii="Times New Roman" w:hAnsi="Times New Roman" w:cs="Times New Roman"/>
          <w:sz w:val="24"/>
          <w:szCs w:val="24"/>
        </w:rPr>
        <w:t xml:space="preserve"> del Parque San Jacinto para conocer detalles del funcionamiento de la red social. Se hizo una revisión del contenido de la página para precisar</w:t>
      </w:r>
      <w:r w:rsidR="00A65BB3" w:rsidRPr="0079378F">
        <w:rPr>
          <w:rFonts w:ascii="Times New Roman" w:hAnsi="Times New Roman" w:cs="Times New Roman"/>
          <w:sz w:val="24"/>
          <w:szCs w:val="24"/>
        </w:rPr>
        <w:t xml:space="preserve"> el tipo de intervenciones</w:t>
      </w:r>
      <w:r w:rsidR="00C968F2" w:rsidRPr="0079378F">
        <w:rPr>
          <w:rFonts w:ascii="Times New Roman" w:hAnsi="Times New Roman" w:cs="Times New Roman"/>
          <w:sz w:val="24"/>
          <w:szCs w:val="24"/>
        </w:rPr>
        <w:t xml:space="preserve"> que</w:t>
      </w:r>
      <w:r w:rsidR="00A65BB3" w:rsidRPr="0079378F">
        <w:rPr>
          <w:rFonts w:ascii="Times New Roman" w:hAnsi="Times New Roman" w:cs="Times New Roman"/>
          <w:sz w:val="24"/>
          <w:szCs w:val="24"/>
        </w:rPr>
        <w:t xml:space="preserve"> hacen </w:t>
      </w:r>
      <w:r w:rsidR="003B5165" w:rsidRPr="0079378F">
        <w:rPr>
          <w:rFonts w:ascii="Times New Roman" w:hAnsi="Times New Roman" w:cs="Times New Roman"/>
          <w:sz w:val="24"/>
          <w:szCs w:val="24"/>
        </w:rPr>
        <w:t xml:space="preserve">los usuarios de </w:t>
      </w:r>
      <w:proofErr w:type="gramStart"/>
      <w:r w:rsidR="003B5165" w:rsidRPr="0079378F">
        <w:rPr>
          <w:rFonts w:ascii="Times New Roman" w:hAnsi="Times New Roman" w:cs="Times New Roman"/>
          <w:sz w:val="24"/>
          <w:szCs w:val="24"/>
        </w:rPr>
        <w:t>la misma</w:t>
      </w:r>
      <w:proofErr w:type="gramEnd"/>
      <w:r w:rsidR="00A65BB3" w:rsidRPr="0079378F">
        <w:rPr>
          <w:rFonts w:ascii="Times New Roman" w:hAnsi="Times New Roman" w:cs="Times New Roman"/>
          <w:sz w:val="24"/>
          <w:szCs w:val="24"/>
        </w:rPr>
        <w:t>. La situación de confinamiento de los últimos meses ha sido un factor decisivo en el uso del espacio público en cuestión, por lo que también se buscaron noticias de las condiciones actuales, físicas y sociales</w:t>
      </w:r>
      <w:r w:rsidR="003B5165" w:rsidRPr="0079378F">
        <w:rPr>
          <w:rFonts w:ascii="Times New Roman" w:hAnsi="Times New Roman" w:cs="Times New Roman"/>
          <w:sz w:val="24"/>
          <w:szCs w:val="24"/>
        </w:rPr>
        <w:t xml:space="preserve"> del parque</w:t>
      </w:r>
      <w:r w:rsidR="00A65BB3" w:rsidRPr="0079378F">
        <w:rPr>
          <w:rFonts w:ascii="Times New Roman" w:hAnsi="Times New Roman" w:cs="Times New Roman"/>
          <w:sz w:val="24"/>
          <w:szCs w:val="24"/>
        </w:rPr>
        <w:t xml:space="preserve">. </w:t>
      </w:r>
    </w:p>
    <w:p w14:paraId="56C94AF1" w14:textId="77777777" w:rsidR="00A65BB3" w:rsidRPr="0079378F" w:rsidRDefault="00A65BB3"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lastRenderedPageBreak/>
        <w:t xml:space="preserve">El enfoque de la investigación es </w:t>
      </w:r>
      <w:proofErr w:type="gramStart"/>
      <w:r w:rsidRPr="0079378F">
        <w:rPr>
          <w:rFonts w:ascii="Times New Roman" w:hAnsi="Times New Roman" w:cs="Times New Roman"/>
          <w:sz w:val="24"/>
          <w:szCs w:val="24"/>
        </w:rPr>
        <w:t>exploratoria</w:t>
      </w:r>
      <w:proofErr w:type="gramEnd"/>
      <w:r w:rsidRPr="0079378F">
        <w:rPr>
          <w:rFonts w:ascii="Times New Roman" w:hAnsi="Times New Roman" w:cs="Times New Roman"/>
          <w:sz w:val="24"/>
          <w:szCs w:val="24"/>
        </w:rPr>
        <w:t>, de tipo cualitativo puesto que se aborda el problema desde la perspectiva de los usuarios y sus estructuras particulares, de modo que la aproximación a los conceptos de ciudadanía y espacio público se construyen de lo teorizado por otros investigadores, experiencias afines en otros contextos urbanos y las experiencias de los usuarios del parque</w:t>
      </w:r>
      <w:r w:rsidR="003B5165" w:rsidRPr="0079378F">
        <w:rPr>
          <w:rFonts w:ascii="Times New Roman" w:hAnsi="Times New Roman" w:cs="Times New Roman"/>
          <w:sz w:val="24"/>
          <w:szCs w:val="24"/>
        </w:rPr>
        <w:t xml:space="preserve"> San Jacinto</w:t>
      </w:r>
      <w:r w:rsidRPr="0079378F">
        <w:rPr>
          <w:rFonts w:ascii="Times New Roman" w:hAnsi="Times New Roman" w:cs="Times New Roman"/>
          <w:sz w:val="24"/>
          <w:szCs w:val="24"/>
        </w:rPr>
        <w:t xml:space="preserve"> y de las redes sociales con respecto al mismo. </w:t>
      </w:r>
    </w:p>
    <w:p w14:paraId="034CD3B3" w14:textId="77777777" w:rsidR="00712253" w:rsidRDefault="00712253" w:rsidP="00DE39FA">
      <w:pPr>
        <w:spacing w:line="360" w:lineRule="auto"/>
        <w:jc w:val="both"/>
        <w:rPr>
          <w:rFonts w:ascii="Times New Roman" w:hAnsi="Times New Roman" w:cs="Times New Roman"/>
          <w:b/>
          <w:sz w:val="24"/>
          <w:szCs w:val="24"/>
        </w:rPr>
      </w:pPr>
    </w:p>
    <w:p w14:paraId="35622CD4" w14:textId="77777777" w:rsidR="00307562" w:rsidRPr="00D85740" w:rsidRDefault="00307562" w:rsidP="00DE39FA">
      <w:pPr>
        <w:spacing w:line="360" w:lineRule="auto"/>
        <w:jc w:val="center"/>
        <w:rPr>
          <w:rFonts w:ascii="Times New Roman" w:hAnsi="Times New Roman" w:cs="Times New Roman"/>
          <w:b/>
          <w:sz w:val="32"/>
          <w:szCs w:val="32"/>
        </w:rPr>
      </w:pPr>
      <w:r w:rsidRPr="00D85740">
        <w:rPr>
          <w:rFonts w:ascii="Times New Roman" w:hAnsi="Times New Roman" w:cs="Times New Roman"/>
          <w:b/>
          <w:sz w:val="32"/>
          <w:szCs w:val="32"/>
        </w:rPr>
        <w:t>Resultados</w:t>
      </w:r>
    </w:p>
    <w:p w14:paraId="125EA0B4" w14:textId="77777777" w:rsidR="003C0FDD" w:rsidRPr="0079378F" w:rsidRDefault="003C0FDD"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Durante la investigación se encontró que la red social en cuestión en los últimos meses no ha sido frecuentada, la última publicación fue de octubre de 2019, seis meses antes que los espacios públicos fueran cerrados por la pandemia de COVID 19</w:t>
      </w:r>
      <w:r w:rsidR="007C1370" w:rsidRPr="0079378F">
        <w:rPr>
          <w:rFonts w:ascii="Times New Roman" w:hAnsi="Times New Roman" w:cs="Times New Roman"/>
          <w:sz w:val="24"/>
          <w:szCs w:val="24"/>
        </w:rPr>
        <w:t xml:space="preserve">. Las publicaciones en la misma son para difusión de eventos deportivos o culturales en el espacio, </w:t>
      </w:r>
      <w:r w:rsidR="00212E9E" w:rsidRPr="0079378F">
        <w:rPr>
          <w:rFonts w:ascii="Times New Roman" w:hAnsi="Times New Roman" w:cs="Times New Roman"/>
          <w:sz w:val="24"/>
          <w:szCs w:val="24"/>
        </w:rPr>
        <w:t xml:space="preserve">publicidad relacionada a actividades del lugar, y publicaciones personales de los usuarios del parque, con lo cual no se puede </w:t>
      </w:r>
      <w:r w:rsidR="007C1370" w:rsidRPr="0079378F">
        <w:rPr>
          <w:rFonts w:ascii="Times New Roman" w:hAnsi="Times New Roman" w:cs="Times New Roman"/>
          <w:sz w:val="24"/>
          <w:szCs w:val="24"/>
        </w:rPr>
        <w:t>concluir que haya podido influir en el fortalecimiento de la ciudadan</w:t>
      </w:r>
      <w:r w:rsidR="00212E9E" w:rsidRPr="0079378F">
        <w:rPr>
          <w:rFonts w:ascii="Times New Roman" w:hAnsi="Times New Roman" w:cs="Times New Roman"/>
          <w:sz w:val="24"/>
          <w:szCs w:val="24"/>
        </w:rPr>
        <w:t xml:space="preserve">ía. Aunque no se encontraron datos </w:t>
      </w:r>
      <w:r w:rsidR="00904337" w:rsidRPr="0079378F">
        <w:rPr>
          <w:rFonts w:ascii="Times New Roman" w:hAnsi="Times New Roman" w:cs="Times New Roman"/>
          <w:sz w:val="24"/>
          <w:szCs w:val="24"/>
        </w:rPr>
        <w:t>suficientes</w:t>
      </w:r>
      <w:r w:rsidR="00212E9E" w:rsidRPr="0079378F">
        <w:rPr>
          <w:rFonts w:ascii="Times New Roman" w:hAnsi="Times New Roman" w:cs="Times New Roman"/>
          <w:sz w:val="24"/>
          <w:szCs w:val="24"/>
        </w:rPr>
        <w:t>, el sitio web influyó en</w:t>
      </w:r>
      <w:r w:rsidR="00904337" w:rsidRPr="0079378F">
        <w:rPr>
          <w:rFonts w:ascii="Times New Roman" w:hAnsi="Times New Roman" w:cs="Times New Roman"/>
          <w:sz w:val="24"/>
          <w:szCs w:val="24"/>
        </w:rPr>
        <w:t xml:space="preserve"> el encuentro </w:t>
      </w:r>
      <w:r w:rsidR="00212E9E" w:rsidRPr="0079378F">
        <w:rPr>
          <w:rFonts w:ascii="Times New Roman" w:hAnsi="Times New Roman" w:cs="Times New Roman"/>
          <w:sz w:val="24"/>
          <w:szCs w:val="24"/>
        </w:rPr>
        <w:t>de personas con actividades afines</w:t>
      </w:r>
      <w:r w:rsidR="00904337" w:rsidRPr="0079378F">
        <w:rPr>
          <w:rFonts w:ascii="Times New Roman" w:hAnsi="Times New Roman" w:cs="Times New Roman"/>
          <w:sz w:val="24"/>
          <w:szCs w:val="24"/>
        </w:rPr>
        <w:t xml:space="preserve"> y la posible formación de subgrupos a partir de las redes sociales</w:t>
      </w:r>
      <w:r w:rsidR="00212E9E" w:rsidRPr="0079378F">
        <w:rPr>
          <w:rFonts w:ascii="Times New Roman" w:hAnsi="Times New Roman" w:cs="Times New Roman"/>
          <w:sz w:val="24"/>
          <w:szCs w:val="24"/>
        </w:rPr>
        <w:t>. Durante la investigación también se pudo constatar que los efectos del confinamiento fueron factor clave en el deterioro de este espacio público.</w:t>
      </w:r>
      <w:r w:rsidR="00F352FE">
        <w:rPr>
          <w:rFonts w:ascii="Times New Roman" w:hAnsi="Times New Roman" w:cs="Times New Roman"/>
          <w:sz w:val="24"/>
          <w:szCs w:val="24"/>
        </w:rPr>
        <w:t xml:space="preserve"> Se puede precisar que es un hecho el uso intensivo del parque, como espacio público físico, con actividades de ocio, deporte y cultura y al igual que en las redes sociales, es un punto de encuentro entre ciudadanos, un lugar de referencia en la ciudad por su carga simbólica y la identidad que representa para los pobladores de la zona. Es también una potencialidad para la construcción de ciudadanía.</w:t>
      </w:r>
    </w:p>
    <w:p w14:paraId="5347E225" w14:textId="77777777" w:rsidR="00712253" w:rsidRDefault="00712253" w:rsidP="00DE39FA">
      <w:pPr>
        <w:spacing w:line="360" w:lineRule="auto"/>
        <w:jc w:val="both"/>
        <w:rPr>
          <w:rFonts w:ascii="Times New Roman" w:hAnsi="Times New Roman" w:cs="Times New Roman"/>
          <w:b/>
          <w:sz w:val="24"/>
          <w:szCs w:val="24"/>
        </w:rPr>
      </w:pPr>
    </w:p>
    <w:p w14:paraId="7A44A585" w14:textId="77777777" w:rsidR="00414DDF" w:rsidRPr="00D85740" w:rsidRDefault="00E34A98" w:rsidP="00DE39FA">
      <w:pPr>
        <w:spacing w:line="360" w:lineRule="auto"/>
        <w:jc w:val="center"/>
        <w:rPr>
          <w:rFonts w:ascii="Times New Roman" w:hAnsi="Times New Roman" w:cs="Times New Roman"/>
          <w:b/>
          <w:sz w:val="32"/>
          <w:szCs w:val="32"/>
        </w:rPr>
      </w:pPr>
      <w:r w:rsidRPr="00D85740">
        <w:rPr>
          <w:rFonts w:ascii="Times New Roman" w:hAnsi="Times New Roman" w:cs="Times New Roman"/>
          <w:b/>
          <w:sz w:val="32"/>
          <w:szCs w:val="32"/>
        </w:rPr>
        <w:t>Discusión</w:t>
      </w:r>
    </w:p>
    <w:p w14:paraId="368ECEBC" w14:textId="77777777" w:rsidR="00DF2B5C" w:rsidRPr="0079378F" w:rsidRDefault="00DF2B5C"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 xml:space="preserve">La creación del </w:t>
      </w:r>
      <w:r w:rsidR="00A464E5" w:rsidRPr="0079378F">
        <w:rPr>
          <w:rFonts w:ascii="Times New Roman" w:hAnsi="Times New Roman" w:cs="Times New Roman"/>
          <w:sz w:val="24"/>
          <w:szCs w:val="24"/>
        </w:rPr>
        <w:t>parque,</w:t>
      </w:r>
      <w:r w:rsidRPr="0079378F">
        <w:rPr>
          <w:rFonts w:ascii="Times New Roman" w:hAnsi="Times New Roman" w:cs="Times New Roman"/>
          <w:sz w:val="24"/>
          <w:szCs w:val="24"/>
        </w:rPr>
        <w:t xml:space="preserve"> como un espacio recreativo y de ocio en la zona central del municipio de Guadalajara, fue proyectada y realizada a partir de una política pública</w:t>
      </w:r>
      <w:r w:rsidR="00B62C37" w:rsidRPr="0079378F">
        <w:rPr>
          <w:rFonts w:ascii="Times New Roman" w:hAnsi="Times New Roman" w:cs="Times New Roman"/>
          <w:sz w:val="24"/>
          <w:szCs w:val="24"/>
        </w:rPr>
        <w:t xml:space="preserve"> denominada Programa de Recuperación de Espacios Públicos, que para el año 2007 se comenzó a implementar a nivel nacional. Contó con una importante asignación de presupuesto y se </w:t>
      </w:r>
      <w:r w:rsidR="00A464E5" w:rsidRPr="0079378F">
        <w:rPr>
          <w:rFonts w:ascii="Times New Roman" w:hAnsi="Times New Roman" w:cs="Times New Roman"/>
          <w:sz w:val="24"/>
          <w:szCs w:val="24"/>
        </w:rPr>
        <w:t>proponía</w:t>
      </w:r>
      <w:r w:rsidR="00F9010A" w:rsidRPr="0079378F">
        <w:rPr>
          <w:rFonts w:ascii="Times New Roman" w:hAnsi="Times New Roman" w:cs="Times New Roman"/>
          <w:sz w:val="24"/>
          <w:szCs w:val="24"/>
        </w:rPr>
        <w:t xml:space="preserve"> el rescate de parques y jardines</w:t>
      </w:r>
      <w:r w:rsidR="00A464E5" w:rsidRPr="0079378F">
        <w:rPr>
          <w:rFonts w:ascii="Times New Roman" w:hAnsi="Times New Roman" w:cs="Times New Roman"/>
          <w:sz w:val="24"/>
          <w:szCs w:val="24"/>
        </w:rPr>
        <w:t xml:space="preserve"> a través de </w:t>
      </w:r>
      <w:r w:rsidR="00B62C37" w:rsidRPr="0079378F">
        <w:rPr>
          <w:rFonts w:ascii="Times New Roman" w:hAnsi="Times New Roman" w:cs="Times New Roman"/>
          <w:sz w:val="24"/>
          <w:szCs w:val="24"/>
        </w:rPr>
        <w:t>dos acciones: la recuperación física de espacios públicos degradados, sin uso, que en muchos casos se habían convertido en territorio de pandillas y delincuentes, para ser devueltos a la sociedad en general</w:t>
      </w:r>
      <w:r w:rsidR="00F9010A" w:rsidRPr="0079378F">
        <w:rPr>
          <w:rFonts w:ascii="Times New Roman" w:hAnsi="Times New Roman" w:cs="Times New Roman"/>
          <w:sz w:val="24"/>
          <w:szCs w:val="24"/>
        </w:rPr>
        <w:t xml:space="preserve"> para su disfrute y uso</w:t>
      </w:r>
      <w:r w:rsidR="00BA7D33" w:rsidRPr="0079378F">
        <w:rPr>
          <w:rFonts w:ascii="Times New Roman" w:hAnsi="Times New Roman" w:cs="Times New Roman"/>
          <w:sz w:val="24"/>
          <w:szCs w:val="24"/>
        </w:rPr>
        <w:t xml:space="preserve">, y </w:t>
      </w:r>
      <w:r w:rsidR="00B62C37" w:rsidRPr="0079378F">
        <w:rPr>
          <w:rFonts w:ascii="Times New Roman" w:hAnsi="Times New Roman" w:cs="Times New Roman"/>
          <w:sz w:val="24"/>
          <w:szCs w:val="24"/>
        </w:rPr>
        <w:t xml:space="preserve">la segunda acción era </w:t>
      </w:r>
      <w:r w:rsidR="00F9010A" w:rsidRPr="0079378F">
        <w:rPr>
          <w:rFonts w:ascii="Times New Roman" w:hAnsi="Times New Roman" w:cs="Times New Roman"/>
          <w:sz w:val="24"/>
          <w:szCs w:val="24"/>
        </w:rPr>
        <w:t xml:space="preserve">el fortalecimiento de la comunidad </w:t>
      </w:r>
      <w:r w:rsidR="00B62C37" w:rsidRPr="0079378F">
        <w:rPr>
          <w:rFonts w:ascii="Times New Roman" w:hAnsi="Times New Roman" w:cs="Times New Roman"/>
          <w:sz w:val="24"/>
          <w:szCs w:val="24"/>
        </w:rPr>
        <w:t>a través de la conformación de comités vecinales</w:t>
      </w:r>
      <w:r w:rsidR="00BA7D33" w:rsidRPr="0079378F">
        <w:rPr>
          <w:rFonts w:ascii="Times New Roman" w:hAnsi="Times New Roman" w:cs="Times New Roman"/>
          <w:sz w:val="24"/>
          <w:szCs w:val="24"/>
        </w:rPr>
        <w:t xml:space="preserve"> mismos que ayudarían en la apropiación, vigilancia y mantenimiento del lugar</w:t>
      </w:r>
      <w:r w:rsidR="00B62C37" w:rsidRPr="0079378F">
        <w:rPr>
          <w:rFonts w:ascii="Times New Roman" w:hAnsi="Times New Roman" w:cs="Times New Roman"/>
          <w:sz w:val="24"/>
          <w:szCs w:val="24"/>
        </w:rPr>
        <w:t xml:space="preserve">. El Parque San Jacinto de Guadalajara fue uno de los ejemplos más destacados de este programa, porque de ser un taller mecánico donde se </w:t>
      </w:r>
      <w:r w:rsidR="00B62C37" w:rsidRPr="0079378F">
        <w:rPr>
          <w:rFonts w:ascii="Times New Roman" w:hAnsi="Times New Roman" w:cs="Times New Roman"/>
          <w:sz w:val="24"/>
          <w:szCs w:val="24"/>
        </w:rPr>
        <w:lastRenderedPageBreak/>
        <w:t xml:space="preserve">reparaban vehículos oficiales del ayuntamiento, fue reconvertido </w:t>
      </w:r>
      <w:r w:rsidR="00BA7D33" w:rsidRPr="0079378F">
        <w:rPr>
          <w:rFonts w:ascii="Times New Roman" w:hAnsi="Times New Roman" w:cs="Times New Roman"/>
          <w:sz w:val="24"/>
          <w:szCs w:val="24"/>
        </w:rPr>
        <w:t>a</w:t>
      </w:r>
      <w:r w:rsidR="00B62C37" w:rsidRPr="0079378F">
        <w:rPr>
          <w:rFonts w:ascii="Times New Roman" w:hAnsi="Times New Roman" w:cs="Times New Roman"/>
          <w:sz w:val="24"/>
          <w:szCs w:val="24"/>
        </w:rPr>
        <w:t xml:space="preserve"> espacio p</w:t>
      </w:r>
      <w:r w:rsidR="00F9010A" w:rsidRPr="0079378F">
        <w:rPr>
          <w:rFonts w:ascii="Times New Roman" w:hAnsi="Times New Roman" w:cs="Times New Roman"/>
          <w:sz w:val="24"/>
          <w:szCs w:val="24"/>
        </w:rPr>
        <w:t>úblico, y por</w:t>
      </w:r>
      <w:r w:rsidR="00B62C37" w:rsidRPr="0079378F">
        <w:rPr>
          <w:rFonts w:ascii="Times New Roman" w:hAnsi="Times New Roman" w:cs="Times New Roman"/>
          <w:sz w:val="24"/>
          <w:szCs w:val="24"/>
        </w:rPr>
        <w:t xml:space="preserve"> su ubicación en un área central de la ciudad, al lado de uno de los corredores de transporte público masivo (Línea 2 del Tren Ligero) y una considerable densidad de pobladores en sus inmediaciones, </w:t>
      </w:r>
      <w:r w:rsidR="00F9010A" w:rsidRPr="0079378F">
        <w:rPr>
          <w:rFonts w:ascii="Times New Roman" w:hAnsi="Times New Roman" w:cs="Times New Roman"/>
          <w:sz w:val="24"/>
          <w:szCs w:val="24"/>
        </w:rPr>
        <w:t>fueron</w:t>
      </w:r>
      <w:r w:rsidR="00B62C37" w:rsidRPr="0079378F">
        <w:rPr>
          <w:rFonts w:ascii="Times New Roman" w:hAnsi="Times New Roman" w:cs="Times New Roman"/>
          <w:sz w:val="24"/>
          <w:szCs w:val="24"/>
        </w:rPr>
        <w:t xml:space="preserve"> factores determinantes para su uso intensivo desde su apertura hasta la fecha. </w:t>
      </w:r>
      <w:r w:rsidR="006F5B10" w:rsidRPr="0079378F">
        <w:rPr>
          <w:rFonts w:ascii="Times New Roman" w:hAnsi="Times New Roman" w:cs="Times New Roman"/>
          <w:sz w:val="24"/>
          <w:szCs w:val="24"/>
        </w:rPr>
        <w:t>Los comités vecinales no se han establecido, pero en cambio, las redes so</w:t>
      </w:r>
      <w:r w:rsidR="00BA7D33" w:rsidRPr="0079378F">
        <w:rPr>
          <w:rFonts w:ascii="Times New Roman" w:hAnsi="Times New Roman" w:cs="Times New Roman"/>
          <w:sz w:val="24"/>
          <w:szCs w:val="24"/>
        </w:rPr>
        <w:t>ciales han ayudado a surgir otro</w:t>
      </w:r>
      <w:r w:rsidR="006F5B10" w:rsidRPr="0079378F">
        <w:rPr>
          <w:rFonts w:ascii="Times New Roman" w:hAnsi="Times New Roman" w:cs="Times New Roman"/>
          <w:sz w:val="24"/>
          <w:szCs w:val="24"/>
        </w:rPr>
        <w:t xml:space="preserve">s </w:t>
      </w:r>
      <w:r w:rsidR="00BA7D33" w:rsidRPr="0079378F">
        <w:rPr>
          <w:rFonts w:ascii="Times New Roman" w:hAnsi="Times New Roman" w:cs="Times New Roman"/>
          <w:sz w:val="24"/>
          <w:szCs w:val="24"/>
        </w:rPr>
        <w:t>grupos de personas con intereses afines</w:t>
      </w:r>
      <w:r w:rsidR="006F5B10" w:rsidRPr="0079378F">
        <w:rPr>
          <w:rFonts w:ascii="Times New Roman" w:hAnsi="Times New Roman" w:cs="Times New Roman"/>
          <w:sz w:val="24"/>
          <w:szCs w:val="24"/>
        </w:rPr>
        <w:t xml:space="preserve">, incipientes, pero con potencial para constituirse en herramienta de fortalecimiento del sentido cívico y </w:t>
      </w:r>
      <w:r w:rsidR="00BA7D33" w:rsidRPr="0079378F">
        <w:rPr>
          <w:rFonts w:ascii="Times New Roman" w:hAnsi="Times New Roman" w:cs="Times New Roman"/>
          <w:sz w:val="24"/>
          <w:szCs w:val="24"/>
        </w:rPr>
        <w:t xml:space="preserve">la </w:t>
      </w:r>
      <w:r w:rsidR="006F5B10" w:rsidRPr="0079378F">
        <w:rPr>
          <w:rFonts w:ascii="Times New Roman" w:hAnsi="Times New Roman" w:cs="Times New Roman"/>
          <w:sz w:val="24"/>
          <w:szCs w:val="24"/>
        </w:rPr>
        <w:t xml:space="preserve">ciudadanía. </w:t>
      </w:r>
    </w:p>
    <w:p w14:paraId="1F9DE009" w14:textId="77777777" w:rsidR="00D56213" w:rsidRPr="0079378F" w:rsidRDefault="00D56213"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 xml:space="preserve">El inicio y uso extensivo de internet ha sido el escenario propicio para el surgimiento de una nueva faceta de la ciudadanía. Las redes sociales se constituyen en el espacio virtual de encuentro más allá de límites nacionales, institucionales, gremios –sin dejarlos de lado-, donde los cibernautas investigan, comparten, socializan e intercambian, de una forma tan significativa que como lo afirman Camp y </w:t>
      </w:r>
      <w:proofErr w:type="spellStart"/>
      <w:r w:rsidRPr="0079378F">
        <w:rPr>
          <w:rFonts w:ascii="Times New Roman" w:hAnsi="Times New Roman" w:cs="Times New Roman"/>
          <w:sz w:val="24"/>
          <w:szCs w:val="24"/>
        </w:rPr>
        <w:t>Chien</w:t>
      </w:r>
      <w:proofErr w:type="spellEnd"/>
      <w:r w:rsidRPr="0079378F">
        <w:rPr>
          <w:rFonts w:ascii="Times New Roman" w:hAnsi="Times New Roman" w:cs="Times New Roman"/>
          <w:sz w:val="24"/>
          <w:szCs w:val="24"/>
        </w:rPr>
        <w:t xml:space="preserve"> “el de las redes informáticas es reconocido como parte del espacio público contemporáneo”, internet es un espacio público con características de ubicuidad, y al mismo tiempo personal, donde cada ciudadano, sin importar su preparación profesional, puede interactuar. A deferencia de los canales tradicionales de comunicación como los medios impresos, la radio o la televisión, el ciberespacio permite a los ciudadanos encontrar otras formas de interacción social, económica y hasta política. (Camp y </w:t>
      </w:r>
      <w:proofErr w:type="spellStart"/>
      <w:r w:rsidRPr="0079378F">
        <w:rPr>
          <w:rFonts w:ascii="Times New Roman" w:hAnsi="Times New Roman" w:cs="Times New Roman"/>
          <w:sz w:val="24"/>
          <w:szCs w:val="24"/>
        </w:rPr>
        <w:t>Chien</w:t>
      </w:r>
      <w:proofErr w:type="spellEnd"/>
      <w:r w:rsidRPr="0079378F">
        <w:rPr>
          <w:rFonts w:ascii="Times New Roman" w:hAnsi="Times New Roman" w:cs="Times New Roman"/>
          <w:sz w:val="24"/>
          <w:szCs w:val="24"/>
        </w:rPr>
        <w:t>, 2000)</w:t>
      </w:r>
    </w:p>
    <w:p w14:paraId="06A875AA" w14:textId="77777777" w:rsidR="00383F45" w:rsidRPr="0079378F" w:rsidRDefault="00D56213"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 xml:space="preserve">Al respecto, Habermas puntualiza que en la época actual, un espacio social particular, de alcance público </w:t>
      </w:r>
      <w:proofErr w:type="gramStart"/>
      <w:r w:rsidRPr="0079378F">
        <w:rPr>
          <w:rFonts w:ascii="Times New Roman" w:hAnsi="Times New Roman" w:cs="Times New Roman"/>
          <w:sz w:val="24"/>
          <w:szCs w:val="24"/>
        </w:rPr>
        <w:t>democrático,  en</w:t>
      </w:r>
      <w:proofErr w:type="gramEnd"/>
      <w:r w:rsidRPr="0079378F">
        <w:rPr>
          <w:rFonts w:ascii="Times New Roman" w:hAnsi="Times New Roman" w:cs="Times New Roman"/>
          <w:sz w:val="24"/>
          <w:szCs w:val="24"/>
        </w:rPr>
        <w:t xml:space="preserve"> sociedades modernas, un espacio social particular, denominado la esfera pública política de una comunidad democrática, cumple un importante papel en la integración de los ciudadanos. En sociedades complejas sería costumbre mantener una noción de ciudadanía solo a través de los principios cívicos de la comunidad. Y en el caso de ciudadanos que no se conocen ni se relacionan de manera personal, la formación de la identidad colectiva puede resultar débil e inconsistente (Habermas, 2004).</w:t>
      </w:r>
    </w:p>
    <w:p w14:paraId="07B6BDAC" w14:textId="77777777" w:rsidR="00D56213" w:rsidRPr="0079378F" w:rsidRDefault="00D56213"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 xml:space="preserve">A partir de este ciberespacio y el uso extendido y frecuente de internet se definen las redes sociales como una herramienta poderosa en la conformación de colectivos y por tanto con potencialidad para reforzar la ciudadanía. Antes del uso de internet y las redes sociales, Burt (1980), definía estas últimas como “un conjunto de individuos que se encuentran unidos por las relaciones sociales establecidas entre ellos”, mismas que pueden ser definidas como características individuales en función de una puesta en común. Cuando estas relaciones son trasladadas al ciberespacio, el concepto de red social se amplía, sin ser una definición cerrada o acabada, está en continuo cambio, pero puede caracterizarse como un servicio de internet que permite a las personas “construir un perfil público o semipúblico dentro de un sistema delimitado, articular una lista de otros usuarios con los que comparte una conexión” y tener acceso a las conexiones de los integrantes de su lista. </w:t>
      </w:r>
      <w:r w:rsidRPr="0079378F">
        <w:rPr>
          <w:rFonts w:ascii="Times New Roman" w:hAnsi="Times New Roman" w:cs="Times New Roman"/>
          <w:sz w:val="24"/>
          <w:szCs w:val="24"/>
        </w:rPr>
        <w:lastRenderedPageBreak/>
        <w:t>Su uso está basado en los hábitos, gustos y relaciones entre personas y no en características étnicas, sociales o etarias (Lorenzo, Gómez y Alarcón, 2011). En este sentido, las redes sociales virtuales hacen posible la relación de sus usuarios y la extensión de esta red, conectando con amigos de amigos. Dependiendo de la red que se utiliza se establecen estas relaciones y generalmente el contacto se establece al aceptar una invitación, en otros casos la red permite ver amigos de los amigos. El primer paso requiere de la creación de un perfil con datos personales que se socializa en la red y se usa para identificarse y al mismo tiempo para encontrar amigos y añadirlos a la lista de contactos, de ese modo la red social se va ampliando. La red social virtual es definida como “un conjunto de servicios prestados a través de internet que permiten a los usuarios […] interactuar con otros usuarios y localizarlos en función de las características publicadas en sus perfiles” (INTECO, 2009), es decir, una clasificación basada en características subjetivas de las personas, que permite la formación de nuevas formas de agrupamiento social.</w:t>
      </w:r>
    </w:p>
    <w:p w14:paraId="08972AD5" w14:textId="77777777" w:rsidR="00D56213" w:rsidRPr="0079378F" w:rsidRDefault="00D56213"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 xml:space="preserve">Las redes sociales ofrecen un espacio donde los usuarios pueden generar un perfil público y de esta manera consultar, compartir y colaborar en la generación de contenidos, participar en movimientos sociales, tendencias de opinión; ofrece la posibilidad de localizar personas o perfiles específicos para la construcción de nuevas relaciones. La cantidad de usuarios y contactos nuevos sigue en aumento y permite, en muchos casos estrechar lazos de afinidad personal o colectiva. La facilidad de uso de las redes también influye en la asiduidad y el incremento de usuarios, lo que representa una ventaja a la hora de promover el uso de las </w:t>
      </w:r>
      <w:proofErr w:type="gramStart"/>
      <w:r w:rsidRPr="0079378F">
        <w:rPr>
          <w:rFonts w:ascii="Times New Roman" w:hAnsi="Times New Roman" w:cs="Times New Roman"/>
          <w:sz w:val="24"/>
          <w:szCs w:val="24"/>
        </w:rPr>
        <w:t>mismas  (</w:t>
      </w:r>
      <w:proofErr w:type="gramEnd"/>
      <w:r w:rsidRPr="0079378F">
        <w:rPr>
          <w:rFonts w:ascii="Times New Roman" w:hAnsi="Times New Roman" w:cs="Times New Roman"/>
          <w:sz w:val="24"/>
          <w:szCs w:val="24"/>
        </w:rPr>
        <w:t>Lorenzo, Gómez y Alarcón, 2011).</w:t>
      </w:r>
    </w:p>
    <w:p w14:paraId="2A52DB76" w14:textId="77777777" w:rsidR="00D56213" w:rsidRPr="0079378F" w:rsidRDefault="00D56213"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 xml:space="preserve">Schwab (2016), en referencia a la cuarta revolución industrial, refiere que desde el punto de vista social se ha registrado un proceso de individualización y la aparición de nuevas formas de pertenencia y comunidad, definida esta última por intereses, valores individuales y proyectos personales. El modo de conexión con otros contactos se da a escala individual y también colectiva, sin importar tiempo y distancia y permite a quienes se encuentran aislados físicamente, conectar con personas por afinidad; se traspasan barreras sociales, económicas, culturales, políticas, religiosas e ideológicas, es una nueva forma de agruparse, y la oportunidad de que individual o colectivamente las personas tengan voz para participar en debates cívicos y en la toma de decisiones; es una manera de empoderamiento ciudadano, y al mismo tiempo, por circunstancias contrarias, como no disponer de los medios tecnológicos necesarios ni a la conectividad a internet, o no manejar estos medios, puede excluir a individuos de este sistema, dejándolos al margen de una significativa participación en decisiones como el voto, sin capacidad de influir o ser escuchados. Mal empleadas las redes sociales pueden servir a fines malintencionados, como difundir noticias falsas o movilizar colectivos para acciones extremistas. Se corre el riesgo de que la información en la red pueda “sesgar la toma de decisiones y poner en riesgo la sociedad civil”. </w:t>
      </w:r>
      <w:r w:rsidRPr="0079378F">
        <w:rPr>
          <w:rFonts w:ascii="Times New Roman" w:hAnsi="Times New Roman" w:cs="Times New Roman"/>
          <w:sz w:val="24"/>
          <w:szCs w:val="24"/>
        </w:rPr>
        <w:lastRenderedPageBreak/>
        <w:t xml:space="preserve">Como lo define “el psicólogo clínico del MIT Sherry </w:t>
      </w:r>
      <w:proofErr w:type="spellStart"/>
      <w:r w:rsidRPr="0079378F">
        <w:rPr>
          <w:rFonts w:ascii="Times New Roman" w:hAnsi="Times New Roman" w:cs="Times New Roman"/>
          <w:sz w:val="24"/>
          <w:szCs w:val="24"/>
        </w:rPr>
        <w:t>Turkle</w:t>
      </w:r>
      <w:proofErr w:type="spellEnd"/>
      <w:r w:rsidRPr="0079378F">
        <w:rPr>
          <w:rFonts w:ascii="Times New Roman" w:hAnsi="Times New Roman" w:cs="Times New Roman"/>
          <w:sz w:val="24"/>
          <w:szCs w:val="24"/>
        </w:rPr>
        <w:t>: lo que leemos, compartimos y vemos en el contexto de las redes sociales da forma a nuestras decisiones políticas y cívicas”, asimismo, con el avance en el desarrollo de tecnologías y sus combinaciones, sería posible que algún gobierno pudiera suprimir acciones de la sociedad civil, como la posibilidad de transparentar gastos entre gobierno y empresa, por mencionar un ejemplo. Investigaciones al respecto “destacan el poder que tienen las plataformas de los medios digitales” para conducir o incidir en decisiones de diferente índole; la cuarta revolución industrial “trae consigo grandes oportunidades al tiempo que plantea riesgos significativos”. El trabajo pendiente es encontrar la forma de acrecentar “más y mejores datos sobre los beneficios y retos para lograr la cohesión de la comunidad” (Schwab, 2016).</w:t>
      </w:r>
    </w:p>
    <w:p w14:paraId="47BA0C8B" w14:textId="77777777" w:rsidR="00D56213" w:rsidRDefault="00D56213"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El avance en el desarrollo de nuevas tecnologías en torno al internet tiene ventajas que impactan en las actividades individuales y colectivas, desde lo cotidiano hasta lo inusitado. Ello, a la vez, también evidencia las desigualdades en oportunidades y acceso a estos medios; a pesar de que gran parte de la población cuenta con dispositivos que le permiten acceder a internet, -entre estos los más comunes son los teléfonos celulares-, existen otras condiciones que los limitan, como la calidad y cobertura del servicio, la capacidad del dispositivo, entre otras. Este es un obstáculo que eventualmente se hará menos grave, pero por lo pronto se constituye como un factor que enfatiza diferencias entre grupos sociales, por situación geográfica, nivel educativo, capacidad adquisitiva para adquirir equipo, entre otras. Una de las metas hacia la democracia es alcanzar condiciones de igualdad e inclusión entre todos los miembros de la sociedad, y en esto la educación tiene un papel fundamental. La UNESCO señala que la educación debe apuntar en una perspectiva de género y el respeto a los derechos humanos, especialmente a los colectivos más vulnerables; es elemento clave en el desarrollo de la sociedad, permite a las personas tomar sus propias decisiones y desarrollar sus potencialidades. Las redes sociales, a su vez, se constituyen como la herramienta para conocer, buscar, solucionar, crear, comunicar, informar e incidir en los cambios necesarios de la vida ciudadana.</w:t>
      </w:r>
      <w:r w:rsidR="00AC37E6">
        <w:rPr>
          <w:rFonts w:ascii="Times New Roman" w:hAnsi="Times New Roman" w:cs="Times New Roman"/>
          <w:sz w:val="24"/>
          <w:szCs w:val="24"/>
        </w:rPr>
        <w:t xml:space="preserve"> La participación de los ciudadanos a través de las redes sociales como un espacio alterno del espacio público tienen relación con las políticas sociales, con grandes posibilidades de gestar nuevas prácticas y actitudes colectivas. Al respecto apunta </w:t>
      </w:r>
      <w:proofErr w:type="spellStart"/>
      <w:r w:rsidR="00AC37E6">
        <w:rPr>
          <w:rFonts w:ascii="Times New Roman" w:hAnsi="Times New Roman" w:cs="Times New Roman"/>
          <w:sz w:val="24"/>
          <w:szCs w:val="24"/>
        </w:rPr>
        <w:t>Zicardi</w:t>
      </w:r>
      <w:proofErr w:type="spellEnd"/>
      <w:r w:rsidR="00AC37E6">
        <w:rPr>
          <w:rFonts w:ascii="Times New Roman" w:hAnsi="Times New Roman" w:cs="Times New Roman"/>
          <w:sz w:val="24"/>
          <w:szCs w:val="24"/>
        </w:rPr>
        <w:t>, que “más que otorgarle carácter instrumental a la participación, se trata de otorgarle un valor pedagógico en la construcción de una cultura ciudadana” (</w:t>
      </w:r>
      <w:proofErr w:type="spellStart"/>
      <w:r w:rsidR="00AC37E6">
        <w:rPr>
          <w:rFonts w:ascii="Times New Roman" w:hAnsi="Times New Roman" w:cs="Times New Roman"/>
          <w:sz w:val="24"/>
          <w:szCs w:val="24"/>
        </w:rPr>
        <w:t>Zicardi</w:t>
      </w:r>
      <w:proofErr w:type="spellEnd"/>
      <w:r w:rsidR="00AC37E6">
        <w:rPr>
          <w:rFonts w:ascii="Times New Roman" w:hAnsi="Times New Roman" w:cs="Times New Roman"/>
          <w:sz w:val="24"/>
          <w:szCs w:val="24"/>
        </w:rPr>
        <w:t>, 2008, 2013).</w:t>
      </w:r>
    </w:p>
    <w:p w14:paraId="477FFFB2" w14:textId="77777777" w:rsidR="00C968F2" w:rsidRPr="0079378F" w:rsidRDefault="00C968F2"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 xml:space="preserve">El Programa de Recuperación de Espacios Públicos consideró como una de las reglas básicas de operación la expresión comunitaria en estos lugares de esparcimiento e interacción social, “el soporte físico de actividades que reflejan la variedad cultural y la heterogeneidad de las necesidades colectivas que se expresan en las urbes” (SEDESOL, 2009). Con este objetivo la Secretaría </w:t>
      </w:r>
      <w:r w:rsidRPr="0079378F">
        <w:rPr>
          <w:rFonts w:ascii="Times New Roman" w:hAnsi="Times New Roman" w:cs="Times New Roman"/>
          <w:sz w:val="24"/>
          <w:szCs w:val="24"/>
        </w:rPr>
        <w:lastRenderedPageBreak/>
        <w:t>estableció la necesidad de conformar un Comité de Desarrollo y Contraloría Social en cada uno de los espacios recuperados, también conocidos como comités vecinales.</w:t>
      </w:r>
    </w:p>
    <w:p w14:paraId="14812948" w14:textId="77777777" w:rsidR="00580986" w:rsidRPr="0079378F" w:rsidRDefault="00580986"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En el caso del Parque San Jacinto los comités vecinales no han llegado a consolidarse; es una tarea pendiente de las autoridades de establecer mecanismos para la integración de los vecinos en grupos afines</w:t>
      </w:r>
      <w:r w:rsidR="00510A78" w:rsidRPr="0079378F">
        <w:rPr>
          <w:rFonts w:ascii="Times New Roman" w:hAnsi="Times New Roman" w:cs="Times New Roman"/>
          <w:sz w:val="24"/>
          <w:szCs w:val="24"/>
        </w:rPr>
        <w:t>, por actividades, opiniones,</w:t>
      </w:r>
      <w:r w:rsidRPr="0079378F">
        <w:rPr>
          <w:rFonts w:ascii="Times New Roman" w:hAnsi="Times New Roman" w:cs="Times New Roman"/>
          <w:sz w:val="24"/>
          <w:szCs w:val="24"/>
        </w:rPr>
        <w:t xml:space="preserve"> edades. Algunos usuarios frecuentes del parque crearon un sitio en Facebook que utilizan a modo de comunicación para organizar eventos recreativos y divulgar algunos aspectos relevantes de la vida social y cultural de este espacio. La página en Facebook (</w:t>
      </w:r>
      <w:hyperlink r:id="rId8" w:history="1">
        <w:r w:rsidRPr="0079378F">
          <w:rPr>
            <w:rStyle w:val="Hipervnculo"/>
            <w:rFonts w:ascii="Times New Roman" w:hAnsi="Times New Roman" w:cs="Times New Roman"/>
            <w:color w:val="auto"/>
            <w:sz w:val="24"/>
            <w:szCs w:val="24"/>
            <w:u w:val="none"/>
          </w:rPr>
          <w:t>https://www.facebook.com/ParqueSanJacinto</w:t>
        </w:r>
      </w:hyperlink>
      <w:r w:rsidRPr="0079378F">
        <w:rPr>
          <w:rStyle w:val="Hipervnculo"/>
          <w:rFonts w:ascii="Times New Roman" w:hAnsi="Times New Roman" w:cs="Times New Roman"/>
          <w:color w:val="auto"/>
          <w:sz w:val="24"/>
          <w:szCs w:val="24"/>
          <w:u w:val="none"/>
        </w:rPr>
        <w:t xml:space="preserve">) </w:t>
      </w:r>
      <w:r w:rsidRPr="0079378F">
        <w:rPr>
          <w:rFonts w:ascii="Times New Roman" w:hAnsi="Times New Roman" w:cs="Times New Roman"/>
          <w:sz w:val="24"/>
          <w:szCs w:val="24"/>
        </w:rPr>
        <w:t xml:space="preserve">fue creada el 29 de abril de 2017, por iniciativa ciudadana. </w:t>
      </w:r>
      <w:proofErr w:type="spellStart"/>
      <w:r w:rsidRPr="0079378F">
        <w:rPr>
          <w:rFonts w:ascii="Times New Roman" w:hAnsi="Times New Roman" w:cs="Times New Roman"/>
          <w:sz w:val="24"/>
          <w:szCs w:val="24"/>
        </w:rPr>
        <w:t>Harid</w:t>
      </w:r>
      <w:proofErr w:type="spellEnd"/>
      <w:r w:rsidRPr="0079378F">
        <w:rPr>
          <w:rFonts w:ascii="Times New Roman" w:hAnsi="Times New Roman" w:cs="Times New Roman"/>
          <w:sz w:val="24"/>
          <w:szCs w:val="24"/>
        </w:rPr>
        <w:t xml:space="preserve"> Keller, fundador y administrador comentó, en entrevista realizada en agosto de 2020 para esta investigación, que la página nace de la necesidad de una plataforma de comunicación en redes sociales entre los usuarios del Parque San Jacinto, por lo que se dio a la tarea “junto con particulares y trabajando en conjunto con responsables de áreas culturales por la parte institucional, de hacer un medio donde poder subir eventos, actividades y contenido que las personas ya compartían en las redes sociales”. Comenta </w:t>
      </w:r>
      <w:proofErr w:type="spellStart"/>
      <w:r w:rsidRPr="0079378F">
        <w:rPr>
          <w:rFonts w:ascii="Times New Roman" w:hAnsi="Times New Roman" w:cs="Times New Roman"/>
          <w:sz w:val="24"/>
          <w:szCs w:val="24"/>
        </w:rPr>
        <w:t>Harid</w:t>
      </w:r>
      <w:proofErr w:type="spellEnd"/>
      <w:r w:rsidRPr="0079378F">
        <w:rPr>
          <w:rFonts w:ascii="Times New Roman" w:hAnsi="Times New Roman" w:cs="Times New Roman"/>
          <w:sz w:val="24"/>
          <w:szCs w:val="24"/>
        </w:rPr>
        <w:t xml:space="preserve"> que conforme ha avanzado el proceso de compartir las actividades y eventos que se llevan a cabo en el Parque San Jacinto a través de la página de Facebook, las personas se han acercado más. Además, señaló que han tenido contacto con gente interesada en dar difusión a eventos y actividades a realizarse en este espacio. Muchos de los usuarios comentan que de no existir la página en </w:t>
      </w:r>
      <w:proofErr w:type="spellStart"/>
      <w:r w:rsidRPr="0079378F">
        <w:rPr>
          <w:rFonts w:ascii="Times New Roman" w:hAnsi="Times New Roman" w:cs="Times New Roman"/>
          <w:sz w:val="24"/>
          <w:szCs w:val="24"/>
        </w:rPr>
        <w:t>facebook</w:t>
      </w:r>
      <w:proofErr w:type="spellEnd"/>
      <w:r w:rsidRPr="0079378F">
        <w:rPr>
          <w:rFonts w:ascii="Times New Roman" w:hAnsi="Times New Roman" w:cs="Times New Roman"/>
          <w:sz w:val="24"/>
          <w:szCs w:val="24"/>
        </w:rPr>
        <w:t xml:space="preserve"> nunca hubieran visitado este espacio.</w:t>
      </w:r>
    </w:p>
    <w:p w14:paraId="3A196BEC" w14:textId="77777777" w:rsidR="002C1335" w:rsidRPr="0079378F" w:rsidRDefault="00580986"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El hecho de que aumente el número de colectivos que entran en contacto en el Parque San Jacinto fortalece la categoría pública y colectiva del lugar, como afirma Alguacil (</w:t>
      </w:r>
      <w:r w:rsidR="002C1335" w:rsidRPr="0079378F">
        <w:rPr>
          <w:rFonts w:ascii="Times New Roman" w:hAnsi="Times New Roman" w:cs="Times New Roman"/>
          <w:sz w:val="24"/>
          <w:szCs w:val="24"/>
        </w:rPr>
        <w:t>2008</w:t>
      </w:r>
      <w:r w:rsidRPr="0079378F">
        <w:rPr>
          <w:rFonts w:ascii="Times New Roman" w:hAnsi="Times New Roman" w:cs="Times New Roman"/>
          <w:sz w:val="24"/>
          <w:szCs w:val="24"/>
        </w:rPr>
        <w:t xml:space="preserve">), </w:t>
      </w:r>
      <w:r w:rsidR="002C1335" w:rsidRPr="0079378F">
        <w:rPr>
          <w:rFonts w:ascii="Times New Roman" w:hAnsi="Times New Roman" w:cs="Times New Roman"/>
          <w:sz w:val="24"/>
          <w:szCs w:val="24"/>
        </w:rPr>
        <w:t>“</w:t>
      </w:r>
      <w:r w:rsidRPr="0079378F">
        <w:rPr>
          <w:rFonts w:ascii="Times New Roman" w:hAnsi="Times New Roman" w:cs="Times New Roman"/>
          <w:sz w:val="24"/>
          <w:szCs w:val="24"/>
        </w:rPr>
        <w:t>los diferentes toman conciencia de la diferencia porque son susceptibles de encontrarse, interactuar y finalmente interaccionar, por ello, el compartir el espacio creativamente significa estar en un lugar, ser parte, sentirse parte, tomar o tener parte y hacer lugar</w:t>
      </w:r>
      <w:r w:rsidR="002C1335" w:rsidRPr="0079378F">
        <w:rPr>
          <w:rFonts w:ascii="Times New Roman" w:hAnsi="Times New Roman" w:cs="Times New Roman"/>
          <w:sz w:val="24"/>
          <w:szCs w:val="24"/>
        </w:rPr>
        <w:t>”</w:t>
      </w:r>
      <w:r w:rsidRPr="0079378F">
        <w:rPr>
          <w:rFonts w:ascii="Times New Roman" w:hAnsi="Times New Roman" w:cs="Times New Roman"/>
          <w:sz w:val="24"/>
          <w:szCs w:val="24"/>
        </w:rPr>
        <w:t xml:space="preserve">. </w:t>
      </w:r>
    </w:p>
    <w:p w14:paraId="7C4E227C" w14:textId="77777777" w:rsidR="00462ED6" w:rsidRPr="0079378F" w:rsidRDefault="00580986"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El grupo de ciudadanos interesados en participar en las actividades culturales y recreativas del Parque ha aumentado</w:t>
      </w:r>
      <w:r w:rsidR="00A52541" w:rsidRPr="0079378F">
        <w:rPr>
          <w:rFonts w:ascii="Times New Roman" w:hAnsi="Times New Roman" w:cs="Times New Roman"/>
          <w:sz w:val="24"/>
          <w:szCs w:val="24"/>
        </w:rPr>
        <w:t>,</w:t>
      </w:r>
      <w:r w:rsidRPr="0079378F">
        <w:rPr>
          <w:rFonts w:ascii="Times New Roman" w:hAnsi="Times New Roman" w:cs="Times New Roman"/>
          <w:sz w:val="24"/>
          <w:szCs w:val="24"/>
        </w:rPr>
        <w:t xml:space="preserve"> gracias a la interacción</w:t>
      </w:r>
      <w:r w:rsidR="00A52541" w:rsidRPr="0079378F">
        <w:rPr>
          <w:rFonts w:ascii="Times New Roman" w:hAnsi="Times New Roman" w:cs="Times New Roman"/>
          <w:sz w:val="24"/>
          <w:szCs w:val="24"/>
        </w:rPr>
        <w:t xml:space="preserve"> en</w:t>
      </w:r>
      <w:r w:rsidRPr="0079378F">
        <w:rPr>
          <w:rFonts w:ascii="Times New Roman" w:hAnsi="Times New Roman" w:cs="Times New Roman"/>
          <w:sz w:val="24"/>
          <w:szCs w:val="24"/>
        </w:rPr>
        <w:t xml:space="preserve"> la página de Facebook, esto demuestra que existe un sector importante de ciudadanos que están abiertos a utilizar este tipo de canal de comunicación para manifestar por esta vía sus afinidades, contradicciones y en general la diversidad de la sociedad. Es importante resaltar este hecho en el sentido que expresa Borja</w:t>
      </w:r>
      <w:r w:rsidR="00462ED6" w:rsidRPr="0079378F">
        <w:rPr>
          <w:rFonts w:ascii="Times New Roman" w:hAnsi="Times New Roman" w:cs="Times New Roman"/>
          <w:sz w:val="24"/>
          <w:szCs w:val="24"/>
        </w:rPr>
        <w:t xml:space="preserve"> (2011), </w:t>
      </w:r>
      <w:r w:rsidR="00D567D7" w:rsidRPr="0079378F">
        <w:rPr>
          <w:rFonts w:ascii="Times New Roman" w:hAnsi="Times New Roman" w:cs="Times New Roman"/>
          <w:sz w:val="24"/>
          <w:szCs w:val="24"/>
        </w:rPr>
        <w:t>“</w:t>
      </w:r>
      <w:r w:rsidR="00462ED6" w:rsidRPr="0079378F">
        <w:rPr>
          <w:rFonts w:ascii="Times New Roman" w:hAnsi="Times New Roman" w:cs="Times New Roman"/>
          <w:sz w:val="24"/>
          <w:szCs w:val="24"/>
        </w:rPr>
        <w:t>el espacio p</w:t>
      </w:r>
      <w:r w:rsidRPr="0079378F">
        <w:rPr>
          <w:rFonts w:ascii="Times New Roman" w:hAnsi="Times New Roman" w:cs="Times New Roman"/>
          <w:sz w:val="24"/>
          <w:szCs w:val="24"/>
        </w:rPr>
        <w:t xml:space="preserve">úblico es </w:t>
      </w:r>
      <w:r w:rsidR="00462ED6" w:rsidRPr="0079378F">
        <w:rPr>
          <w:rFonts w:ascii="Times New Roman" w:hAnsi="Times New Roman" w:cs="Times New Roman"/>
          <w:sz w:val="24"/>
          <w:szCs w:val="24"/>
        </w:rPr>
        <w:t xml:space="preserve">donde la sociedad se escenifica, </w:t>
      </w:r>
      <w:r w:rsidRPr="0079378F">
        <w:rPr>
          <w:rFonts w:ascii="Times New Roman" w:hAnsi="Times New Roman" w:cs="Times New Roman"/>
          <w:sz w:val="24"/>
          <w:szCs w:val="24"/>
        </w:rPr>
        <w:t>es donde se construye la memoria colectiva y se manifiestan las identidades múltiples y las fusiones en proceso</w:t>
      </w:r>
      <w:r w:rsidR="00D567D7" w:rsidRPr="0079378F">
        <w:rPr>
          <w:rFonts w:ascii="Times New Roman" w:hAnsi="Times New Roman" w:cs="Times New Roman"/>
          <w:sz w:val="24"/>
          <w:szCs w:val="24"/>
        </w:rPr>
        <w:t>”</w:t>
      </w:r>
      <w:r w:rsidRPr="0079378F">
        <w:rPr>
          <w:rFonts w:ascii="Times New Roman" w:hAnsi="Times New Roman" w:cs="Times New Roman"/>
          <w:sz w:val="24"/>
          <w:szCs w:val="24"/>
        </w:rPr>
        <w:t xml:space="preserve">. </w:t>
      </w:r>
    </w:p>
    <w:p w14:paraId="5C8DE283" w14:textId="77777777" w:rsidR="00580986" w:rsidRPr="0079378F" w:rsidRDefault="00580986"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 xml:space="preserve">El administrador de esta </w:t>
      </w:r>
      <w:proofErr w:type="gramStart"/>
      <w:r w:rsidRPr="0079378F">
        <w:rPr>
          <w:rFonts w:ascii="Times New Roman" w:hAnsi="Times New Roman" w:cs="Times New Roman"/>
          <w:sz w:val="24"/>
          <w:szCs w:val="24"/>
        </w:rPr>
        <w:t>página  señaló</w:t>
      </w:r>
      <w:proofErr w:type="gramEnd"/>
      <w:r w:rsidRPr="0079378F">
        <w:rPr>
          <w:rFonts w:ascii="Times New Roman" w:hAnsi="Times New Roman" w:cs="Times New Roman"/>
          <w:sz w:val="24"/>
          <w:szCs w:val="24"/>
        </w:rPr>
        <w:t xml:space="preserve"> que los usuarios de esta se han ido incrementado conforme comprueban la facilidad con la que pueden compartir sus intereses y sugerencias a través de este medio digital. Es así como se ha fortalecido una de las características fundamentales de estos </w:t>
      </w:r>
      <w:r w:rsidRPr="0079378F">
        <w:rPr>
          <w:rFonts w:ascii="Times New Roman" w:hAnsi="Times New Roman" w:cs="Times New Roman"/>
          <w:sz w:val="24"/>
          <w:szCs w:val="24"/>
        </w:rPr>
        <w:lastRenderedPageBreak/>
        <w:t>espacios urbanos: ser un lugar de interacción s</w:t>
      </w:r>
      <w:r w:rsidR="00D567D7" w:rsidRPr="0079378F">
        <w:rPr>
          <w:rFonts w:ascii="Times New Roman" w:hAnsi="Times New Roman" w:cs="Times New Roman"/>
          <w:sz w:val="24"/>
          <w:szCs w:val="24"/>
        </w:rPr>
        <w:t>ocial. En este sentido Alguacil (2008)</w:t>
      </w:r>
      <w:r w:rsidRPr="0079378F">
        <w:rPr>
          <w:rFonts w:ascii="Times New Roman" w:hAnsi="Times New Roman" w:cs="Times New Roman"/>
          <w:sz w:val="24"/>
          <w:szCs w:val="24"/>
        </w:rPr>
        <w:t xml:space="preserve">, señala que los principales valores del Espacio Público son: interactivos, democráticos, y significativos. De estos, el </w:t>
      </w:r>
      <w:r w:rsidR="00D567D7" w:rsidRPr="0079378F">
        <w:rPr>
          <w:rFonts w:ascii="Times New Roman" w:hAnsi="Times New Roman" w:cs="Times New Roman"/>
          <w:sz w:val="24"/>
          <w:szCs w:val="24"/>
        </w:rPr>
        <w:t xml:space="preserve">valor </w:t>
      </w:r>
      <w:r w:rsidRPr="0079378F">
        <w:rPr>
          <w:rFonts w:ascii="Times New Roman" w:hAnsi="Times New Roman" w:cs="Times New Roman"/>
          <w:sz w:val="24"/>
          <w:szCs w:val="24"/>
        </w:rPr>
        <w:t>más relevante es el</w:t>
      </w:r>
      <w:r w:rsidR="00D567D7" w:rsidRPr="0079378F">
        <w:rPr>
          <w:rFonts w:ascii="Times New Roman" w:hAnsi="Times New Roman" w:cs="Times New Roman"/>
          <w:sz w:val="24"/>
          <w:szCs w:val="24"/>
        </w:rPr>
        <w:t xml:space="preserve"> de la significación, porque a partir del significado se estimulan </w:t>
      </w:r>
      <w:r w:rsidRPr="0079378F">
        <w:rPr>
          <w:rFonts w:ascii="Times New Roman" w:hAnsi="Times New Roman" w:cs="Times New Roman"/>
          <w:sz w:val="24"/>
          <w:szCs w:val="24"/>
        </w:rPr>
        <w:t>los vínculos entre la gente del lugar.</w:t>
      </w:r>
    </w:p>
    <w:p w14:paraId="4A3791FB" w14:textId="77777777" w:rsidR="001A69E3" w:rsidRPr="0079378F" w:rsidRDefault="007D638F"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 xml:space="preserve">En </w:t>
      </w:r>
      <w:r w:rsidR="001F619B" w:rsidRPr="0079378F">
        <w:rPr>
          <w:rFonts w:ascii="Times New Roman" w:hAnsi="Times New Roman" w:cs="Times New Roman"/>
          <w:sz w:val="24"/>
          <w:szCs w:val="24"/>
        </w:rPr>
        <w:t>u</w:t>
      </w:r>
      <w:r w:rsidR="005B7B35" w:rsidRPr="0079378F">
        <w:rPr>
          <w:rFonts w:ascii="Times New Roman" w:hAnsi="Times New Roman" w:cs="Times New Roman"/>
          <w:sz w:val="24"/>
          <w:szCs w:val="24"/>
        </w:rPr>
        <w:t>na búsqueda en internet</w:t>
      </w:r>
      <w:r w:rsidRPr="0079378F">
        <w:rPr>
          <w:rFonts w:ascii="Times New Roman" w:hAnsi="Times New Roman" w:cs="Times New Roman"/>
          <w:sz w:val="24"/>
          <w:szCs w:val="24"/>
        </w:rPr>
        <w:t xml:space="preserve"> de</w:t>
      </w:r>
      <w:r w:rsidR="001F619B" w:rsidRPr="0079378F">
        <w:rPr>
          <w:rFonts w:ascii="Times New Roman" w:hAnsi="Times New Roman" w:cs="Times New Roman"/>
          <w:sz w:val="24"/>
          <w:szCs w:val="24"/>
        </w:rPr>
        <w:t xml:space="preserve"> </w:t>
      </w:r>
      <w:r w:rsidRPr="0079378F">
        <w:rPr>
          <w:rFonts w:ascii="Times New Roman" w:hAnsi="Times New Roman" w:cs="Times New Roman"/>
          <w:sz w:val="24"/>
          <w:szCs w:val="24"/>
        </w:rPr>
        <w:t xml:space="preserve">“Parque San Jacinto” se obtuvieron algunos datos relevantes para esta investigación. </w:t>
      </w:r>
      <w:r w:rsidR="001A69E3" w:rsidRPr="0079378F">
        <w:rPr>
          <w:rFonts w:ascii="Times New Roman" w:hAnsi="Times New Roman" w:cs="Times New Roman"/>
          <w:sz w:val="24"/>
          <w:szCs w:val="24"/>
        </w:rPr>
        <w:t>En el</w:t>
      </w:r>
      <w:r w:rsidRPr="0079378F">
        <w:rPr>
          <w:rFonts w:ascii="Times New Roman" w:hAnsi="Times New Roman" w:cs="Times New Roman"/>
          <w:sz w:val="24"/>
          <w:szCs w:val="24"/>
        </w:rPr>
        <w:t xml:space="preserve"> sitio de </w:t>
      </w:r>
      <w:proofErr w:type="spellStart"/>
      <w:r w:rsidRPr="0079378F">
        <w:rPr>
          <w:rFonts w:ascii="Times New Roman" w:hAnsi="Times New Roman" w:cs="Times New Roman"/>
          <w:sz w:val="24"/>
          <w:szCs w:val="24"/>
        </w:rPr>
        <w:t>facebook</w:t>
      </w:r>
      <w:proofErr w:type="spellEnd"/>
      <w:r w:rsidR="001A69E3" w:rsidRPr="0079378F">
        <w:rPr>
          <w:rFonts w:ascii="Times New Roman" w:hAnsi="Times New Roman" w:cs="Times New Roman"/>
          <w:sz w:val="24"/>
          <w:szCs w:val="24"/>
        </w:rPr>
        <w:t xml:space="preserve">, es descrito como parque multidisciplinario en Guadalajara, desde su creación en abril de 2017 a la fecha, registra publicaciones que promueven eventos deportivos y culturales, como el </w:t>
      </w:r>
      <w:proofErr w:type="spellStart"/>
      <w:r w:rsidR="001A69E3" w:rsidRPr="0079378F">
        <w:rPr>
          <w:rFonts w:ascii="Times New Roman" w:hAnsi="Times New Roman" w:cs="Times New Roman"/>
          <w:sz w:val="24"/>
          <w:szCs w:val="24"/>
        </w:rPr>
        <w:t>Minifestival</w:t>
      </w:r>
      <w:proofErr w:type="spellEnd"/>
      <w:r w:rsidR="001A69E3" w:rsidRPr="0079378F">
        <w:rPr>
          <w:rFonts w:ascii="Times New Roman" w:hAnsi="Times New Roman" w:cs="Times New Roman"/>
          <w:sz w:val="24"/>
          <w:szCs w:val="24"/>
        </w:rPr>
        <w:t xml:space="preserve"> Electro Rock Suena </w:t>
      </w:r>
      <w:r w:rsidR="00204D3C" w:rsidRPr="0079378F">
        <w:rPr>
          <w:rFonts w:ascii="Times New Roman" w:hAnsi="Times New Roman" w:cs="Times New Roman"/>
          <w:sz w:val="24"/>
          <w:szCs w:val="24"/>
        </w:rPr>
        <w:t xml:space="preserve">en julio de 2019, la promoción para La Liga Teatro Elástico como parte del Festival Cultural Guadalajara SUCEDE en noviembre de 2017, un concurso de </w:t>
      </w:r>
      <w:proofErr w:type="spellStart"/>
      <w:r w:rsidR="00204D3C" w:rsidRPr="0079378F">
        <w:rPr>
          <w:rFonts w:ascii="Times New Roman" w:hAnsi="Times New Roman" w:cs="Times New Roman"/>
          <w:sz w:val="24"/>
          <w:szCs w:val="24"/>
        </w:rPr>
        <w:t>Foot</w:t>
      </w:r>
      <w:proofErr w:type="spellEnd"/>
      <w:r w:rsidR="00204D3C" w:rsidRPr="0079378F">
        <w:rPr>
          <w:rFonts w:ascii="Times New Roman" w:hAnsi="Times New Roman" w:cs="Times New Roman"/>
          <w:sz w:val="24"/>
          <w:szCs w:val="24"/>
        </w:rPr>
        <w:t xml:space="preserve"> </w:t>
      </w:r>
      <w:proofErr w:type="spellStart"/>
      <w:r w:rsidR="00204D3C" w:rsidRPr="0079378F">
        <w:rPr>
          <w:rFonts w:ascii="Times New Roman" w:hAnsi="Times New Roman" w:cs="Times New Roman"/>
          <w:sz w:val="24"/>
          <w:szCs w:val="24"/>
        </w:rPr>
        <w:t>Work</w:t>
      </w:r>
      <w:proofErr w:type="spellEnd"/>
      <w:r w:rsidR="00204D3C" w:rsidRPr="0079378F">
        <w:rPr>
          <w:rFonts w:ascii="Times New Roman" w:hAnsi="Times New Roman" w:cs="Times New Roman"/>
          <w:sz w:val="24"/>
          <w:szCs w:val="24"/>
        </w:rPr>
        <w:t xml:space="preserve"> </w:t>
      </w:r>
      <w:proofErr w:type="spellStart"/>
      <w:r w:rsidR="00204D3C" w:rsidRPr="0079378F">
        <w:rPr>
          <w:rFonts w:ascii="Times New Roman" w:hAnsi="Times New Roman" w:cs="Times New Roman"/>
          <w:sz w:val="24"/>
          <w:szCs w:val="24"/>
        </w:rPr>
        <w:t>Battle</w:t>
      </w:r>
      <w:proofErr w:type="spellEnd"/>
      <w:r w:rsidR="00204D3C" w:rsidRPr="0079378F">
        <w:rPr>
          <w:rFonts w:ascii="Times New Roman" w:hAnsi="Times New Roman" w:cs="Times New Roman"/>
          <w:sz w:val="24"/>
          <w:szCs w:val="24"/>
        </w:rPr>
        <w:t xml:space="preserve"> en octubre de 2017. Otras publicaciones son fotografías o videos </w:t>
      </w:r>
      <w:r w:rsidR="005B7B35" w:rsidRPr="0079378F">
        <w:rPr>
          <w:rFonts w:ascii="Times New Roman" w:hAnsi="Times New Roman" w:cs="Times New Roman"/>
          <w:sz w:val="24"/>
          <w:szCs w:val="24"/>
        </w:rPr>
        <w:t xml:space="preserve">de </w:t>
      </w:r>
      <w:r w:rsidR="00FC4E53" w:rsidRPr="0079378F">
        <w:rPr>
          <w:rFonts w:ascii="Times New Roman" w:hAnsi="Times New Roman" w:cs="Times New Roman"/>
          <w:sz w:val="24"/>
          <w:szCs w:val="24"/>
        </w:rPr>
        <w:t>personas</w:t>
      </w:r>
      <w:r w:rsidR="00204D3C" w:rsidRPr="0079378F">
        <w:rPr>
          <w:rFonts w:ascii="Times New Roman" w:hAnsi="Times New Roman" w:cs="Times New Roman"/>
          <w:sz w:val="24"/>
          <w:szCs w:val="24"/>
        </w:rPr>
        <w:t xml:space="preserve"> realizando actividades en el parque </w:t>
      </w:r>
      <w:r w:rsidR="005B7B35" w:rsidRPr="0079378F">
        <w:rPr>
          <w:rFonts w:ascii="Times New Roman" w:hAnsi="Times New Roman" w:cs="Times New Roman"/>
          <w:sz w:val="24"/>
          <w:szCs w:val="24"/>
        </w:rPr>
        <w:t>y luego</w:t>
      </w:r>
      <w:r w:rsidR="00204D3C" w:rsidRPr="0079378F">
        <w:rPr>
          <w:rFonts w:ascii="Times New Roman" w:hAnsi="Times New Roman" w:cs="Times New Roman"/>
          <w:sz w:val="24"/>
          <w:szCs w:val="24"/>
        </w:rPr>
        <w:t xml:space="preserve"> </w:t>
      </w:r>
      <w:r w:rsidR="00225EFE" w:rsidRPr="0079378F">
        <w:rPr>
          <w:rFonts w:ascii="Times New Roman" w:hAnsi="Times New Roman" w:cs="Times New Roman"/>
          <w:sz w:val="24"/>
          <w:szCs w:val="24"/>
        </w:rPr>
        <w:t>compartidas</w:t>
      </w:r>
      <w:r w:rsidR="00204D3C" w:rsidRPr="0079378F">
        <w:rPr>
          <w:rFonts w:ascii="Times New Roman" w:hAnsi="Times New Roman" w:cs="Times New Roman"/>
          <w:sz w:val="24"/>
          <w:szCs w:val="24"/>
        </w:rPr>
        <w:t xml:space="preserve"> en esa red social, </w:t>
      </w:r>
      <w:r w:rsidR="005B7B35" w:rsidRPr="0079378F">
        <w:rPr>
          <w:rFonts w:ascii="Times New Roman" w:hAnsi="Times New Roman" w:cs="Times New Roman"/>
          <w:sz w:val="24"/>
          <w:szCs w:val="24"/>
        </w:rPr>
        <w:t>entre otros</w:t>
      </w:r>
      <w:r w:rsidR="00582E62" w:rsidRPr="0079378F">
        <w:rPr>
          <w:rFonts w:ascii="Times New Roman" w:hAnsi="Times New Roman" w:cs="Times New Roman"/>
          <w:sz w:val="24"/>
          <w:szCs w:val="24"/>
        </w:rPr>
        <w:t>. Es de destacar que la última publicación es del mes de octubre de 2019, y la cantidad de usuarios</w:t>
      </w:r>
      <w:r w:rsidR="005B7B35" w:rsidRPr="0079378F">
        <w:rPr>
          <w:rFonts w:ascii="Times New Roman" w:hAnsi="Times New Roman" w:cs="Times New Roman"/>
          <w:sz w:val="24"/>
          <w:szCs w:val="24"/>
        </w:rPr>
        <w:t xml:space="preserve"> no es muy alta. Otros resultados </w:t>
      </w:r>
      <w:r w:rsidR="00FA449F" w:rsidRPr="0079378F">
        <w:rPr>
          <w:rFonts w:ascii="Times New Roman" w:hAnsi="Times New Roman" w:cs="Times New Roman"/>
          <w:sz w:val="24"/>
          <w:szCs w:val="24"/>
        </w:rPr>
        <w:t>de la</w:t>
      </w:r>
      <w:r w:rsidR="005B7B35" w:rsidRPr="0079378F">
        <w:rPr>
          <w:rFonts w:ascii="Times New Roman" w:hAnsi="Times New Roman" w:cs="Times New Roman"/>
          <w:sz w:val="24"/>
          <w:szCs w:val="24"/>
        </w:rPr>
        <w:t xml:space="preserve"> búsqueda es la publicidad de diferentes comercios y servicios donde el Parque San Jacinto es una referencia obligada del oriente de la ciudad. </w:t>
      </w:r>
      <w:r w:rsidR="00FA449F" w:rsidRPr="0079378F">
        <w:rPr>
          <w:rFonts w:ascii="Times New Roman" w:hAnsi="Times New Roman" w:cs="Times New Roman"/>
          <w:sz w:val="24"/>
          <w:szCs w:val="24"/>
        </w:rPr>
        <w:t>Por su parte e</w:t>
      </w:r>
      <w:r w:rsidR="005B7B35" w:rsidRPr="0079378F">
        <w:rPr>
          <w:rFonts w:ascii="Times New Roman" w:hAnsi="Times New Roman" w:cs="Times New Roman"/>
          <w:sz w:val="24"/>
          <w:szCs w:val="24"/>
        </w:rPr>
        <w:t>l sitio de Google tiene información como ubicación, horario y es posible formular preguntas que c</w:t>
      </w:r>
      <w:r w:rsidR="00225EFE" w:rsidRPr="0079378F">
        <w:rPr>
          <w:rFonts w:ascii="Times New Roman" w:hAnsi="Times New Roman" w:cs="Times New Roman"/>
          <w:sz w:val="24"/>
          <w:szCs w:val="24"/>
        </w:rPr>
        <w:t>ontestan otros usuarios como</w:t>
      </w:r>
      <w:r w:rsidR="005B7B35" w:rsidRPr="0079378F">
        <w:rPr>
          <w:rFonts w:ascii="Times New Roman" w:hAnsi="Times New Roman" w:cs="Times New Roman"/>
          <w:sz w:val="24"/>
          <w:szCs w:val="24"/>
        </w:rPr>
        <w:t xml:space="preserve"> ubicación, transporte público</w:t>
      </w:r>
      <w:r w:rsidR="00FA449F" w:rsidRPr="0079378F">
        <w:rPr>
          <w:rFonts w:ascii="Times New Roman" w:hAnsi="Times New Roman" w:cs="Times New Roman"/>
          <w:sz w:val="24"/>
          <w:szCs w:val="24"/>
        </w:rPr>
        <w:t xml:space="preserve"> cercano, clases de baile, práctica de skate, entre otros; este mismo sitio cuenta con estadísticas del uso del parque, siendo más concurrido el </w:t>
      </w:r>
      <w:proofErr w:type="gramStart"/>
      <w:r w:rsidR="00FA449F" w:rsidRPr="0079378F">
        <w:rPr>
          <w:rFonts w:ascii="Times New Roman" w:hAnsi="Times New Roman" w:cs="Times New Roman"/>
          <w:sz w:val="24"/>
          <w:szCs w:val="24"/>
        </w:rPr>
        <w:t>día sábado</w:t>
      </w:r>
      <w:proofErr w:type="gramEnd"/>
      <w:r w:rsidR="00FA449F" w:rsidRPr="0079378F">
        <w:rPr>
          <w:rFonts w:ascii="Times New Roman" w:hAnsi="Times New Roman" w:cs="Times New Roman"/>
          <w:sz w:val="24"/>
          <w:szCs w:val="24"/>
        </w:rPr>
        <w:t>, y entre semana entre las 16:00 y 21:00 horas. Con estos datos puede concluirse que las redes sociales han servido como punto de encuentro para personas con intereses afines, deporte, cultura, etc. Sin embargo, la red en sí misma</w:t>
      </w:r>
      <w:r w:rsidR="00225EFE" w:rsidRPr="0079378F">
        <w:rPr>
          <w:rFonts w:ascii="Times New Roman" w:hAnsi="Times New Roman" w:cs="Times New Roman"/>
          <w:sz w:val="24"/>
          <w:szCs w:val="24"/>
        </w:rPr>
        <w:t>, por lo menos hasta este momento,</w:t>
      </w:r>
      <w:r w:rsidR="00FA449F" w:rsidRPr="0079378F">
        <w:rPr>
          <w:rFonts w:ascii="Times New Roman" w:hAnsi="Times New Roman" w:cs="Times New Roman"/>
          <w:sz w:val="24"/>
          <w:szCs w:val="24"/>
        </w:rPr>
        <w:t xml:space="preserve"> no evidencia la formación de subgrupos</w:t>
      </w:r>
      <w:r w:rsidR="00225EFE" w:rsidRPr="0079378F">
        <w:rPr>
          <w:rFonts w:ascii="Times New Roman" w:hAnsi="Times New Roman" w:cs="Times New Roman"/>
          <w:sz w:val="24"/>
          <w:szCs w:val="24"/>
        </w:rPr>
        <w:t xml:space="preserve"> o su uso para la organización de comités, </w:t>
      </w:r>
      <w:r w:rsidR="00927BB3" w:rsidRPr="0079378F">
        <w:rPr>
          <w:rFonts w:ascii="Times New Roman" w:hAnsi="Times New Roman" w:cs="Times New Roman"/>
          <w:sz w:val="24"/>
          <w:szCs w:val="24"/>
        </w:rPr>
        <w:t>juntas de vecinos</w:t>
      </w:r>
      <w:r w:rsidR="00225EFE" w:rsidRPr="0079378F">
        <w:rPr>
          <w:rFonts w:ascii="Times New Roman" w:hAnsi="Times New Roman" w:cs="Times New Roman"/>
          <w:sz w:val="24"/>
          <w:szCs w:val="24"/>
        </w:rPr>
        <w:t>, ni otros fines que conlleven a la organización de la ciudadanía por intereses cívicos</w:t>
      </w:r>
      <w:r w:rsidR="00FA449F" w:rsidRPr="0079378F">
        <w:rPr>
          <w:rFonts w:ascii="Times New Roman" w:hAnsi="Times New Roman" w:cs="Times New Roman"/>
          <w:sz w:val="24"/>
          <w:szCs w:val="24"/>
        </w:rPr>
        <w:t>. También es evidente, por visitas realizadas en febrero de 2020, que el parque contaba (hasta antes del confinamiento), con una afluencia considerable de personas</w:t>
      </w:r>
      <w:r w:rsidR="00927BB3" w:rsidRPr="0079378F">
        <w:rPr>
          <w:rFonts w:ascii="Times New Roman" w:hAnsi="Times New Roman" w:cs="Times New Roman"/>
          <w:sz w:val="24"/>
          <w:szCs w:val="24"/>
        </w:rPr>
        <w:t>, por lo que como espacios públicos el físico y el virtual siguen cumpliendo la función de punto de encuentro de afinidades y diferencias</w:t>
      </w:r>
      <w:r w:rsidR="00FA449F" w:rsidRPr="0079378F">
        <w:rPr>
          <w:rFonts w:ascii="Times New Roman" w:hAnsi="Times New Roman" w:cs="Times New Roman"/>
          <w:sz w:val="24"/>
          <w:szCs w:val="24"/>
        </w:rPr>
        <w:t>.</w:t>
      </w:r>
    </w:p>
    <w:p w14:paraId="50E83495" w14:textId="77777777" w:rsidR="00927BB3" w:rsidRPr="0079378F" w:rsidRDefault="00927BB3" w:rsidP="00DE39FA">
      <w:pPr>
        <w:pStyle w:val="NormalWeb"/>
        <w:shd w:val="clear" w:color="auto" w:fill="FFFFFF"/>
        <w:spacing w:before="0" w:beforeAutospacing="0" w:after="0" w:afterAutospacing="0" w:line="360" w:lineRule="auto"/>
        <w:jc w:val="both"/>
        <w:textAlignment w:val="baseline"/>
        <w:rPr>
          <w:rFonts w:eastAsia="Arial"/>
          <w:lang w:val="es"/>
        </w:rPr>
      </w:pPr>
      <w:r w:rsidRPr="0079378F">
        <w:rPr>
          <w:rFonts w:eastAsia="Arial"/>
          <w:lang w:val="es"/>
        </w:rPr>
        <w:t xml:space="preserve">Una de las medidas sanitarias que las autoridades implementaron por la pandemia de </w:t>
      </w:r>
      <w:proofErr w:type="spellStart"/>
      <w:r w:rsidRPr="0079378F">
        <w:rPr>
          <w:rFonts w:eastAsia="Arial"/>
          <w:lang w:val="es"/>
        </w:rPr>
        <w:t>Covid</w:t>
      </w:r>
      <w:proofErr w:type="spellEnd"/>
      <w:r w:rsidRPr="0079378F">
        <w:rPr>
          <w:rFonts w:eastAsia="Arial"/>
          <w:lang w:val="es"/>
        </w:rPr>
        <w:t xml:space="preserve"> 19, fue limitar el uso de los espacios públicos. Esta situación </w:t>
      </w:r>
      <w:proofErr w:type="spellStart"/>
      <w:r w:rsidRPr="0079378F">
        <w:rPr>
          <w:rFonts w:eastAsia="Arial"/>
          <w:lang w:val="es"/>
        </w:rPr>
        <w:t>dió</w:t>
      </w:r>
      <w:proofErr w:type="spellEnd"/>
      <w:r w:rsidRPr="0079378F">
        <w:rPr>
          <w:rFonts w:eastAsia="Arial"/>
          <w:lang w:val="es"/>
        </w:rPr>
        <w:t xml:space="preserve"> pie para el deterioro físico del Parque San Jacinto y la reaparición de pandillas y grupos de antisociales en el lugar. En una nota periodística se destaca que vecinos y usuarios del parque San Jacinto denuncian que en el lugar hay robos a plena luz del d</w:t>
      </w:r>
      <w:r w:rsidR="00135209" w:rsidRPr="0079378F">
        <w:rPr>
          <w:rFonts w:eastAsia="Arial"/>
          <w:lang w:val="es"/>
        </w:rPr>
        <w:t>ía,</w:t>
      </w:r>
      <w:r w:rsidRPr="0079378F">
        <w:rPr>
          <w:rFonts w:eastAsia="Arial"/>
          <w:lang w:val="es"/>
        </w:rPr>
        <w:t xml:space="preserve"> las paredes han sido </w:t>
      </w:r>
      <w:proofErr w:type="spellStart"/>
      <w:r w:rsidRPr="0079378F">
        <w:rPr>
          <w:rFonts w:eastAsia="Arial"/>
          <w:lang w:val="es"/>
        </w:rPr>
        <w:t>grafiteadas</w:t>
      </w:r>
      <w:proofErr w:type="spellEnd"/>
      <w:r w:rsidRPr="0079378F">
        <w:rPr>
          <w:rFonts w:eastAsia="Arial"/>
          <w:lang w:val="es"/>
        </w:rPr>
        <w:t xml:space="preserve"> </w:t>
      </w:r>
      <w:r w:rsidR="00135209" w:rsidRPr="0079378F">
        <w:rPr>
          <w:rFonts w:eastAsia="Arial"/>
          <w:lang w:val="es"/>
        </w:rPr>
        <w:t>y el parque se encuentra muy</w:t>
      </w:r>
      <w:r w:rsidRPr="0079378F">
        <w:rPr>
          <w:rFonts w:eastAsia="Arial"/>
          <w:lang w:val="es"/>
        </w:rPr>
        <w:t xml:space="preserve"> descuidado. En palabras del señor Rogelio Hernández, entrevistado por Página 24 Jalisco: </w:t>
      </w:r>
      <w:r w:rsidR="00135209" w:rsidRPr="0079378F">
        <w:rPr>
          <w:rFonts w:eastAsia="Arial"/>
          <w:lang w:val="es"/>
        </w:rPr>
        <w:t>“</w:t>
      </w:r>
      <w:r w:rsidRPr="0079378F">
        <w:rPr>
          <w:rFonts w:eastAsia="Arial"/>
          <w:lang w:val="es"/>
        </w:rPr>
        <w:t xml:space="preserve">empezaron a dejarlo en el abandono y ya sabes, llegan los vagos y ya quebraron unos vidrios, rayaron unas paredes y pues este no es el parque que nosotros queríamos, no es lo que nosotros deseamos para la colonia, porque antes estaba en muy buenas condiciones. Desde que lo remodelaron quedó muy bien y </w:t>
      </w:r>
      <w:r w:rsidRPr="0079378F">
        <w:rPr>
          <w:rFonts w:eastAsia="Arial"/>
          <w:lang w:val="es"/>
        </w:rPr>
        <w:lastRenderedPageBreak/>
        <w:t>entonces había muchas actividades acá, venían y daban clases con muchas personas, de aeróbics, de zumba, de baile, de muchas cosas, pero ahora con lo de la pandemia, pues ya la gente no venía igual y ahora está así”. El periódico en cuestión hizo una revisión física y constató el deterioro del lugar (Hernández, 2020).</w:t>
      </w:r>
    </w:p>
    <w:p w14:paraId="77360F44" w14:textId="77777777" w:rsidR="002F135E" w:rsidRPr="0079378F" w:rsidRDefault="00580986"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 xml:space="preserve">Al incrementarse el número de usuarios y diversificarse el tipo de eventos recreativos y culturales que se llevan a cabo en el Parque San Jacinto, se </w:t>
      </w:r>
      <w:r w:rsidR="00E20ECC" w:rsidRPr="0079378F">
        <w:rPr>
          <w:rFonts w:ascii="Times New Roman" w:hAnsi="Times New Roman" w:cs="Times New Roman"/>
          <w:sz w:val="24"/>
          <w:szCs w:val="24"/>
        </w:rPr>
        <w:t>fortalece</w:t>
      </w:r>
      <w:r w:rsidRPr="0079378F">
        <w:rPr>
          <w:rFonts w:ascii="Times New Roman" w:hAnsi="Times New Roman" w:cs="Times New Roman"/>
          <w:sz w:val="24"/>
          <w:szCs w:val="24"/>
        </w:rPr>
        <w:t xml:space="preserve"> la capacidad del espacio para mezclar grupos sociales y comportamientos, estimulando</w:t>
      </w:r>
      <w:r w:rsidR="002F135E" w:rsidRPr="0079378F">
        <w:rPr>
          <w:rFonts w:ascii="Times New Roman" w:hAnsi="Times New Roman" w:cs="Times New Roman"/>
          <w:sz w:val="24"/>
          <w:szCs w:val="24"/>
        </w:rPr>
        <w:t xml:space="preserve"> así</w:t>
      </w:r>
      <w:r w:rsidRPr="0079378F">
        <w:rPr>
          <w:rFonts w:ascii="Times New Roman" w:hAnsi="Times New Roman" w:cs="Times New Roman"/>
          <w:sz w:val="24"/>
          <w:szCs w:val="24"/>
        </w:rPr>
        <w:t xml:space="preserve"> la integración </w:t>
      </w:r>
      <w:r w:rsidR="00E20ECC" w:rsidRPr="0079378F">
        <w:rPr>
          <w:rFonts w:ascii="Times New Roman" w:hAnsi="Times New Roman" w:cs="Times New Roman"/>
          <w:sz w:val="24"/>
          <w:szCs w:val="24"/>
        </w:rPr>
        <w:t>social</w:t>
      </w:r>
      <w:r w:rsidRPr="0079378F">
        <w:rPr>
          <w:rFonts w:ascii="Times New Roman" w:hAnsi="Times New Roman" w:cs="Times New Roman"/>
          <w:sz w:val="24"/>
          <w:szCs w:val="24"/>
        </w:rPr>
        <w:t>. Es</w:t>
      </w:r>
      <w:r w:rsidR="002F135E" w:rsidRPr="0079378F">
        <w:rPr>
          <w:rFonts w:ascii="Times New Roman" w:hAnsi="Times New Roman" w:cs="Times New Roman"/>
          <w:sz w:val="24"/>
          <w:szCs w:val="24"/>
        </w:rPr>
        <w:t>te espacio público</w:t>
      </w:r>
      <w:r w:rsidRPr="0079378F">
        <w:rPr>
          <w:rFonts w:ascii="Times New Roman" w:hAnsi="Times New Roman" w:cs="Times New Roman"/>
          <w:sz w:val="24"/>
          <w:szCs w:val="24"/>
        </w:rPr>
        <w:t xml:space="preserve"> </w:t>
      </w:r>
      <w:r w:rsidR="00E20ECC" w:rsidRPr="0079378F">
        <w:rPr>
          <w:rFonts w:ascii="Times New Roman" w:hAnsi="Times New Roman" w:cs="Times New Roman"/>
          <w:sz w:val="24"/>
          <w:szCs w:val="24"/>
        </w:rPr>
        <w:t xml:space="preserve">tiene </w:t>
      </w:r>
      <w:r w:rsidRPr="0079378F">
        <w:rPr>
          <w:rFonts w:ascii="Times New Roman" w:hAnsi="Times New Roman" w:cs="Times New Roman"/>
          <w:sz w:val="24"/>
          <w:szCs w:val="24"/>
        </w:rPr>
        <w:t xml:space="preserve">potencial para crear y fortalecer </w:t>
      </w:r>
      <w:r w:rsidR="00E20ECC" w:rsidRPr="0079378F">
        <w:rPr>
          <w:rFonts w:ascii="Times New Roman" w:hAnsi="Times New Roman" w:cs="Times New Roman"/>
          <w:sz w:val="24"/>
          <w:szCs w:val="24"/>
        </w:rPr>
        <w:t>la cultura ciudadana, sigue pendiente la conformación de comités vecinales donde se puedan discutir puntos de interés común</w:t>
      </w:r>
      <w:r w:rsidR="00AE0F42" w:rsidRPr="0079378F">
        <w:rPr>
          <w:rFonts w:ascii="Times New Roman" w:hAnsi="Times New Roman" w:cs="Times New Roman"/>
          <w:sz w:val="24"/>
          <w:szCs w:val="24"/>
        </w:rPr>
        <w:t>,</w:t>
      </w:r>
      <w:r w:rsidR="00E20ECC" w:rsidRPr="0079378F">
        <w:rPr>
          <w:rFonts w:ascii="Times New Roman" w:hAnsi="Times New Roman" w:cs="Times New Roman"/>
          <w:sz w:val="24"/>
          <w:szCs w:val="24"/>
        </w:rPr>
        <w:t xml:space="preserve"> de interés colectivo</w:t>
      </w:r>
      <w:r w:rsidRPr="0079378F">
        <w:rPr>
          <w:rFonts w:ascii="Times New Roman" w:hAnsi="Times New Roman" w:cs="Times New Roman"/>
          <w:sz w:val="24"/>
          <w:szCs w:val="24"/>
        </w:rPr>
        <w:t>. En este sentido</w:t>
      </w:r>
      <w:r w:rsidR="00BD5BF0" w:rsidRPr="0079378F">
        <w:rPr>
          <w:rFonts w:ascii="Times New Roman" w:hAnsi="Times New Roman" w:cs="Times New Roman"/>
          <w:sz w:val="24"/>
          <w:szCs w:val="24"/>
        </w:rPr>
        <w:t>,</w:t>
      </w:r>
      <w:r w:rsidRPr="0079378F">
        <w:rPr>
          <w:rFonts w:ascii="Times New Roman" w:hAnsi="Times New Roman" w:cs="Times New Roman"/>
          <w:sz w:val="24"/>
          <w:szCs w:val="24"/>
        </w:rPr>
        <w:t xml:space="preserve"> Borja (1998) señala que el espacio público contribuirá más a la ciudadanía cuanto más polivalente sea funcionalmente y más favorezca el intercambio.</w:t>
      </w:r>
      <w:r w:rsidR="002F135E" w:rsidRPr="0079378F">
        <w:rPr>
          <w:rFonts w:ascii="Times New Roman" w:hAnsi="Times New Roman" w:cs="Times New Roman"/>
          <w:sz w:val="24"/>
          <w:szCs w:val="24"/>
        </w:rPr>
        <w:t xml:space="preserve"> </w:t>
      </w:r>
      <w:r w:rsidR="00BD5BF0" w:rsidRPr="0079378F">
        <w:rPr>
          <w:rFonts w:ascii="Times New Roman" w:hAnsi="Times New Roman" w:cs="Times New Roman"/>
          <w:sz w:val="24"/>
          <w:szCs w:val="24"/>
        </w:rPr>
        <w:t xml:space="preserve">Igualmente, y en referencia </w:t>
      </w:r>
      <w:r w:rsidR="002F135E" w:rsidRPr="0079378F">
        <w:rPr>
          <w:rFonts w:ascii="Times New Roman" w:hAnsi="Times New Roman" w:cs="Times New Roman"/>
          <w:sz w:val="24"/>
          <w:szCs w:val="24"/>
        </w:rPr>
        <w:t xml:space="preserve">a la oportunidad de </w:t>
      </w:r>
      <w:r w:rsidR="00BD5BF0" w:rsidRPr="0079378F">
        <w:rPr>
          <w:rFonts w:ascii="Times New Roman" w:hAnsi="Times New Roman" w:cs="Times New Roman"/>
          <w:sz w:val="24"/>
          <w:szCs w:val="24"/>
        </w:rPr>
        <w:t>incentivar y fortalecer</w:t>
      </w:r>
      <w:r w:rsidR="002F135E" w:rsidRPr="0079378F">
        <w:rPr>
          <w:rFonts w:ascii="Times New Roman" w:hAnsi="Times New Roman" w:cs="Times New Roman"/>
          <w:sz w:val="24"/>
          <w:szCs w:val="24"/>
        </w:rPr>
        <w:t xml:space="preserve"> </w:t>
      </w:r>
      <w:r w:rsidR="00BD5BF0" w:rsidRPr="0079378F">
        <w:rPr>
          <w:rFonts w:ascii="Times New Roman" w:hAnsi="Times New Roman" w:cs="Times New Roman"/>
          <w:sz w:val="24"/>
          <w:szCs w:val="24"/>
        </w:rPr>
        <w:t xml:space="preserve">el sentido de comunidad, </w:t>
      </w:r>
      <w:proofErr w:type="gramStart"/>
      <w:r w:rsidR="00BD5BF0" w:rsidRPr="0079378F">
        <w:rPr>
          <w:rFonts w:ascii="Times New Roman" w:hAnsi="Times New Roman" w:cs="Times New Roman"/>
          <w:sz w:val="24"/>
          <w:szCs w:val="24"/>
        </w:rPr>
        <w:t>señala  que</w:t>
      </w:r>
      <w:proofErr w:type="gramEnd"/>
      <w:r w:rsidR="00BD5BF0" w:rsidRPr="0079378F">
        <w:rPr>
          <w:rFonts w:ascii="Times New Roman" w:hAnsi="Times New Roman" w:cs="Times New Roman"/>
          <w:sz w:val="24"/>
          <w:szCs w:val="24"/>
        </w:rPr>
        <w:t xml:space="preserve"> </w:t>
      </w:r>
      <w:r w:rsidR="002F135E" w:rsidRPr="0079378F">
        <w:rPr>
          <w:rFonts w:ascii="Times New Roman" w:hAnsi="Times New Roman" w:cs="Times New Roman"/>
          <w:sz w:val="24"/>
          <w:szCs w:val="24"/>
        </w:rPr>
        <w:t xml:space="preserve">la importancia de los nuevos públicos de usuarios, la autoestima y el reconocimiento social, son oportunidades que nunca se </w:t>
      </w:r>
      <w:r w:rsidR="00BD5BF0" w:rsidRPr="0079378F">
        <w:rPr>
          <w:rFonts w:ascii="Times New Roman" w:hAnsi="Times New Roman" w:cs="Times New Roman"/>
          <w:sz w:val="24"/>
          <w:szCs w:val="24"/>
        </w:rPr>
        <w:t>deben</w:t>
      </w:r>
      <w:r w:rsidR="002F135E" w:rsidRPr="0079378F">
        <w:rPr>
          <w:rFonts w:ascii="Times New Roman" w:hAnsi="Times New Roman" w:cs="Times New Roman"/>
          <w:sz w:val="24"/>
          <w:szCs w:val="24"/>
        </w:rPr>
        <w:t xml:space="preserve"> desaprovechar para promover los derechos y deberes (políticos, sociales, cívicos)</w:t>
      </w:r>
      <w:r w:rsidR="00BD5BF0" w:rsidRPr="0079378F">
        <w:rPr>
          <w:rFonts w:ascii="Times New Roman" w:hAnsi="Times New Roman" w:cs="Times New Roman"/>
          <w:sz w:val="24"/>
          <w:szCs w:val="24"/>
        </w:rPr>
        <w:t xml:space="preserve">, constitutivos de la ciudadanía (Borja, 1998). El espacio público como lugar de encuentro y conflicto, detona las capacidades potenciales </w:t>
      </w:r>
      <w:r w:rsidR="001C21FD" w:rsidRPr="0079378F">
        <w:rPr>
          <w:rFonts w:ascii="Times New Roman" w:hAnsi="Times New Roman" w:cs="Times New Roman"/>
          <w:sz w:val="24"/>
          <w:szCs w:val="24"/>
        </w:rPr>
        <w:t>del intercambio social y la construcción de ciudadanía. Refiere Lechner (2000), que estos lugares, como nodos de interacción social de una sociedad compleja, se relacionan con el concepto de ciudadanía y de resignificación; “la ciudadanía tiene que ver con la fortaleza del vínculo social que implica relaciones de pertenencia, confianza, reciprocidad, cooperación y compromiso cívico” (Lechner, 2000).</w:t>
      </w:r>
    </w:p>
    <w:p w14:paraId="501AAC5D" w14:textId="77777777" w:rsidR="00DE39FA" w:rsidRDefault="00DE39FA" w:rsidP="00DE39FA">
      <w:pPr>
        <w:spacing w:line="360" w:lineRule="auto"/>
        <w:jc w:val="center"/>
        <w:rPr>
          <w:rFonts w:ascii="Times New Roman" w:hAnsi="Times New Roman" w:cs="Times New Roman"/>
          <w:b/>
          <w:sz w:val="32"/>
          <w:szCs w:val="32"/>
        </w:rPr>
      </w:pPr>
    </w:p>
    <w:p w14:paraId="18ADDCAE" w14:textId="71FE9EB0" w:rsidR="00A40066" w:rsidRPr="00D85740" w:rsidRDefault="00A40066" w:rsidP="00DE39FA">
      <w:pPr>
        <w:spacing w:line="360" w:lineRule="auto"/>
        <w:jc w:val="center"/>
        <w:rPr>
          <w:rFonts w:ascii="Times New Roman" w:hAnsi="Times New Roman" w:cs="Times New Roman"/>
          <w:b/>
          <w:sz w:val="32"/>
          <w:szCs w:val="32"/>
        </w:rPr>
      </w:pPr>
      <w:r w:rsidRPr="00D85740">
        <w:rPr>
          <w:rFonts w:ascii="Times New Roman" w:hAnsi="Times New Roman" w:cs="Times New Roman"/>
          <w:b/>
          <w:sz w:val="32"/>
          <w:szCs w:val="32"/>
        </w:rPr>
        <w:t>Conclusiones</w:t>
      </w:r>
    </w:p>
    <w:p w14:paraId="60F7CDF5" w14:textId="77777777" w:rsidR="00C7540C" w:rsidRPr="0079378F" w:rsidRDefault="00CA744F"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El espacio público, en su dimensión física, pero también social y simbólica es el marco adecuado para la formación y consolidación de ciudadanía. Es el lugar donde se encuentran las afinidades y diferencias, el sitio de la alteridad, donde se expresan los contrastes</w:t>
      </w:r>
      <w:r w:rsidR="00FE6176" w:rsidRPr="0079378F">
        <w:rPr>
          <w:rFonts w:ascii="Times New Roman" w:hAnsi="Times New Roman" w:cs="Times New Roman"/>
          <w:sz w:val="24"/>
          <w:szCs w:val="24"/>
        </w:rPr>
        <w:t xml:space="preserve"> y semejanzas</w:t>
      </w:r>
      <w:r w:rsidRPr="0079378F">
        <w:rPr>
          <w:rFonts w:ascii="Times New Roman" w:hAnsi="Times New Roman" w:cs="Times New Roman"/>
          <w:sz w:val="24"/>
          <w:szCs w:val="24"/>
        </w:rPr>
        <w:t xml:space="preserve"> de una </w:t>
      </w:r>
      <w:r w:rsidR="00FE6176" w:rsidRPr="0079378F">
        <w:rPr>
          <w:rFonts w:ascii="Times New Roman" w:hAnsi="Times New Roman" w:cs="Times New Roman"/>
          <w:sz w:val="24"/>
          <w:szCs w:val="24"/>
        </w:rPr>
        <w:t xml:space="preserve">anhelada </w:t>
      </w:r>
      <w:r w:rsidRPr="0079378F">
        <w:rPr>
          <w:rFonts w:ascii="Times New Roman" w:hAnsi="Times New Roman" w:cs="Times New Roman"/>
          <w:sz w:val="24"/>
          <w:szCs w:val="24"/>
        </w:rPr>
        <w:t>sociedad heterogénea</w:t>
      </w:r>
      <w:r w:rsidR="00FE6176" w:rsidRPr="0079378F">
        <w:rPr>
          <w:rFonts w:ascii="Times New Roman" w:hAnsi="Times New Roman" w:cs="Times New Roman"/>
          <w:sz w:val="24"/>
          <w:szCs w:val="24"/>
        </w:rPr>
        <w:t>,</w:t>
      </w:r>
      <w:r w:rsidRPr="0079378F">
        <w:rPr>
          <w:rFonts w:ascii="Times New Roman" w:hAnsi="Times New Roman" w:cs="Times New Roman"/>
          <w:sz w:val="24"/>
          <w:szCs w:val="24"/>
        </w:rPr>
        <w:t xml:space="preserve"> y se gestan la democracia, la solidaridad, el respeto y el derecho. A partir del espacio público puede conocerse la sociedad y su calidad ciudadana.</w:t>
      </w:r>
      <w:r w:rsidR="00C25691" w:rsidRPr="0079378F">
        <w:rPr>
          <w:rFonts w:ascii="Times New Roman" w:hAnsi="Times New Roman" w:cs="Times New Roman"/>
          <w:sz w:val="24"/>
          <w:szCs w:val="24"/>
        </w:rPr>
        <w:t xml:space="preserve"> </w:t>
      </w:r>
      <w:r w:rsidR="00C7540C" w:rsidRPr="0079378F">
        <w:rPr>
          <w:rFonts w:ascii="Times New Roman" w:hAnsi="Times New Roman" w:cs="Times New Roman"/>
          <w:sz w:val="24"/>
          <w:szCs w:val="24"/>
        </w:rPr>
        <w:t xml:space="preserve">En las últimas décadas </w:t>
      </w:r>
      <w:proofErr w:type="gramStart"/>
      <w:r w:rsidR="00C7540C" w:rsidRPr="0079378F">
        <w:rPr>
          <w:rFonts w:ascii="Times New Roman" w:hAnsi="Times New Roman" w:cs="Times New Roman"/>
          <w:sz w:val="24"/>
          <w:szCs w:val="24"/>
        </w:rPr>
        <w:t>las creación</w:t>
      </w:r>
      <w:proofErr w:type="gramEnd"/>
      <w:r w:rsidR="00C7540C" w:rsidRPr="0079378F">
        <w:rPr>
          <w:rFonts w:ascii="Times New Roman" w:hAnsi="Times New Roman" w:cs="Times New Roman"/>
          <w:sz w:val="24"/>
          <w:szCs w:val="24"/>
        </w:rPr>
        <w:t>, difusión y uso cada vez más generalizado de las redes sociales permiten tener una nueva extensión de ese espacio público, como lugar para construir nuevos colectivos que se hacen presentes en el acontecer de la sociedad. Por su facilidad de uso y comprensión se constituye en herramienta clave en la educación y formación de entes sociales, conscientes</w:t>
      </w:r>
      <w:r w:rsidR="00C25691" w:rsidRPr="0079378F">
        <w:rPr>
          <w:rFonts w:ascii="Times New Roman" w:hAnsi="Times New Roman" w:cs="Times New Roman"/>
          <w:sz w:val="24"/>
          <w:szCs w:val="24"/>
        </w:rPr>
        <w:t xml:space="preserve"> y preparados.</w:t>
      </w:r>
    </w:p>
    <w:p w14:paraId="1DA52C8A" w14:textId="77777777" w:rsidR="00C25691" w:rsidRPr="0079378F" w:rsidRDefault="00456585" w:rsidP="00DE39FA">
      <w:pPr>
        <w:spacing w:line="360" w:lineRule="auto"/>
        <w:jc w:val="both"/>
        <w:rPr>
          <w:rFonts w:ascii="Times New Roman" w:hAnsi="Times New Roman" w:cs="Times New Roman"/>
          <w:sz w:val="24"/>
          <w:szCs w:val="24"/>
        </w:rPr>
      </w:pPr>
      <w:r w:rsidRPr="0079378F">
        <w:rPr>
          <w:rFonts w:ascii="Times New Roman" w:hAnsi="Times New Roman" w:cs="Times New Roman"/>
          <w:sz w:val="24"/>
          <w:szCs w:val="24"/>
        </w:rPr>
        <w:t>La creación del Parque San Jacinto</w:t>
      </w:r>
      <w:r w:rsidR="00FE6176" w:rsidRPr="0079378F">
        <w:rPr>
          <w:rFonts w:ascii="Times New Roman" w:hAnsi="Times New Roman" w:cs="Times New Roman"/>
          <w:sz w:val="24"/>
          <w:szCs w:val="24"/>
        </w:rPr>
        <w:t xml:space="preserve"> de Guadalajara</w:t>
      </w:r>
      <w:r w:rsidRPr="0079378F">
        <w:rPr>
          <w:rFonts w:ascii="Times New Roman" w:hAnsi="Times New Roman" w:cs="Times New Roman"/>
          <w:sz w:val="24"/>
          <w:szCs w:val="24"/>
        </w:rPr>
        <w:t xml:space="preserve">, a partir del Programa de Recuperación de Espacios Públicos en 2007, </w:t>
      </w:r>
      <w:r w:rsidR="00FE6176" w:rsidRPr="0079378F">
        <w:rPr>
          <w:rFonts w:ascii="Times New Roman" w:hAnsi="Times New Roman" w:cs="Times New Roman"/>
          <w:sz w:val="24"/>
          <w:szCs w:val="24"/>
        </w:rPr>
        <w:t>ha resultado un ejemplo exitoso</w:t>
      </w:r>
      <w:r w:rsidRPr="0079378F">
        <w:rPr>
          <w:rFonts w:ascii="Times New Roman" w:hAnsi="Times New Roman" w:cs="Times New Roman"/>
          <w:sz w:val="24"/>
          <w:szCs w:val="24"/>
        </w:rPr>
        <w:t xml:space="preserve">; el objetivo de dotar </w:t>
      </w:r>
      <w:r w:rsidR="00FE6176" w:rsidRPr="0079378F">
        <w:rPr>
          <w:rFonts w:ascii="Times New Roman" w:hAnsi="Times New Roman" w:cs="Times New Roman"/>
          <w:sz w:val="24"/>
          <w:szCs w:val="24"/>
        </w:rPr>
        <w:t>e</w:t>
      </w:r>
      <w:r w:rsidRPr="0079378F">
        <w:rPr>
          <w:rFonts w:ascii="Times New Roman" w:hAnsi="Times New Roman" w:cs="Times New Roman"/>
          <w:sz w:val="24"/>
          <w:szCs w:val="24"/>
        </w:rPr>
        <w:t xml:space="preserve">l lugar con </w:t>
      </w:r>
      <w:r w:rsidRPr="0079378F">
        <w:rPr>
          <w:rFonts w:ascii="Times New Roman" w:hAnsi="Times New Roman" w:cs="Times New Roman"/>
          <w:sz w:val="24"/>
          <w:szCs w:val="24"/>
        </w:rPr>
        <w:lastRenderedPageBreak/>
        <w:t xml:space="preserve">instalaciones suficientes y de calidad fue cumplido, aún antes del confinamiento por </w:t>
      </w:r>
      <w:proofErr w:type="spellStart"/>
      <w:r w:rsidRPr="0079378F">
        <w:rPr>
          <w:rFonts w:ascii="Times New Roman" w:hAnsi="Times New Roman" w:cs="Times New Roman"/>
          <w:sz w:val="24"/>
          <w:szCs w:val="24"/>
        </w:rPr>
        <w:t>Covid</w:t>
      </w:r>
      <w:proofErr w:type="spellEnd"/>
      <w:r w:rsidRPr="0079378F">
        <w:rPr>
          <w:rFonts w:ascii="Times New Roman" w:hAnsi="Times New Roman" w:cs="Times New Roman"/>
          <w:sz w:val="24"/>
          <w:szCs w:val="24"/>
        </w:rPr>
        <w:t xml:space="preserve"> 19 el lugar era un sitio muy concurrido por habitantes de las colonias cercanas y algunas otras personas de lugares más alejados. </w:t>
      </w:r>
      <w:r w:rsidR="00FE6176" w:rsidRPr="0079378F">
        <w:rPr>
          <w:rFonts w:ascii="Times New Roman" w:hAnsi="Times New Roman" w:cs="Times New Roman"/>
          <w:sz w:val="24"/>
          <w:szCs w:val="24"/>
        </w:rPr>
        <w:t>La segunda condición de dicho programa de recuperación de espacios</w:t>
      </w:r>
      <w:r w:rsidRPr="0079378F">
        <w:rPr>
          <w:rFonts w:ascii="Times New Roman" w:hAnsi="Times New Roman" w:cs="Times New Roman"/>
          <w:sz w:val="24"/>
          <w:szCs w:val="24"/>
        </w:rPr>
        <w:t xml:space="preserve"> era la consolidación de </w:t>
      </w:r>
      <w:r w:rsidR="00FE6176" w:rsidRPr="0079378F">
        <w:rPr>
          <w:rFonts w:ascii="Times New Roman" w:hAnsi="Times New Roman" w:cs="Times New Roman"/>
          <w:sz w:val="24"/>
          <w:szCs w:val="24"/>
        </w:rPr>
        <w:t>vínculos</w:t>
      </w:r>
      <w:r w:rsidRPr="0079378F">
        <w:rPr>
          <w:rFonts w:ascii="Times New Roman" w:hAnsi="Times New Roman" w:cs="Times New Roman"/>
          <w:sz w:val="24"/>
          <w:szCs w:val="24"/>
        </w:rPr>
        <w:t xml:space="preserve"> sociales y comunitarios a través de la fundación de comités vecinales</w:t>
      </w:r>
      <w:r w:rsidR="00FE6176" w:rsidRPr="0079378F">
        <w:rPr>
          <w:rFonts w:ascii="Times New Roman" w:hAnsi="Times New Roman" w:cs="Times New Roman"/>
          <w:sz w:val="24"/>
          <w:szCs w:val="24"/>
        </w:rPr>
        <w:t xml:space="preserve">, misma que no </w:t>
      </w:r>
      <w:r w:rsidR="00006E3C" w:rsidRPr="0079378F">
        <w:rPr>
          <w:rFonts w:ascii="Times New Roman" w:hAnsi="Times New Roman" w:cs="Times New Roman"/>
          <w:sz w:val="24"/>
          <w:szCs w:val="24"/>
        </w:rPr>
        <w:t xml:space="preserve">se ha cumplido. </w:t>
      </w:r>
      <w:r w:rsidR="00FE6176" w:rsidRPr="0079378F">
        <w:rPr>
          <w:rFonts w:ascii="Times New Roman" w:hAnsi="Times New Roman" w:cs="Times New Roman"/>
          <w:sz w:val="24"/>
          <w:szCs w:val="24"/>
        </w:rPr>
        <w:t xml:space="preserve">En 2017 un usuario del parque creó </w:t>
      </w:r>
      <w:r w:rsidR="00006E3C" w:rsidRPr="0079378F">
        <w:rPr>
          <w:rFonts w:ascii="Times New Roman" w:hAnsi="Times New Roman" w:cs="Times New Roman"/>
          <w:sz w:val="24"/>
          <w:szCs w:val="24"/>
        </w:rPr>
        <w:t xml:space="preserve">sitio en </w:t>
      </w:r>
      <w:r w:rsidR="00FE6176" w:rsidRPr="0079378F">
        <w:rPr>
          <w:rFonts w:ascii="Times New Roman" w:hAnsi="Times New Roman" w:cs="Times New Roman"/>
          <w:sz w:val="24"/>
          <w:szCs w:val="24"/>
        </w:rPr>
        <w:t>F</w:t>
      </w:r>
      <w:r w:rsidR="00006E3C" w:rsidRPr="0079378F">
        <w:rPr>
          <w:rFonts w:ascii="Times New Roman" w:hAnsi="Times New Roman" w:cs="Times New Roman"/>
          <w:sz w:val="24"/>
          <w:szCs w:val="24"/>
        </w:rPr>
        <w:t xml:space="preserve">acebook, </w:t>
      </w:r>
      <w:r w:rsidR="00FE6176" w:rsidRPr="0079378F">
        <w:rPr>
          <w:rFonts w:ascii="Times New Roman" w:hAnsi="Times New Roman" w:cs="Times New Roman"/>
          <w:sz w:val="24"/>
          <w:szCs w:val="24"/>
        </w:rPr>
        <w:t xml:space="preserve">con el objetivo de dar difusión a </w:t>
      </w:r>
      <w:r w:rsidR="00006E3C" w:rsidRPr="0079378F">
        <w:rPr>
          <w:rFonts w:ascii="Times New Roman" w:hAnsi="Times New Roman" w:cs="Times New Roman"/>
          <w:sz w:val="24"/>
          <w:szCs w:val="24"/>
        </w:rPr>
        <w:t>eventos culturales o deportivos</w:t>
      </w:r>
      <w:r w:rsidR="00FE6176" w:rsidRPr="0079378F">
        <w:rPr>
          <w:rFonts w:ascii="Times New Roman" w:hAnsi="Times New Roman" w:cs="Times New Roman"/>
          <w:sz w:val="24"/>
          <w:szCs w:val="24"/>
        </w:rPr>
        <w:t xml:space="preserve"> que se realizan en el lugar. </w:t>
      </w:r>
      <w:r w:rsidR="00006E3C" w:rsidRPr="0079378F">
        <w:rPr>
          <w:rFonts w:ascii="Times New Roman" w:hAnsi="Times New Roman" w:cs="Times New Roman"/>
          <w:sz w:val="24"/>
          <w:szCs w:val="24"/>
        </w:rPr>
        <w:t xml:space="preserve">Al comenzar el estudio del parque en enero de 2020, se tenía la idea de que la red social podría ser la base para la consolidación y fortalecimiento de un </w:t>
      </w:r>
      <w:r w:rsidR="00FE6176" w:rsidRPr="0079378F">
        <w:rPr>
          <w:rFonts w:ascii="Times New Roman" w:hAnsi="Times New Roman" w:cs="Times New Roman"/>
          <w:sz w:val="24"/>
          <w:szCs w:val="24"/>
        </w:rPr>
        <w:t>cimentado</w:t>
      </w:r>
      <w:r w:rsidR="00006E3C" w:rsidRPr="0079378F">
        <w:rPr>
          <w:rFonts w:ascii="Times New Roman" w:hAnsi="Times New Roman" w:cs="Times New Roman"/>
          <w:sz w:val="24"/>
          <w:szCs w:val="24"/>
        </w:rPr>
        <w:t xml:space="preserve"> espíritu ciudadano, pero en la búsqueda y análisis de los datos se encuentra </w:t>
      </w:r>
      <w:r w:rsidR="00FE6176" w:rsidRPr="0079378F">
        <w:rPr>
          <w:rFonts w:ascii="Times New Roman" w:hAnsi="Times New Roman" w:cs="Times New Roman"/>
          <w:sz w:val="24"/>
          <w:szCs w:val="24"/>
        </w:rPr>
        <w:t xml:space="preserve">en este sitio de </w:t>
      </w:r>
      <w:proofErr w:type="spellStart"/>
      <w:r w:rsidR="00FE6176" w:rsidRPr="0079378F">
        <w:rPr>
          <w:rFonts w:ascii="Times New Roman" w:hAnsi="Times New Roman" w:cs="Times New Roman"/>
          <w:sz w:val="24"/>
          <w:szCs w:val="24"/>
        </w:rPr>
        <w:t>facebook</w:t>
      </w:r>
      <w:proofErr w:type="spellEnd"/>
      <w:r w:rsidR="00195189" w:rsidRPr="0079378F">
        <w:rPr>
          <w:rFonts w:ascii="Times New Roman" w:hAnsi="Times New Roman" w:cs="Times New Roman"/>
          <w:sz w:val="24"/>
          <w:szCs w:val="24"/>
        </w:rPr>
        <w:t xml:space="preserve"> se llega a la conclusión que para esta idea quedan muchas acciones por realizar. El papel de los gobernantes en la motivación para generar ciudadanía </w:t>
      </w:r>
      <w:r w:rsidR="00006E3C" w:rsidRPr="0079378F">
        <w:rPr>
          <w:rFonts w:ascii="Times New Roman" w:hAnsi="Times New Roman" w:cs="Times New Roman"/>
          <w:sz w:val="24"/>
          <w:szCs w:val="24"/>
        </w:rPr>
        <w:t xml:space="preserve">es una tarea aún pendiente. </w:t>
      </w:r>
      <w:r w:rsidR="00103D45" w:rsidRPr="0079378F">
        <w:rPr>
          <w:rFonts w:ascii="Times New Roman" w:hAnsi="Times New Roman" w:cs="Times New Roman"/>
          <w:sz w:val="24"/>
          <w:szCs w:val="24"/>
        </w:rPr>
        <w:t xml:space="preserve">Se requiere del acompañamiento por parte de las autoridades para involucrar a los ciudadanos en los procesos de recuperación y mantenimiento de sus </w:t>
      </w:r>
      <w:r w:rsidR="00195189" w:rsidRPr="0079378F">
        <w:rPr>
          <w:rFonts w:ascii="Times New Roman" w:hAnsi="Times New Roman" w:cs="Times New Roman"/>
          <w:sz w:val="24"/>
          <w:szCs w:val="24"/>
        </w:rPr>
        <w:t>espacios públicos</w:t>
      </w:r>
      <w:r w:rsidR="00103D45" w:rsidRPr="0079378F">
        <w:rPr>
          <w:rFonts w:ascii="Times New Roman" w:hAnsi="Times New Roman" w:cs="Times New Roman"/>
          <w:sz w:val="24"/>
          <w:szCs w:val="24"/>
        </w:rPr>
        <w:t xml:space="preserve">; las redes sociales </w:t>
      </w:r>
      <w:r w:rsidR="00195189" w:rsidRPr="0079378F">
        <w:rPr>
          <w:rFonts w:ascii="Times New Roman" w:hAnsi="Times New Roman" w:cs="Times New Roman"/>
          <w:sz w:val="24"/>
          <w:szCs w:val="24"/>
        </w:rPr>
        <w:t>jugarían</w:t>
      </w:r>
      <w:r w:rsidR="00103D45" w:rsidRPr="0079378F">
        <w:rPr>
          <w:rFonts w:ascii="Times New Roman" w:hAnsi="Times New Roman" w:cs="Times New Roman"/>
          <w:sz w:val="24"/>
          <w:szCs w:val="24"/>
        </w:rPr>
        <w:t xml:space="preserve"> un papel primordial en este cometido. </w:t>
      </w:r>
      <w:proofErr w:type="gramStart"/>
      <w:r w:rsidR="00006E3C" w:rsidRPr="0079378F">
        <w:rPr>
          <w:rFonts w:ascii="Times New Roman" w:hAnsi="Times New Roman" w:cs="Times New Roman"/>
          <w:sz w:val="24"/>
          <w:szCs w:val="24"/>
        </w:rPr>
        <w:t>La</w:t>
      </w:r>
      <w:r w:rsidR="00195189" w:rsidRPr="0079378F">
        <w:rPr>
          <w:rFonts w:ascii="Times New Roman" w:hAnsi="Times New Roman" w:cs="Times New Roman"/>
          <w:sz w:val="24"/>
          <w:szCs w:val="24"/>
        </w:rPr>
        <w:t xml:space="preserve">s </w:t>
      </w:r>
      <w:r w:rsidR="00006E3C" w:rsidRPr="0079378F">
        <w:rPr>
          <w:rFonts w:ascii="Times New Roman" w:hAnsi="Times New Roman" w:cs="Times New Roman"/>
          <w:sz w:val="24"/>
          <w:szCs w:val="24"/>
        </w:rPr>
        <w:t xml:space="preserve"> juntas</w:t>
      </w:r>
      <w:proofErr w:type="gramEnd"/>
      <w:r w:rsidR="00195189" w:rsidRPr="0079378F">
        <w:rPr>
          <w:rFonts w:ascii="Times New Roman" w:hAnsi="Times New Roman" w:cs="Times New Roman"/>
          <w:sz w:val="24"/>
          <w:szCs w:val="24"/>
        </w:rPr>
        <w:t xml:space="preserve"> de vecinos serían colaboradores</w:t>
      </w:r>
      <w:r w:rsidR="00006E3C" w:rsidRPr="0079378F">
        <w:rPr>
          <w:rFonts w:ascii="Times New Roman" w:hAnsi="Times New Roman" w:cs="Times New Roman"/>
          <w:sz w:val="24"/>
          <w:szCs w:val="24"/>
        </w:rPr>
        <w:t xml:space="preserve"> en la gestión, vigilancia y mantenimiento de</w:t>
      </w:r>
      <w:r w:rsidR="00195189" w:rsidRPr="0079378F">
        <w:rPr>
          <w:rFonts w:ascii="Times New Roman" w:hAnsi="Times New Roman" w:cs="Times New Roman"/>
          <w:sz w:val="24"/>
          <w:szCs w:val="24"/>
        </w:rPr>
        <w:t xml:space="preserve"> estos espacios</w:t>
      </w:r>
      <w:r w:rsidR="00006E3C" w:rsidRPr="0079378F">
        <w:rPr>
          <w:rFonts w:ascii="Times New Roman" w:hAnsi="Times New Roman" w:cs="Times New Roman"/>
          <w:sz w:val="24"/>
          <w:szCs w:val="24"/>
        </w:rPr>
        <w:t>.</w:t>
      </w:r>
      <w:r w:rsidR="00195189" w:rsidRPr="0079378F">
        <w:rPr>
          <w:rFonts w:ascii="Times New Roman" w:hAnsi="Times New Roman" w:cs="Times New Roman"/>
          <w:sz w:val="24"/>
          <w:szCs w:val="24"/>
        </w:rPr>
        <w:t xml:space="preserve"> Una sociedad involucrada y proactiva </w:t>
      </w:r>
      <w:r w:rsidR="00006E3C" w:rsidRPr="0079378F">
        <w:rPr>
          <w:rFonts w:ascii="Times New Roman" w:hAnsi="Times New Roman" w:cs="Times New Roman"/>
          <w:sz w:val="24"/>
          <w:szCs w:val="24"/>
        </w:rPr>
        <w:t>puede ser la garantía para dirimir desigualdades</w:t>
      </w:r>
      <w:r w:rsidR="00195189" w:rsidRPr="0079378F">
        <w:rPr>
          <w:rFonts w:ascii="Times New Roman" w:hAnsi="Times New Roman" w:cs="Times New Roman"/>
          <w:sz w:val="24"/>
          <w:szCs w:val="24"/>
        </w:rPr>
        <w:t xml:space="preserve"> entre sus miembros y </w:t>
      </w:r>
      <w:r w:rsidR="00006E3C" w:rsidRPr="0079378F">
        <w:rPr>
          <w:rFonts w:ascii="Times New Roman" w:hAnsi="Times New Roman" w:cs="Times New Roman"/>
          <w:sz w:val="24"/>
          <w:szCs w:val="24"/>
        </w:rPr>
        <w:t>una ciudad m</w:t>
      </w:r>
      <w:r w:rsidR="00103D45" w:rsidRPr="0079378F">
        <w:rPr>
          <w:rFonts w:ascii="Times New Roman" w:hAnsi="Times New Roman" w:cs="Times New Roman"/>
          <w:sz w:val="24"/>
          <w:szCs w:val="24"/>
        </w:rPr>
        <w:t>ás equilibrada</w:t>
      </w:r>
      <w:r w:rsidR="0094254E" w:rsidRPr="0079378F">
        <w:rPr>
          <w:rFonts w:ascii="Times New Roman" w:hAnsi="Times New Roman" w:cs="Times New Roman"/>
          <w:sz w:val="24"/>
          <w:szCs w:val="24"/>
        </w:rPr>
        <w:t xml:space="preserve"> y justa</w:t>
      </w:r>
      <w:r w:rsidR="00103D45" w:rsidRPr="0079378F">
        <w:rPr>
          <w:rFonts w:ascii="Times New Roman" w:hAnsi="Times New Roman" w:cs="Times New Roman"/>
          <w:sz w:val="24"/>
          <w:szCs w:val="24"/>
        </w:rPr>
        <w:t xml:space="preserve">. Los espacios públicos, incluidas las redes sociales deben procurar un modelo cívico y pedagógico, con capacidad para mejorar la vida de los ciudadanos, generar nuevas oportunidades y </w:t>
      </w:r>
      <w:r w:rsidR="0094254E" w:rsidRPr="0079378F">
        <w:rPr>
          <w:rFonts w:ascii="Times New Roman" w:hAnsi="Times New Roman" w:cs="Times New Roman"/>
          <w:sz w:val="24"/>
          <w:szCs w:val="24"/>
        </w:rPr>
        <w:t>motivar a</w:t>
      </w:r>
      <w:r w:rsidR="00103D45" w:rsidRPr="0079378F">
        <w:rPr>
          <w:rFonts w:ascii="Times New Roman" w:hAnsi="Times New Roman" w:cs="Times New Roman"/>
          <w:sz w:val="24"/>
          <w:szCs w:val="24"/>
        </w:rPr>
        <w:t xml:space="preserve"> los ciudadanos </w:t>
      </w:r>
      <w:r w:rsidR="0094254E" w:rsidRPr="0079378F">
        <w:rPr>
          <w:rFonts w:ascii="Times New Roman" w:hAnsi="Times New Roman" w:cs="Times New Roman"/>
          <w:sz w:val="24"/>
          <w:szCs w:val="24"/>
        </w:rPr>
        <w:t>en ser</w:t>
      </w:r>
      <w:r w:rsidR="00103D45" w:rsidRPr="0079378F">
        <w:rPr>
          <w:rFonts w:ascii="Times New Roman" w:hAnsi="Times New Roman" w:cs="Times New Roman"/>
          <w:sz w:val="24"/>
          <w:szCs w:val="24"/>
        </w:rPr>
        <w:t xml:space="preserve"> parte de las solucion</w:t>
      </w:r>
      <w:r w:rsidR="002413EF" w:rsidRPr="0079378F">
        <w:rPr>
          <w:rFonts w:ascii="Times New Roman" w:hAnsi="Times New Roman" w:cs="Times New Roman"/>
          <w:sz w:val="24"/>
          <w:szCs w:val="24"/>
        </w:rPr>
        <w:t>es a problemas sustanciales del ámbito urbano</w:t>
      </w:r>
      <w:r w:rsidR="00103D45" w:rsidRPr="0079378F">
        <w:rPr>
          <w:rFonts w:ascii="Times New Roman" w:hAnsi="Times New Roman" w:cs="Times New Roman"/>
          <w:sz w:val="24"/>
          <w:szCs w:val="24"/>
        </w:rPr>
        <w:t>.</w:t>
      </w:r>
    </w:p>
    <w:p w14:paraId="4203CCB5" w14:textId="77777777" w:rsidR="005F518F" w:rsidRDefault="005F518F" w:rsidP="00383F45">
      <w:pPr>
        <w:spacing w:before="100" w:beforeAutospacing="1" w:after="100" w:afterAutospacing="1" w:line="360" w:lineRule="auto"/>
        <w:jc w:val="both"/>
        <w:rPr>
          <w:rFonts w:asciiTheme="minorHAnsi" w:hAnsiTheme="minorHAnsi" w:cstheme="minorHAnsi"/>
          <w:b/>
          <w:sz w:val="28"/>
          <w:szCs w:val="28"/>
        </w:rPr>
      </w:pPr>
    </w:p>
    <w:p w14:paraId="3E7856EB" w14:textId="77777777" w:rsidR="005F518F" w:rsidRDefault="005F518F" w:rsidP="00383F45">
      <w:pPr>
        <w:spacing w:before="100" w:beforeAutospacing="1" w:after="100" w:afterAutospacing="1" w:line="360" w:lineRule="auto"/>
        <w:jc w:val="both"/>
        <w:rPr>
          <w:rFonts w:asciiTheme="minorHAnsi" w:hAnsiTheme="minorHAnsi" w:cstheme="minorHAnsi"/>
          <w:b/>
          <w:sz w:val="28"/>
          <w:szCs w:val="28"/>
        </w:rPr>
      </w:pPr>
    </w:p>
    <w:p w14:paraId="29449C3C" w14:textId="77777777" w:rsidR="005F518F" w:rsidRDefault="005F518F" w:rsidP="00383F45">
      <w:pPr>
        <w:spacing w:before="100" w:beforeAutospacing="1" w:after="100" w:afterAutospacing="1" w:line="360" w:lineRule="auto"/>
        <w:jc w:val="both"/>
        <w:rPr>
          <w:rFonts w:asciiTheme="minorHAnsi" w:hAnsiTheme="minorHAnsi" w:cstheme="minorHAnsi"/>
          <w:b/>
          <w:sz w:val="28"/>
          <w:szCs w:val="28"/>
        </w:rPr>
      </w:pPr>
    </w:p>
    <w:p w14:paraId="1F489593" w14:textId="77777777" w:rsidR="005F518F" w:rsidRDefault="005F518F" w:rsidP="00383F45">
      <w:pPr>
        <w:spacing w:before="100" w:beforeAutospacing="1" w:after="100" w:afterAutospacing="1" w:line="360" w:lineRule="auto"/>
        <w:jc w:val="both"/>
        <w:rPr>
          <w:rFonts w:asciiTheme="minorHAnsi" w:hAnsiTheme="minorHAnsi" w:cstheme="minorHAnsi"/>
          <w:b/>
          <w:sz w:val="28"/>
          <w:szCs w:val="28"/>
        </w:rPr>
      </w:pPr>
    </w:p>
    <w:p w14:paraId="7129641A" w14:textId="77777777" w:rsidR="005F518F" w:rsidRDefault="005F518F" w:rsidP="00383F45">
      <w:pPr>
        <w:spacing w:before="100" w:beforeAutospacing="1" w:after="100" w:afterAutospacing="1" w:line="360" w:lineRule="auto"/>
        <w:jc w:val="both"/>
        <w:rPr>
          <w:rFonts w:asciiTheme="minorHAnsi" w:hAnsiTheme="minorHAnsi" w:cstheme="minorHAnsi"/>
          <w:b/>
          <w:sz w:val="28"/>
          <w:szCs w:val="28"/>
        </w:rPr>
      </w:pPr>
    </w:p>
    <w:p w14:paraId="774F7EFA" w14:textId="77777777" w:rsidR="005F518F" w:rsidRDefault="005F518F" w:rsidP="00383F45">
      <w:pPr>
        <w:spacing w:before="100" w:beforeAutospacing="1" w:after="100" w:afterAutospacing="1" w:line="360" w:lineRule="auto"/>
        <w:jc w:val="both"/>
        <w:rPr>
          <w:rFonts w:asciiTheme="minorHAnsi" w:hAnsiTheme="minorHAnsi" w:cstheme="minorHAnsi"/>
          <w:b/>
          <w:sz w:val="28"/>
          <w:szCs w:val="28"/>
        </w:rPr>
      </w:pPr>
    </w:p>
    <w:p w14:paraId="57189C8C" w14:textId="77777777" w:rsidR="005F518F" w:rsidRDefault="005F518F" w:rsidP="00383F45">
      <w:pPr>
        <w:spacing w:before="100" w:beforeAutospacing="1" w:after="100" w:afterAutospacing="1" w:line="360" w:lineRule="auto"/>
        <w:jc w:val="both"/>
        <w:rPr>
          <w:rFonts w:asciiTheme="minorHAnsi" w:hAnsiTheme="minorHAnsi" w:cstheme="minorHAnsi"/>
          <w:b/>
          <w:sz w:val="28"/>
          <w:szCs w:val="28"/>
        </w:rPr>
      </w:pPr>
    </w:p>
    <w:p w14:paraId="6EBE354F" w14:textId="77777777" w:rsidR="005F518F" w:rsidRDefault="005F518F" w:rsidP="00383F45">
      <w:pPr>
        <w:spacing w:before="100" w:beforeAutospacing="1" w:after="100" w:afterAutospacing="1" w:line="360" w:lineRule="auto"/>
        <w:jc w:val="both"/>
        <w:rPr>
          <w:rFonts w:asciiTheme="minorHAnsi" w:hAnsiTheme="minorHAnsi" w:cstheme="minorHAnsi"/>
          <w:b/>
          <w:sz w:val="28"/>
          <w:szCs w:val="28"/>
        </w:rPr>
      </w:pPr>
    </w:p>
    <w:p w14:paraId="0E243AB4" w14:textId="67BF5C2E" w:rsidR="00A70921" w:rsidRPr="00DE39FA" w:rsidRDefault="00DE39FA" w:rsidP="005F518F">
      <w:pPr>
        <w:spacing w:before="100" w:beforeAutospacing="1" w:line="360" w:lineRule="auto"/>
        <w:jc w:val="both"/>
        <w:rPr>
          <w:rFonts w:asciiTheme="minorHAnsi" w:hAnsiTheme="minorHAnsi" w:cstheme="minorHAnsi"/>
          <w:b/>
          <w:sz w:val="28"/>
          <w:szCs w:val="28"/>
        </w:rPr>
      </w:pPr>
      <w:r w:rsidRPr="00DE39FA">
        <w:rPr>
          <w:rFonts w:asciiTheme="minorHAnsi" w:hAnsiTheme="minorHAnsi" w:cstheme="minorHAnsi"/>
          <w:b/>
          <w:sz w:val="28"/>
          <w:szCs w:val="28"/>
        </w:rPr>
        <w:lastRenderedPageBreak/>
        <w:t>Referencias</w:t>
      </w:r>
    </w:p>
    <w:p w14:paraId="1EECC3F7" w14:textId="0D23B44B" w:rsidR="00726616" w:rsidRPr="00DE39FA" w:rsidRDefault="00726616" w:rsidP="005F518F">
      <w:pPr>
        <w:spacing w:line="360" w:lineRule="auto"/>
        <w:ind w:left="709" w:hanging="709"/>
        <w:contextualSpacing/>
        <w:jc w:val="both"/>
        <w:rPr>
          <w:rFonts w:ascii="Times New Roman" w:hAnsi="Times New Roman" w:cs="Times New Roman"/>
          <w:sz w:val="24"/>
          <w:szCs w:val="24"/>
        </w:rPr>
      </w:pPr>
      <w:r w:rsidRPr="00DE39FA">
        <w:rPr>
          <w:rFonts w:ascii="Times New Roman" w:hAnsi="Times New Roman" w:cs="Times New Roman"/>
          <w:sz w:val="24"/>
          <w:szCs w:val="24"/>
        </w:rPr>
        <w:t>Alguacil, Julio. Espacio público y espacio político. La ciudad como el lugar para las estrategias de participación. POLIS, Revista Latinoamericana, 2008.</w:t>
      </w:r>
      <w:r w:rsidR="00FF1526" w:rsidRPr="00DE39FA">
        <w:rPr>
          <w:rFonts w:ascii="Times New Roman" w:hAnsi="Times New Roman" w:cs="Times New Roman"/>
          <w:sz w:val="24"/>
          <w:szCs w:val="24"/>
        </w:rPr>
        <w:t xml:space="preserve"> </w:t>
      </w:r>
      <w:r w:rsidRPr="00DE39FA">
        <w:rPr>
          <w:rFonts w:ascii="Times New Roman" w:hAnsi="Times New Roman" w:cs="Times New Roman"/>
          <w:sz w:val="24"/>
          <w:szCs w:val="24"/>
        </w:rPr>
        <w:t>https://www.redalyc.org/articulo.oa?id=305/30502011</w:t>
      </w:r>
      <w:r w:rsidRPr="00DE39FA">
        <w:rPr>
          <w:rStyle w:val="Hipervnculo"/>
          <w:rFonts w:ascii="Times New Roman" w:hAnsi="Times New Roman" w:cs="Times New Roman"/>
          <w:color w:val="auto"/>
          <w:sz w:val="24"/>
          <w:szCs w:val="24"/>
        </w:rPr>
        <w:t xml:space="preserve"> </w:t>
      </w:r>
      <w:r w:rsidRPr="00DE39FA">
        <w:rPr>
          <w:rStyle w:val="Hipervnculo"/>
          <w:rFonts w:ascii="Times New Roman" w:hAnsi="Times New Roman" w:cs="Times New Roman"/>
          <w:color w:val="auto"/>
          <w:sz w:val="24"/>
          <w:szCs w:val="24"/>
          <w:u w:val="none"/>
        </w:rPr>
        <w:t>Fecha de consulta: 30-08-2020</w:t>
      </w:r>
    </w:p>
    <w:p w14:paraId="7C269386" w14:textId="7A1C26BA" w:rsidR="00726616" w:rsidRPr="00DE39FA" w:rsidRDefault="00726616" w:rsidP="005F518F">
      <w:pPr>
        <w:autoSpaceDE w:val="0"/>
        <w:autoSpaceDN w:val="0"/>
        <w:adjustRightInd w:val="0"/>
        <w:spacing w:before="100" w:beforeAutospacing="1" w:after="100" w:afterAutospacing="1" w:line="360" w:lineRule="auto"/>
        <w:ind w:left="709" w:hanging="709"/>
        <w:contextualSpacing/>
        <w:jc w:val="both"/>
        <w:rPr>
          <w:rStyle w:val="Hipervnculo"/>
          <w:rFonts w:ascii="Times New Roman" w:hAnsi="Times New Roman" w:cs="Times New Roman"/>
          <w:color w:val="auto"/>
          <w:sz w:val="24"/>
          <w:szCs w:val="24"/>
        </w:rPr>
      </w:pPr>
      <w:r w:rsidRPr="00DE39FA">
        <w:rPr>
          <w:rFonts w:ascii="Times New Roman" w:hAnsi="Times New Roman" w:cs="Times New Roman"/>
          <w:sz w:val="24"/>
          <w:szCs w:val="24"/>
        </w:rPr>
        <w:t xml:space="preserve">Alguacil, Julio. Espacio público y espacio político. </w:t>
      </w:r>
      <w:r w:rsidRPr="00DE39FA">
        <w:rPr>
          <w:rFonts w:ascii="Times New Roman" w:hAnsi="Times New Roman" w:cs="Times New Roman"/>
          <w:iCs/>
          <w:sz w:val="24"/>
          <w:szCs w:val="24"/>
        </w:rPr>
        <w:t xml:space="preserve">Polis. 2008. </w:t>
      </w:r>
      <w:r w:rsidRPr="00DE39FA">
        <w:rPr>
          <w:rFonts w:ascii="Times New Roman" w:hAnsi="Times New Roman" w:cs="Times New Roman"/>
          <w:sz w:val="24"/>
          <w:szCs w:val="24"/>
        </w:rPr>
        <w:t>Publicado el 21 enero 2013, consultado el 8 de agosto de 2020: http://polis.revues.org/3499</w:t>
      </w:r>
    </w:p>
    <w:p w14:paraId="6EF66FBE" w14:textId="77777777" w:rsidR="00726616" w:rsidRPr="00DE39FA" w:rsidRDefault="00D65A95" w:rsidP="005F518F">
      <w:pPr>
        <w:autoSpaceDE w:val="0"/>
        <w:autoSpaceDN w:val="0"/>
        <w:adjustRightInd w:val="0"/>
        <w:spacing w:line="360" w:lineRule="auto"/>
        <w:ind w:left="709" w:hanging="709"/>
        <w:contextualSpacing/>
        <w:jc w:val="both"/>
        <w:rPr>
          <w:rFonts w:ascii="Times New Roman" w:hAnsi="Times New Roman" w:cs="Times New Roman"/>
          <w:iCs/>
          <w:sz w:val="24"/>
          <w:szCs w:val="24"/>
        </w:rPr>
      </w:pPr>
      <w:r w:rsidRPr="00DE39FA">
        <w:rPr>
          <w:rFonts w:ascii="Times New Roman" w:hAnsi="Times New Roman" w:cs="Times New Roman"/>
          <w:sz w:val="24"/>
          <w:szCs w:val="24"/>
        </w:rPr>
        <w:t>Borja, Jordi</w:t>
      </w:r>
      <w:r w:rsidR="00726616" w:rsidRPr="00DE39FA">
        <w:rPr>
          <w:rFonts w:ascii="Times New Roman" w:hAnsi="Times New Roman" w:cs="Times New Roman"/>
          <w:sz w:val="24"/>
          <w:szCs w:val="24"/>
        </w:rPr>
        <w:t xml:space="preserve">. Espacio Público y Derecho a la ciudad, </w:t>
      </w:r>
      <w:r w:rsidR="00726616" w:rsidRPr="00DE39FA">
        <w:rPr>
          <w:rFonts w:ascii="Times New Roman" w:hAnsi="Times New Roman" w:cs="Times New Roman"/>
          <w:bCs/>
          <w:sz w:val="24"/>
          <w:szCs w:val="24"/>
        </w:rPr>
        <w:t xml:space="preserve">VIENTO SUR </w:t>
      </w:r>
      <w:r w:rsidR="00726616" w:rsidRPr="00DE39FA">
        <w:rPr>
          <w:rFonts w:ascii="Times New Roman" w:hAnsi="Times New Roman" w:cs="Times New Roman"/>
          <w:iCs/>
          <w:sz w:val="24"/>
          <w:szCs w:val="24"/>
        </w:rPr>
        <w:t>Número 116/mayo 2011.</w:t>
      </w:r>
    </w:p>
    <w:p w14:paraId="7F29B3CC" w14:textId="6F960013" w:rsidR="00D65A95" w:rsidRPr="00DE39FA" w:rsidRDefault="00D65A95" w:rsidP="005F518F">
      <w:pPr>
        <w:autoSpaceDE w:val="0"/>
        <w:autoSpaceDN w:val="0"/>
        <w:adjustRightInd w:val="0"/>
        <w:spacing w:line="360" w:lineRule="auto"/>
        <w:ind w:left="709" w:hanging="709"/>
        <w:contextualSpacing/>
        <w:jc w:val="both"/>
        <w:rPr>
          <w:rFonts w:ascii="Times New Roman" w:hAnsi="Times New Roman" w:cs="Times New Roman"/>
          <w:iCs/>
          <w:sz w:val="24"/>
          <w:szCs w:val="24"/>
        </w:rPr>
      </w:pPr>
      <w:r w:rsidRPr="00DE39FA">
        <w:rPr>
          <w:rFonts w:ascii="Times New Roman" w:hAnsi="Times New Roman" w:cs="Times New Roman"/>
          <w:iCs/>
          <w:sz w:val="24"/>
          <w:szCs w:val="24"/>
        </w:rPr>
        <w:t>https://leerlaciudadblog.files.wordpress.com/2016/05/borja-espacio-pc3bablico-y-derecho-a-la-ciudad-2.pdf Fecha de consulta: 20-08-2020</w:t>
      </w:r>
    </w:p>
    <w:p w14:paraId="7DE388F9" w14:textId="2E07DCF6" w:rsidR="00726616" w:rsidRPr="00DE39FA" w:rsidRDefault="00726616" w:rsidP="005F518F">
      <w:pPr>
        <w:autoSpaceDE w:val="0"/>
        <w:autoSpaceDN w:val="0"/>
        <w:adjustRightInd w:val="0"/>
        <w:spacing w:before="100" w:beforeAutospacing="1" w:after="100" w:afterAutospacing="1" w:line="360" w:lineRule="auto"/>
        <w:ind w:left="709" w:hanging="709"/>
        <w:contextualSpacing/>
        <w:jc w:val="both"/>
        <w:rPr>
          <w:rFonts w:ascii="Times New Roman" w:eastAsia="Times New Roman" w:hAnsi="Times New Roman" w:cs="Times New Roman"/>
          <w:sz w:val="24"/>
          <w:szCs w:val="24"/>
        </w:rPr>
      </w:pPr>
      <w:r w:rsidRPr="00DE39FA">
        <w:rPr>
          <w:rFonts w:ascii="Times New Roman" w:eastAsia="Times New Roman" w:hAnsi="Times New Roman" w:cs="Times New Roman"/>
          <w:sz w:val="24"/>
          <w:szCs w:val="24"/>
        </w:rPr>
        <w:t xml:space="preserve">Borja, Jordi. Ciudadanía y espacio público. CCCB. Centro de Cultura Contemporánea de Barcelona. </w:t>
      </w:r>
      <w:proofErr w:type="spellStart"/>
      <w:r w:rsidRPr="00DE39FA">
        <w:rPr>
          <w:rFonts w:ascii="Times New Roman" w:eastAsia="Times New Roman" w:hAnsi="Times New Roman" w:cs="Times New Roman"/>
          <w:iCs/>
          <w:sz w:val="24"/>
          <w:szCs w:val="24"/>
          <w:bdr w:val="none" w:sz="0" w:space="0" w:color="auto" w:frame="1"/>
        </w:rPr>
        <w:t>Ciutat</w:t>
      </w:r>
      <w:proofErr w:type="spellEnd"/>
      <w:r w:rsidRPr="00DE39FA">
        <w:rPr>
          <w:rFonts w:ascii="Times New Roman" w:eastAsia="Times New Roman" w:hAnsi="Times New Roman" w:cs="Times New Roman"/>
          <w:iCs/>
          <w:sz w:val="24"/>
          <w:szCs w:val="24"/>
          <w:bdr w:val="none" w:sz="0" w:space="0" w:color="auto" w:frame="1"/>
        </w:rPr>
        <w:t xml:space="preserve"> real, </w:t>
      </w:r>
      <w:proofErr w:type="spellStart"/>
      <w:r w:rsidRPr="00DE39FA">
        <w:rPr>
          <w:rFonts w:ascii="Times New Roman" w:eastAsia="Times New Roman" w:hAnsi="Times New Roman" w:cs="Times New Roman"/>
          <w:iCs/>
          <w:sz w:val="24"/>
          <w:szCs w:val="24"/>
          <w:bdr w:val="none" w:sz="0" w:space="0" w:color="auto" w:frame="1"/>
        </w:rPr>
        <w:t>ciutat</w:t>
      </w:r>
      <w:proofErr w:type="spellEnd"/>
      <w:r w:rsidRPr="00DE39FA">
        <w:rPr>
          <w:rFonts w:ascii="Times New Roman" w:eastAsia="Times New Roman" w:hAnsi="Times New Roman" w:cs="Times New Roman"/>
          <w:iCs/>
          <w:sz w:val="24"/>
          <w:szCs w:val="24"/>
          <w:bdr w:val="none" w:sz="0" w:space="0" w:color="auto" w:frame="1"/>
        </w:rPr>
        <w:t xml:space="preserve"> ideal. </w:t>
      </w:r>
      <w:proofErr w:type="spellStart"/>
      <w:r w:rsidRPr="00DE39FA">
        <w:rPr>
          <w:rFonts w:ascii="Times New Roman" w:eastAsia="Times New Roman" w:hAnsi="Times New Roman" w:cs="Times New Roman"/>
          <w:iCs/>
          <w:sz w:val="24"/>
          <w:szCs w:val="24"/>
          <w:bdr w:val="none" w:sz="0" w:space="0" w:color="auto" w:frame="1"/>
        </w:rPr>
        <w:t>Significat</w:t>
      </w:r>
      <w:proofErr w:type="spellEnd"/>
      <w:r w:rsidRPr="00DE39FA">
        <w:rPr>
          <w:rFonts w:ascii="Times New Roman" w:eastAsia="Times New Roman" w:hAnsi="Times New Roman" w:cs="Times New Roman"/>
          <w:iCs/>
          <w:sz w:val="24"/>
          <w:szCs w:val="24"/>
          <w:bdr w:val="none" w:sz="0" w:space="0" w:color="auto" w:frame="1"/>
        </w:rPr>
        <w:t xml:space="preserve"> i </w:t>
      </w:r>
      <w:proofErr w:type="spellStart"/>
      <w:r w:rsidRPr="00DE39FA">
        <w:rPr>
          <w:rFonts w:ascii="Times New Roman" w:eastAsia="Times New Roman" w:hAnsi="Times New Roman" w:cs="Times New Roman"/>
          <w:iCs/>
          <w:sz w:val="24"/>
          <w:szCs w:val="24"/>
          <w:bdr w:val="none" w:sz="0" w:space="0" w:color="auto" w:frame="1"/>
        </w:rPr>
        <w:t>funció</w:t>
      </w:r>
      <w:proofErr w:type="spellEnd"/>
      <w:r w:rsidRPr="00DE39FA">
        <w:rPr>
          <w:rFonts w:ascii="Times New Roman" w:eastAsia="Times New Roman" w:hAnsi="Times New Roman" w:cs="Times New Roman"/>
          <w:iCs/>
          <w:sz w:val="24"/>
          <w:szCs w:val="24"/>
          <w:bdr w:val="none" w:sz="0" w:space="0" w:color="auto" w:frame="1"/>
        </w:rPr>
        <w:t xml:space="preserve"> a </w:t>
      </w:r>
      <w:proofErr w:type="spellStart"/>
      <w:r w:rsidRPr="00DE39FA">
        <w:rPr>
          <w:rFonts w:ascii="Times New Roman" w:eastAsia="Times New Roman" w:hAnsi="Times New Roman" w:cs="Times New Roman"/>
          <w:iCs/>
          <w:sz w:val="24"/>
          <w:szCs w:val="24"/>
          <w:bdr w:val="none" w:sz="0" w:space="0" w:color="auto" w:frame="1"/>
        </w:rPr>
        <w:t>l'espai</w:t>
      </w:r>
      <w:proofErr w:type="spellEnd"/>
      <w:r w:rsidRPr="00DE39FA">
        <w:rPr>
          <w:rFonts w:ascii="Times New Roman" w:eastAsia="Times New Roman" w:hAnsi="Times New Roman" w:cs="Times New Roman"/>
          <w:iCs/>
          <w:sz w:val="24"/>
          <w:szCs w:val="24"/>
          <w:bdr w:val="none" w:sz="0" w:space="0" w:color="auto" w:frame="1"/>
        </w:rPr>
        <w:t xml:space="preserve"> </w:t>
      </w:r>
      <w:proofErr w:type="spellStart"/>
      <w:r w:rsidRPr="00DE39FA">
        <w:rPr>
          <w:rFonts w:ascii="Times New Roman" w:eastAsia="Times New Roman" w:hAnsi="Times New Roman" w:cs="Times New Roman"/>
          <w:iCs/>
          <w:sz w:val="24"/>
          <w:szCs w:val="24"/>
          <w:bdr w:val="none" w:sz="0" w:space="0" w:color="auto" w:frame="1"/>
        </w:rPr>
        <w:t>urbà</w:t>
      </w:r>
      <w:proofErr w:type="spellEnd"/>
      <w:r w:rsidRPr="00DE39FA">
        <w:rPr>
          <w:rFonts w:ascii="Times New Roman" w:eastAsia="Times New Roman" w:hAnsi="Times New Roman" w:cs="Times New Roman"/>
          <w:iCs/>
          <w:sz w:val="24"/>
          <w:szCs w:val="24"/>
          <w:bdr w:val="none" w:sz="0" w:space="0" w:color="auto" w:frame="1"/>
        </w:rPr>
        <w:t xml:space="preserve"> </w:t>
      </w:r>
      <w:proofErr w:type="spellStart"/>
      <w:r w:rsidRPr="00DE39FA">
        <w:rPr>
          <w:rFonts w:ascii="Times New Roman" w:eastAsia="Times New Roman" w:hAnsi="Times New Roman" w:cs="Times New Roman"/>
          <w:iCs/>
          <w:sz w:val="24"/>
          <w:szCs w:val="24"/>
          <w:bdr w:val="none" w:sz="0" w:space="0" w:color="auto" w:frame="1"/>
        </w:rPr>
        <w:t>modern</w:t>
      </w:r>
      <w:proofErr w:type="spellEnd"/>
      <w:r w:rsidRPr="00DE39FA">
        <w:rPr>
          <w:rFonts w:ascii="Times New Roman" w:eastAsia="Times New Roman" w:hAnsi="Times New Roman" w:cs="Times New Roman"/>
          <w:sz w:val="24"/>
          <w:szCs w:val="24"/>
        </w:rPr>
        <w:t>. Barcelona. 1998. https://www.cccb.org/es/publicaciones/ficha/ciutat-real-ciutat-ideal/35059. Fecha de consulta: 18-08-2020</w:t>
      </w:r>
    </w:p>
    <w:p w14:paraId="1D0AC001" w14:textId="22F747C4" w:rsidR="00726616" w:rsidRPr="00DE39FA" w:rsidRDefault="00726616" w:rsidP="005F518F">
      <w:pPr>
        <w:spacing w:before="100" w:beforeAutospacing="1" w:after="100" w:afterAutospacing="1" w:line="360" w:lineRule="auto"/>
        <w:ind w:left="709" w:hanging="709"/>
        <w:contextualSpacing/>
        <w:jc w:val="both"/>
        <w:rPr>
          <w:rFonts w:ascii="Times New Roman" w:hAnsi="Times New Roman" w:cs="Times New Roman"/>
          <w:sz w:val="24"/>
          <w:szCs w:val="24"/>
          <w:lang w:val="en-US"/>
        </w:rPr>
      </w:pPr>
      <w:r w:rsidRPr="00DE39FA">
        <w:rPr>
          <w:rFonts w:ascii="Times New Roman" w:hAnsi="Times New Roman" w:cs="Times New Roman"/>
          <w:sz w:val="24"/>
          <w:szCs w:val="24"/>
        </w:rPr>
        <w:t xml:space="preserve">Borja, Jordi y </w:t>
      </w:r>
      <w:proofErr w:type="spellStart"/>
      <w:r w:rsidRPr="00DE39FA">
        <w:rPr>
          <w:rFonts w:ascii="Times New Roman" w:hAnsi="Times New Roman" w:cs="Times New Roman"/>
          <w:sz w:val="24"/>
          <w:szCs w:val="24"/>
        </w:rPr>
        <w:t>Muxi</w:t>
      </w:r>
      <w:proofErr w:type="spellEnd"/>
      <w:r w:rsidRPr="00DE39FA">
        <w:rPr>
          <w:rFonts w:ascii="Times New Roman" w:hAnsi="Times New Roman" w:cs="Times New Roman"/>
          <w:sz w:val="24"/>
          <w:szCs w:val="24"/>
        </w:rPr>
        <w:t xml:space="preserve">, Zaida. El espacio público, ciudad y ciudadanía. Editorial Electa Barcelona. 2001. https://dialnet.unirioja.es/servlet/libro?codigo=57831. </w:t>
      </w:r>
      <w:proofErr w:type="spellStart"/>
      <w:r w:rsidRPr="00DE39FA">
        <w:rPr>
          <w:rFonts w:ascii="Times New Roman" w:hAnsi="Times New Roman" w:cs="Times New Roman"/>
          <w:sz w:val="24"/>
          <w:szCs w:val="24"/>
          <w:lang w:val="en-US"/>
        </w:rPr>
        <w:t>Fecha</w:t>
      </w:r>
      <w:proofErr w:type="spellEnd"/>
      <w:r w:rsidRPr="00DE39FA">
        <w:rPr>
          <w:rFonts w:ascii="Times New Roman" w:hAnsi="Times New Roman" w:cs="Times New Roman"/>
          <w:sz w:val="24"/>
          <w:szCs w:val="24"/>
          <w:lang w:val="en-US"/>
        </w:rPr>
        <w:t xml:space="preserve"> de consulta: 25-08-2020</w:t>
      </w:r>
    </w:p>
    <w:p w14:paraId="4074B078" w14:textId="77777777" w:rsidR="00726616" w:rsidRPr="00DE39FA" w:rsidRDefault="00726616" w:rsidP="005F518F">
      <w:pPr>
        <w:spacing w:before="100" w:beforeAutospacing="1" w:after="100" w:afterAutospacing="1" w:line="360" w:lineRule="auto"/>
        <w:ind w:left="709" w:hanging="709"/>
        <w:contextualSpacing/>
        <w:jc w:val="both"/>
        <w:rPr>
          <w:rFonts w:ascii="Times New Roman" w:hAnsi="Times New Roman" w:cs="Times New Roman"/>
          <w:sz w:val="24"/>
          <w:szCs w:val="24"/>
          <w:shd w:val="clear" w:color="auto" w:fill="FFFFFF"/>
          <w:lang w:val="en-US"/>
        </w:rPr>
      </w:pPr>
      <w:r w:rsidRPr="00DE39FA">
        <w:rPr>
          <w:rFonts w:ascii="Times New Roman" w:hAnsi="Times New Roman" w:cs="Times New Roman"/>
          <w:sz w:val="24"/>
          <w:szCs w:val="24"/>
          <w:shd w:val="clear" w:color="auto" w:fill="FFFFFF"/>
          <w:lang w:val="en-US"/>
        </w:rPr>
        <w:t xml:space="preserve">Burt, R. S. </w:t>
      </w:r>
      <w:proofErr w:type="spellStart"/>
      <w:r w:rsidRPr="00DE39FA">
        <w:rPr>
          <w:rFonts w:ascii="Times New Roman" w:hAnsi="Times New Roman" w:cs="Times New Roman"/>
          <w:sz w:val="24"/>
          <w:szCs w:val="24"/>
          <w:shd w:val="clear" w:color="auto" w:fill="FFFFFF"/>
          <w:lang w:val="en-US"/>
        </w:rPr>
        <w:t>Cooptive</w:t>
      </w:r>
      <w:proofErr w:type="spellEnd"/>
      <w:r w:rsidRPr="00DE39FA">
        <w:rPr>
          <w:rFonts w:ascii="Times New Roman" w:hAnsi="Times New Roman" w:cs="Times New Roman"/>
          <w:sz w:val="24"/>
          <w:szCs w:val="24"/>
          <w:shd w:val="clear" w:color="auto" w:fill="FFFFFF"/>
          <w:lang w:val="en-US"/>
        </w:rPr>
        <w:t xml:space="preserve"> corporate actor networks: a reconsideration of interlocking directorates involving American manufacturing. </w:t>
      </w:r>
      <w:r w:rsidRPr="00DE39FA">
        <w:rPr>
          <w:rFonts w:ascii="Times New Roman" w:hAnsi="Times New Roman" w:cs="Times New Roman"/>
          <w:iCs/>
          <w:sz w:val="24"/>
          <w:szCs w:val="24"/>
          <w:bdr w:val="none" w:sz="0" w:space="0" w:color="auto" w:frame="1"/>
          <w:shd w:val="clear" w:color="auto" w:fill="FFFFFF"/>
          <w:lang w:val="en-US"/>
        </w:rPr>
        <w:t>Administrative Science Quarterly</w:t>
      </w:r>
      <w:r w:rsidRPr="00DE39FA">
        <w:rPr>
          <w:rFonts w:ascii="Times New Roman" w:hAnsi="Times New Roman" w:cs="Times New Roman"/>
          <w:sz w:val="24"/>
          <w:szCs w:val="24"/>
          <w:shd w:val="clear" w:color="auto" w:fill="FFFFFF"/>
          <w:lang w:val="en-US"/>
        </w:rPr>
        <w:t>, </w:t>
      </w:r>
      <w:r w:rsidRPr="00DE39FA">
        <w:rPr>
          <w:rFonts w:ascii="Times New Roman" w:hAnsi="Times New Roman" w:cs="Times New Roman"/>
          <w:iCs/>
          <w:sz w:val="24"/>
          <w:szCs w:val="24"/>
          <w:bdr w:val="none" w:sz="0" w:space="0" w:color="auto" w:frame="1"/>
          <w:shd w:val="clear" w:color="auto" w:fill="FFFFFF"/>
          <w:lang w:val="en-US"/>
        </w:rPr>
        <w:t>25</w:t>
      </w:r>
      <w:r w:rsidRPr="00DE39FA">
        <w:rPr>
          <w:rFonts w:ascii="Times New Roman" w:hAnsi="Times New Roman" w:cs="Times New Roman"/>
          <w:sz w:val="24"/>
          <w:szCs w:val="24"/>
          <w:shd w:val="clear" w:color="auto" w:fill="FFFFFF"/>
          <w:lang w:val="en-US"/>
        </w:rPr>
        <w:t>, 557-582. 1980.</w:t>
      </w:r>
    </w:p>
    <w:p w14:paraId="57A2B7B8" w14:textId="77777777" w:rsidR="00A70921" w:rsidRPr="00DE39FA" w:rsidRDefault="00A013AF" w:rsidP="005F518F">
      <w:pPr>
        <w:spacing w:before="100" w:beforeAutospacing="1" w:after="100" w:afterAutospacing="1" w:line="360" w:lineRule="auto"/>
        <w:ind w:left="709" w:hanging="709"/>
        <w:contextualSpacing/>
        <w:jc w:val="both"/>
        <w:rPr>
          <w:rFonts w:ascii="Times New Roman" w:hAnsi="Times New Roman" w:cs="Times New Roman"/>
          <w:sz w:val="24"/>
          <w:szCs w:val="24"/>
          <w:lang w:val="en-US"/>
        </w:rPr>
      </w:pPr>
      <w:r w:rsidRPr="00DE39FA">
        <w:rPr>
          <w:rFonts w:ascii="Times New Roman" w:hAnsi="Times New Roman" w:cs="Times New Roman"/>
          <w:sz w:val="24"/>
          <w:szCs w:val="24"/>
          <w:lang w:val="en-US"/>
        </w:rPr>
        <w:t xml:space="preserve">Camp, Jean y </w:t>
      </w:r>
      <w:proofErr w:type="spellStart"/>
      <w:r w:rsidRPr="00DE39FA">
        <w:rPr>
          <w:rFonts w:ascii="Times New Roman" w:hAnsi="Times New Roman" w:cs="Times New Roman"/>
          <w:sz w:val="24"/>
          <w:szCs w:val="24"/>
          <w:lang w:val="en-US"/>
        </w:rPr>
        <w:t>Chien</w:t>
      </w:r>
      <w:proofErr w:type="spellEnd"/>
      <w:r w:rsidRPr="00DE39FA">
        <w:rPr>
          <w:rFonts w:ascii="Times New Roman" w:hAnsi="Times New Roman" w:cs="Times New Roman"/>
          <w:sz w:val="24"/>
          <w:szCs w:val="24"/>
          <w:lang w:val="en-US"/>
        </w:rPr>
        <w:t>, Y.T.</w:t>
      </w:r>
      <w:r w:rsidR="00A70921" w:rsidRPr="00DE39FA">
        <w:rPr>
          <w:rFonts w:ascii="Times New Roman" w:hAnsi="Times New Roman" w:cs="Times New Roman"/>
          <w:sz w:val="24"/>
          <w:szCs w:val="24"/>
          <w:lang w:val="en-US"/>
        </w:rPr>
        <w:t xml:space="preserve"> “The Internet as Public Space: Concepts, Issues, and Implications in Public Policy”. John F.</w:t>
      </w:r>
      <w:r w:rsidRPr="00DE39FA">
        <w:rPr>
          <w:rFonts w:ascii="Times New Roman" w:hAnsi="Times New Roman" w:cs="Times New Roman"/>
          <w:sz w:val="24"/>
          <w:szCs w:val="24"/>
          <w:lang w:val="en-US"/>
        </w:rPr>
        <w:t xml:space="preserve"> </w:t>
      </w:r>
      <w:r w:rsidR="00A70921" w:rsidRPr="00DE39FA">
        <w:rPr>
          <w:rFonts w:ascii="Times New Roman" w:hAnsi="Times New Roman" w:cs="Times New Roman"/>
          <w:sz w:val="24"/>
          <w:szCs w:val="24"/>
          <w:lang w:val="en-US"/>
        </w:rPr>
        <w:t>Kennedy School of Government, Harvard University.</w:t>
      </w:r>
      <w:r w:rsidR="000327A4" w:rsidRPr="00DE39FA">
        <w:rPr>
          <w:rFonts w:ascii="Times New Roman" w:hAnsi="Times New Roman" w:cs="Times New Roman"/>
          <w:sz w:val="24"/>
          <w:szCs w:val="24"/>
          <w:lang w:val="en-US"/>
        </w:rPr>
        <w:t xml:space="preserve"> </w:t>
      </w:r>
      <w:proofErr w:type="spellStart"/>
      <w:r w:rsidR="000327A4" w:rsidRPr="00DE39FA">
        <w:rPr>
          <w:rFonts w:ascii="Times New Roman" w:hAnsi="Times New Roman" w:cs="Times New Roman"/>
          <w:sz w:val="24"/>
          <w:szCs w:val="24"/>
          <w:lang w:val="en-US"/>
        </w:rPr>
        <w:t>Septiembre</w:t>
      </w:r>
      <w:proofErr w:type="spellEnd"/>
      <w:r w:rsidR="000327A4" w:rsidRPr="00DE39FA">
        <w:rPr>
          <w:rFonts w:ascii="Times New Roman" w:hAnsi="Times New Roman" w:cs="Times New Roman"/>
          <w:sz w:val="24"/>
          <w:szCs w:val="24"/>
          <w:lang w:val="en-US"/>
        </w:rPr>
        <w:t>, 2000.</w:t>
      </w:r>
      <w:r w:rsidR="00A70921" w:rsidRPr="00DE39FA">
        <w:rPr>
          <w:rFonts w:ascii="Times New Roman" w:hAnsi="Times New Roman" w:cs="Times New Roman"/>
          <w:sz w:val="24"/>
          <w:szCs w:val="24"/>
          <w:lang w:val="en-US"/>
        </w:rPr>
        <w:t xml:space="preserve"> </w:t>
      </w:r>
      <w:hyperlink r:id="rId9" w:history="1">
        <w:r w:rsidRPr="00DE39FA">
          <w:rPr>
            <w:rStyle w:val="Hipervnculo"/>
            <w:rFonts w:ascii="Times New Roman" w:hAnsi="Times New Roman" w:cs="Times New Roman"/>
            <w:color w:val="auto"/>
            <w:sz w:val="24"/>
            <w:szCs w:val="24"/>
            <w:lang w:val="en-US"/>
          </w:rPr>
          <w:t>http://www.ljean.com/files/spaces.html</w:t>
        </w:r>
      </w:hyperlink>
      <w:r w:rsidRPr="00DE39FA">
        <w:rPr>
          <w:rFonts w:ascii="Times New Roman" w:hAnsi="Times New Roman" w:cs="Times New Roman"/>
          <w:sz w:val="24"/>
          <w:szCs w:val="24"/>
          <w:lang w:val="en-US"/>
        </w:rPr>
        <w:t xml:space="preserve">. </w:t>
      </w:r>
      <w:proofErr w:type="spellStart"/>
      <w:r w:rsidRPr="00DE39FA">
        <w:rPr>
          <w:rFonts w:ascii="Times New Roman" w:hAnsi="Times New Roman" w:cs="Times New Roman"/>
          <w:sz w:val="24"/>
          <w:szCs w:val="24"/>
          <w:lang w:val="en-US"/>
        </w:rPr>
        <w:t>Fecha</w:t>
      </w:r>
      <w:proofErr w:type="spellEnd"/>
      <w:r w:rsidRPr="00DE39FA">
        <w:rPr>
          <w:rFonts w:ascii="Times New Roman" w:hAnsi="Times New Roman" w:cs="Times New Roman"/>
          <w:sz w:val="24"/>
          <w:szCs w:val="24"/>
          <w:lang w:val="en-US"/>
        </w:rPr>
        <w:t xml:space="preserve"> de consulta: 30-08-2020</w:t>
      </w:r>
      <w:r w:rsidR="006E1BCE" w:rsidRPr="00DE39FA">
        <w:rPr>
          <w:rFonts w:ascii="Times New Roman" w:hAnsi="Times New Roman" w:cs="Times New Roman"/>
          <w:sz w:val="24"/>
          <w:szCs w:val="24"/>
          <w:lang w:val="en-US"/>
        </w:rPr>
        <w:t>.</w:t>
      </w:r>
    </w:p>
    <w:p w14:paraId="186EFCAA" w14:textId="77777777" w:rsidR="00137FB8" w:rsidRPr="00DE39FA" w:rsidRDefault="00137FB8" w:rsidP="005F518F">
      <w:pPr>
        <w:spacing w:line="360" w:lineRule="auto"/>
        <w:ind w:left="709" w:hanging="709"/>
        <w:contextualSpacing/>
        <w:jc w:val="both"/>
        <w:rPr>
          <w:rFonts w:ascii="Times New Roman" w:hAnsi="Times New Roman" w:cs="Times New Roman"/>
          <w:sz w:val="24"/>
          <w:szCs w:val="24"/>
        </w:rPr>
      </w:pPr>
      <w:r w:rsidRPr="00DE39FA">
        <w:rPr>
          <w:rFonts w:ascii="Times New Roman" w:hAnsi="Times New Roman" w:cs="Times New Roman"/>
          <w:sz w:val="24"/>
          <w:szCs w:val="24"/>
          <w:lang w:val="en-US"/>
        </w:rPr>
        <w:t>Habermas, Jürgen. Public space and political public sphere – the biographical roots of two motifs in my thought. Commemorative Lecture, Kyoto Nov. 11, 2004.</w:t>
      </w:r>
      <w:r w:rsidR="00FF1526" w:rsidRPr="00DE39FA">
        <w:rPr>
          <w:rFonts w:ascii="Times New Roman" w:hAnsi="Times New Roman" w:cs="Times New Roman"/>
          <w:sz w:val="24"/>
          <w:szCs w:val="24"/>
          <w:lang w:val="en-US"/>
        </w:rPr>
        <w:t xml:space="preserve"> </w:t>
      </w:r>
      <w:hyperlink r:id="rId10" w:history="1">
        <w:r w:rsidR="0079378F" w:rsidRPr="00DE39FA">
          <w:rPr>
            <w:rStyle w:val="Hipervnculo"/>
            <w:rFonts w:ascii="Times New Roman" w:hAnsi="Times New Roman" w:cs="Times New Roman"/>
            <w:color w:val="auto"/>
            <w:sz w:val="24"/>
            <w:szCs w:val="24"/>
            <w:lang w:val="en-US"/>
          </w:rPr>
          <w:t xml:space="preserve">http://www.helsinki.fi/~amkauppi/hablinks. </w:t>
        </w:r>
        <w:r w:rsidR="0079378F" w:rsidRPr="00DE39FA">
          <w:rPr>
            <w:rStyle w:val="Hipervnculo"/>
            <w:rFonts w:ascii="Times New Roman" w:hAnsi="Times New Roman" w:cs="Times New Roman"/>
            <w:color w:val="auto"/>
            <w:sz w:val="24"/>
            <w:szCs w:val="24"/>
          </w:rPr>
          <w:t>Fecha de consulta 30-08-2020</w:t>
        </w:r>
      </w:hyperlink>
      <w:r w:rsidR="006E1BCE" w:rsidRPr="00DE39FA">
        <w:rPr>
          <w:rFonts w:ascii="Times New Roman" w:hAnsi="Times New Roman" w:cs="Times New Roman"/>
          <w:sz w:val="24"/>
          <w:szCs w:val="24"/>
        </w:rPr>
        <w:t>.</w:t>
      </w:r>
    </w:p>
    <w:p w14:paraId="74DFD208" w14:textId="77777777" w:rsidR="00726616" w:rsidRPr="00DE39FA" w:rsidRDefault="00726616" w:rsidP="005F518F">
      <w:pPr>
        <w:spacing w:before="100" w:beforeAutospacing="1" w:after="100" w:afterAutospacing="1" w:line="360" w:lineRule="auto"/>
        <w:ind w:left="709" w:hanging="709"/>
        <w:contextualSpacing/>
        <w:jc w:val="both"/>
        <w:rPr>
          <w:rFonts w:ascii="Times New Roman" w:hAnsi="Times New Roman" w:cs="Times New Roman"/>
          <w:sz w:val="24"/>
          <w:szCs w:val="24"/>
        </w:rPr>
      </w:pPr>
      <w:r w:rsidRPr="00DE39FA">
        <w:rPr>
          <w:rFonts w:ascii="Times New Roman" w:hAnsi="Times New Roman" w:cs="Times New Roman"/>
          <w:sz w:val="24"/>
          <w:szCs w:val="24"/>
        </w:rPr>
        <w:t xml:space="preserve">Hernández Guízar, Rafael. Parque San Jacinto refugio de delincuentes. Periódico Página 24 Jalisco. Publicado 25 de julio 2020. </w:t>
      </w:r>
      <w:hyperlink r:id="rId11" w:history="1">
        <w:r w:rsidRPr="00DE39FA">
          <w:rPr>
            <w:rStyle w:val="Hipervnculo"/>
            <w:rFonts w:ascii="Times New Roman" w:hAnsi="Times New Roman" w:cs="Times New Roman"/>
            <w:color w:val="auto"/>
            <w:sz w:val="24"/>
            <w:szCs w:val="24"/>
          </w:rPr>
          <w:t>https://pagina24jalisco.com.mx/2020/07/25/local/parque-san-jacinto-refugio-de-delincuentes/</w:t>
        </w:r>
      </w:hyperlink>
      <w:r w:rsidR="0079378F" w:rsidRPr="00DE39FA">
        <w:rPr>
          <w:rStyle w:val="Hipervnculo"/>
          <w:rFonts w:ascii="Times New Roman" w:hAnsi="Times New Roman" w:cs="Times New Roman"/>
          <w:color w:val="auto"/>
          <w:sz w:val="24"/>
          <w:szCs w:val="24"/>
        </w:rPr>
        <w:t xml:space="preserve"> </w:t>
      </w:r>
      <w:r w:rsidR="0079378F" w:rsidRPr="00DE39FA">
        <w:rPr>
          <w:rStyle w:val="Hipervnculo"/>
          <w:rFonts w:ascii="Times New Roman" w:hAnsi="Times New Roman" w:cs="Times New Roman"/>
          <w:color w:val="auto"/>
          <w:sz w:val="24"/>
          <w:szCs w:val="24"/>
          <w:u w:val="none"/>
        </w:rPr>
        <w:t>Fecha de consulta: 15-09-2020</w:t>
      </w:r>
    </w:p>
    <w:p w14:paraId="498979A9" w14:textId="77777777" w:rsidR="00726616" w:rsidRPr="00DE39FA" w:rsidRDefault="00726616" w:rsidP="005F518F">
      <w:pPr>
        <w:spacing w:before="100" w:beforeAutospacing="1" w:after="100" w:afterAutospacing="1" w:line="360" w:lineRule="auto"/>
        <w:ind w:left="709" w:hanging="709"/>
        <w:contextualSpacing/>
        <w:jc w:val="both"/>
        <w:rPr>
          <w:rFonts w:ascii="Times New Roman" w:hAnsi="Times New Roman" w:cs="Times New Roman"/>
          <w:sz w:val="24"/>
          <w:szCs w:val="24"/>
        </w:rPr>
      </w:pPr>
      <w:r w:rsidRPr="00DE39FA">
        <w:rPr>
          <w:rFonts w:ascii="Times New Roman" w:hAnsi="Times New Roman" w:cs="Times New Roman"/>
          <w:sz w:val="24"/>
          <w:szCs w:val="24"/>
          <w:shd w:val="clear" w:color="auto" w:fill="FFFFFF"/>
        </w:rPr>
        <w:t>INTECO. Instituto Nacional de Tecnología de la Comunicación. Estudio sobre la privacidad de los datos personales y la seguridad de la información en las redes sociales </w:t>
      </w:r>
      <w:r w:rsidRPr="00DE39FA">
        <w:rPr>
          <w:rFonts w:ascii="Times New Roman" w:hAnsi="Times New Roman" w:cs="Times New Roman"/>
          <w:i/>
          <w:iCs/>
          <w:sz w:val="24"/>
          <w:szCs w:val="24"/>
          <w:bdr w:val="none" w:sz="0" w:space="0" w:color="auto" w:frame="1"/>
          <w:shd w:val="clear" w:color="auto" w:fill="FFFFFF"/>
        </w:rPr>
        <w:t>online</w:t>
      </w:r>
      <w:r w:rsidRPr="00DE39FA">
        <w:rPr>
          <w:rFonts w:ascii="Times New Roman" w:hAnsi="Times New Roman" w:cs="Times New Roman"/>
          <w:sz w:val="24"/>
          <w:szCs w:val="24"/>
          <w:shd w:val="clear" w:color="auto" w:fill="FFFFFF"/>
        </w:rPr>
        <w:t xml:space="preserve">. Instituto Nacional de Tecnología de la Comunicación y Agencia Española de Protección de datos, Observatorio de la seguridad de la información. 2009. </w:t>
      </w:r>
      <w:hyperlink r:id="rId12" w:tgtFrame="_blank" w:history="1">
        <w:r w:rsidRPr="00DE39FA">
          <w:rPr>
            <w:rStyle w:val="Hipervnculo"/>
            <w:rFonts w:ascii="Times New Roman" w:hAnsi="Times New Roman" w:cs="Times New Roman"/>
            <w:color w:val="auto"/>
            <w:sz w:val="24"/>
            <w:szCs w:val="24"/>
            <w:shd w:val="clear" w:color="auto" w:fill="FFFFFF"/>
          </w:rPr>
          <w:t>http://creativecommons.org/licenses/bync/2.5/es/</w:t>
        </w:r>
      </w:hyperlink>
      <w:r w:rsidRPr="00DE39FA">
        <w:rPr>
          <w:rFonts w:ascii="Times New Roman" w:hAnsi="Times New Roman" w:cs="Times New Roman"/>
          <w:sz w:val="24"/>
          <w:szCs w:val="24"/>
        </w:rPr>
        <w:t xml:space="preserve"> Fecha de consulta: 28-08-2020</w:t>
      </w:r>
    </w:p>
    <w:p w14:paraId="3A0D32DE" w14:textId="77777777" w:rsidR="000C48DF" w:rsidRPr="00DE39FA" w:rsidRDefault="00726616" w:rsidP="005F518F">
      <w:pPr>
        <w:spacing w:line="360" w:lineRule="auto"/>
        <w:ind w:left="709" w:hanging="709"/>
        <w:contextualSpacing/>
        <w:jc w:val="both"/>
        <w:rPr>
          <w:rFonts w:ascii="Times New Roman" w:hAnsi="Times New Roman" w:cs="Times New Roman"/>
          <w:sz w:val="24"/>
          <w:szCs w:val="24"/>
        </w:rPr>
      </w:pPr>
      <w:r w:rsidRPr="00DE39FA">
        <w:rPr>
          <w:rFonts w:ascii="Times New Roman" w:hAnsi="Times New Roman" w:cs="Times New Roman"/>
          <w:sz w:val="24"/>
          <w:szCs w:val="24"/>
        </w:rPr>
        <w:lastRenderedPageBreak/>
        <w:t>Lechner, Norbert. Nuevas ciudadanías. Revista de Estudios Sociales, enero 2000, numero 5. Universidad de los Andes, Bogotá, Colombia. 2000.</w:t>
      </w:r>
      <w:r w:rsidR="00FF1526" w:rsidRPr="00DE39FA">
        <w:rPr>
          <w:rFonts w:ascii="Times New Roman" w:hAnsi="Times New Roman" w:cs="Times New Roman"/>
          <w:sz w:val="24"/>
          <w:szCs w:val="24"/>
        </w:rPr>
        <w:t xml:space="preserve"> </w:t>
      </w:r>
      <w:hyperlink r:id="rId13" w:history="1">
        <w:r w:rsidRPr="00DE39FA">
          <w:rPr>
            <w:rStyle w:val="Hipervnculo"/>
            <w:rFonts w:ascii="Times New Roman" w:hAnsi="Times New Roman" w:cs="Times New Roman"/>
            <w:color w:val="auto"/>
            <w:sz w:val="24"/>
            <w:szCs w:val="24"/>
          </w:rPr>
          <w:t>https://www.redalyc.org/pdf/815/81500504.pdf</w:t>
        </w:r>
      </w:hyperlink>
      <w:r w:rsidRPr="00DE39FA">
        <w:rPr>
          <w:rFonts w:ascii="Times New Roman" w:hAnsi="Times New Roman" w:cs="Times New Roman"/>
          <w:sz w:val="24"/>
          <w:szCs w:val="24"/>
        </w:rPr>
        <w:t>. Fecha de consulta: 17-08-2020</w:t>
      </w:r>
    </w:p>
    <w:p w14:paraId="743E8DB5" w14:textId="77777777" w:rsidR="000C48DF" w:rsidRPr="00DE39FA" w:rsidRDefault="000C48DF" w:rsidP="005F518F">
      <w:pPr>
        <w:spacing w:line="360" w:lineRule="auto"/>
        <w:ind w:left="709" w:hanging="709"/>
        <w:contextualSpacing/>
        <w:jc w:val="both"/>
        <w:rPr>
          <w:rFonts w:ascii="Times New Roman" w:hAnsi="Times New Roman" w:cs="Times New Roman"/>
          <w:sz w:val="24"/>
          <w:szCs w:val="24"/>
          <w:shd w:val="clear" w:color="auto" w:fill="FFFFFF"/>
        </w:rPr>
      </w:pPr>
      <w:r w:rsidRPr="00DE39FA">
        <w:rPr>
          <w:rFonts w:ascii="Times New Roman" w:hAnsi="Times New Roman" w:cs="Times New Roman"/>
          <w:sz w:val="24"/>
          <w:szCs w:val="24"/>
          <w:shd w:val="clear" w:color="auto" w:fill="FFFFFF"/>
        </w:rPr>
        <w:t xml:space="preserve">Lorenzo, Carlota; Gómez Miguel y Alarcón María. </w:t>
      </w:r>
      <w:r w:rsidRPr="00DE39FA">
        <w:rPr>
          <w:rFonts w:ascii="Times New Roman" w:hAnsi="Times New Roman" w:cs="Times New Roman"/>
          <w:bCs/>
          <w:sz w:val="24"/>
          <w:szCs w:val="24"/>
          <w:bdr w:val="none" w:sz="0" w:space="0" w:color="auto" w:frame="1"/>
          <w:shd w:val="clear" w:color="auto" w:fill="FFFFFF"/>
        </w:rPr>
        <w:t>Redes sociales virtuales, ¿de qué depende su uso en España?</w:t>
      </w:r>
      <w:r w:rsidRPr="00DE39FA">
        <w:rPr>
          <w:rFonts w:ascii="Times New Roman" w:hAnsi="Times New Roman" w:cs="Times New Roman"/>
          <w:sz w:val="24"/>
          <w:szCs w:val="24"/>
          <w:shd w:val="clear" w:color="auto" w:fill="FFFFFF"/>
        </w:rPr>
        <w:t xml:space="preserve"> Volumen 21, Número 41, 2011. </w:t>
      </w:r>
      <w:r w:rsidR="00452DCD" w:rsidRPr="00DE39FA">
        <w:rPr>
          <w:rFonts w:ascii="Times New Roman" w:hAnsi="Times New Roman" w:cs="Times New Roman"/>
          <w:sz w:val="24"/>
          <w:szCs w:val="24"/>
          <w:shd w:val="clear" w:color="auto" w:fill="FFFFFF"/>
        </w:rPr>
        <w:t>Febrero de 2011.</w:t>
      </w:r>
      <w:r w:rsidR="00FF1526" w:rsidRPr="00DE39FA">
        <w:rPr>
          <w:rFonts w:ascii="Times New Roman" w:hAnsi="Times New Roman" w:cs="Times New Roman"/>
          <w:sz w:val="24"/>
          <w:szCs w:val="24"/>
          <w:shd w:val="clear" w:color="auto" w:fill="FFFFFF"/>
        </w:rPr>
        <w:t xml:space="preserve"> </w:t>
      </w:r>
      <w:r w:rsidR="00452DCD" w:rsidRPr="00DE39FA">
        <w:rPr>
          <w:rFonts w:ascii="Times New Roman" w:hAnsi="Times New Roman" w:cs="Times New Roman"/>
          <w:sz w:val="24"/>
          <w:szCs w:val="24"/>
          <w:shd w:val="clear" w:color="auto" w:fill="FFFFFF"/>
        </w:rPr>
        <w:t xml:space="preserve"> </w:t>
      </w:r>
      <w:hyperlink r:id="rId14" w:history="1">
        <w:r w:rsidRPr="00DE39FA">
          <w:rPr>
            <w:rStyle w:val="Hipervnculo"/>
            <w:rFonts w:ascii="Times New Roman" w:hAnsi="Times New Roman" w:cs="Times New Roman"/>
            <w:color w:val="auto"/>
            <w:sz w:val="24"/>
            <w:szCs w:val="24"/>
            <w:shd w:val="clear" w:color="auto" w:fill="FFFFFF"/>
          </w:rPr>
          <w:t>https://revistas.unal.edu.co/index.php/innovar/article/view/35398/35767</w:t>
        </w:r>
      </w:hyperlink>
      <w:r w:rsidRPr="00DE39FA">
        <w:rPr>
          <w:rFonts w:ascii="Times New Roman" w:hAnsi="Times New Roman" w:cs="Times New Roman"/>
          <w:sz w:val="24"/>
          <w:szCs w:val="24"/>
          <w:shd w:val="clear" w:color="auto" w:fill="FFFFFF"/>
        </w:rPr>
        <w:t>. Fecha de consulta: 28-08-2020</w:t>
      </w:r>
      <w:r w:rsidR="00C10925" w:rsidRPr="00DE39FA">
        <w:rPr>
          <w:rFonts w:ascii="Times New Roman" w:hAnsi="Times New Roman" w:cs="Times New Roman"/>
          <w:sz w:val="24"/>
          <w:szCs w:val="24"/>
          <w:shd w:val="clear" w:color="auto" w:fill="FFFFFF"/>
        </w:rPr>
        <w:t xml:space="preserve">. </w:t>
      </w:r>
    </w:p>
    <w:p w14:paraId="1ECF53CA" w14:textId="77777777" w:rsidR="00726616" w:rsidRPr="00DE39FA" w:rsidRDefault="00726616" w:rsidP="005F518F">
      <w:pPr>
        <w:spacing w:before="100" w:beforeAutospacing="1" w:after="100" w:afterAutospacing="1" w:line="360" w:lineRule="auto"/>
        <w:ind w:left="709" w:hanging="709"/>
        <w:contextualSpacing/>
        <w:jc w:val="both"/>
        <w:rPr>
          <w:rFonts w:ascii="Times New Roman" w:hAnsi="Times New Roman" w:cs="Times New Roman"/>
          <w:sz w:val="24"/>
          <w:szCs w:val="24"/>
        </w:rPr>
      </w:pPr>
      <w:r w:rsidRPr="00DE39FA">
        <w:rPr>
          <w:rFonts w:ascii="Times New Roman" w:hAnsi="Times New Roman" w:cs="Times New Roman"/>
          <w:sz w:val="24"/>
          <w:szCs w:val="24"/>
        </w:rPr>
        <w:t xml:space="preserve">SEDESOL 2009. Diagnóstico del Programa de Recuperación de Espacios Públicos. </w:t>
      </w:r>
      <w:hyperlink r:id="rId15" w:history="1">
        <w:r w:rsidR="00FF1526" w:rsidRPr="00DE39FA">
          <w:rPr>
            <w:rStyle w:val="Hipervnculo"/>
            <w:rFonts w:ascii="Times New Roman" w:hAnsi="Times New Roman" w:cs="Times New Roman"/>
            <w:color w:val="auto"/>
            <w:sz w:val="24"/>
            <w:szCs w:val="24"/>
          </w:rPr>
          <w:t>http://www.sedesol.gob.mx/work/models/SEDESOL/Sedesol/sppe/dgap/diagnostico/Diagnostico_PREP.pdf</w:t>
        </w:r>
      </w:hyperlink>
      <w:r w:rsidR="00FF1526" w:rsidRPr="00DE39FA">
        <w:rPr>
          <w:rFonts w:ascii="Times New Roman" w:hAnsi="Times New Roman" w:cs="Times New Roman"/>
          <w:sz w:val="24"/>
          <w:szCs w:val="24"/>
        </w:rPr>
        <w:t>. Fecha de consulta: 20-07-2020</w:t>
      </w:r>
    </w:p>
    <w:p w14:paraId="12CE29C1" w14:textId="4438D0F6" w:rsidR="00425D76" w:rsidRPr="00DE39FA" w:rsidRDefault="00FE515F" w:rsidP="005F518F">
      <w:pPr>
        <w:spacing w:before="100" w:beforeAutospacing="1" w:after="100" w:afterAutospacing="1" w:line="360" w:lineRule="auto"/>
        <w:ind w:left="709" w:hanging="709"/>
        <w:contextualSpacing/>
        <w:jc w:val="both"/>
        <w:rPr>
          <w:rFonts w:ascii="Times New Roman" w:hAnsi="Times New Roman" w:cs="Times New Roman"/>
          <w:sz w:val="24"/>
          <w:szCs w:val="24"/>
        </w:rPr>
      </w:pPr>
      <w:proofErr w:type="spellStart"/>
      <w:r w:rsidRPr="00DE39FA">
        <w:rPr>
          <w:rFonts w:ascii="Times New Roman" w:hAnsi="Times New Roman" w:cs="Times New Roman"/>
          <w:sz w:val="24"/>
          <w:szCs w:val="24"/>
        </w:rPr>
        <w:t>Schuwab</w:t>
      </w:r>
      <w:proofErr w:type="spellEnd"/>
      <w:r w:rsidRPr="00DE39FA">
        <w:rPr>
          <w:rFonts w:ascii="Times New Roman" w:hAnsi="Times New Roman" w:cs="Times New Roman"/>
          <w:sz w:val="24"/>
          <w:szCs w:val="24"/>
        </w:rPr>
        <w:t xml:space="preserve">, </w:t>
      </w:r>
      <w:r w:rsidR="00425D76" w:rsidRPr="00DE39FA">
        <w:rPr>
          <w:rFonts w:ascii="Times New Roman" w:hAnsi="Times New Roman" w:cs="Times New Roman"/>
          <w:sz w:val="24"/>
          <w:szCs w:val="24"/>
        </w:rPr>
        <w:t>K</w:t>
      </w:r>
      <w:r w:rsidRPr="00DE39FA">
        <w:rPr>
          <w:rFonts w:ascii="Times New Roman" w:hAnsi="Times New Roman" w:cs="Times New Roman"/>
          <w:sz w:val="24"/>
          <w:szCs w:val="24"/>
        </w:rPr>
        <w:t>laus.</w:t>
      </w:r>
      <w:r w:rsidR="00425D76" w:rsidRPr="00DE39FA">
        <w:rPr>
          <w:rFonts w:ascii="Times New Roman" w:hAnsi="Times New Roman" w:cs="Times New Roman"/>
          <w:sz w:val="24"/>
          <w:szCs w:val="24"/>
        </w:rPr>
        <w:t xml:space="preserve"> La cuarta revolución industrial. Foro Económico Mundial. </w:t>
      </w:r>
      <w:r w:rsidR="00425D76" w:rsidRPr="00DE39FA">
        <w:rPr>
          <w:rFonts w:ascii="Times New Roman" w:hAnsi="Times New Roman" w:cs="Times New Roman"/>
          <w:sz w:val="24"/>
          <w:szCs w:val="24"/>
          <w:lang w:val="en-US"/>
        </w:rPr>
        <w:t xml:space="preserve">Committed to improving the state of the world. El </w:t>
      </w:r>
      <w:proofErr w:type="spellStart"/>
      <w:r w:rsidR="00425D76" w:rsidRPr="00DE39FA">
        <w:rPr>
          <w:rFonts w:ascii="Times New Roman" w:hAnsi="Times New Roman" w:cs="Times New Roman"/>
          <w:sz w:val="24"/>
          <w:szCs w:val="24"/>
          <w:lang w:val="en-US"/>
        </w:rPr>
        <w:t>Tiempo</w:t>
      </w:r>
      <w:proofErr w:type="spellEnd"/>
      <w:r w:rsidR="00425D76" w:rsidRPr="00DE39FA">
        <w:rPr>
          <w:rFonts w:ascii="Times New Roman" w:hAnsi="Times New Roman" w:cs="Times New Roman"/>
          <w:sz w:val="24"/>
          <w:szCs w:val="24"/>
          <w:lang w:val="en-US"/>
        </w:rPr>
        <w:t xml:space="preserve"> Casa Editorial, S. A. Bogotá, Colombia. </w:t>
      </w:r>
      <w:r w:rsidR="00425D76" w:rsidRPr="00DE39FA">
        <w:rPr>
          <w:rFonts w:ascii="Times New Roman" w:hAnsi="Times New Roman" w:cs="Times New Roman"/>
          <w:sz w:val="24"/>
          <w:szCs w:val="24"/>
        </w:rPr>
        <w:t>2016. http://40.70.207.114/documentosV2/La%20cuarta%20revolucion%20industrial-Klaus%20Schwab%20(1).pdf. Fecha de consulta: 28-08-2020</w:t>
      </w:r>
    </w:p>
    <w:p w14:paraId="0A247B87" w14:textId="13C82CEC" w:rsidR="00456785" w:rsidRPr="00DE39FA" w:rsidRDefault="00456785" w:rsidP="005F518F">
      <w:pPr>
        <w:spacing w:line="360" w:lineRule="auto"/>
        <w:ind w:left="709" w:hanging="709"/>
        <w:contextualSpacing/>
        <w:jc w:val="both"/>
        <w:rPr>
          <w:rFonts w:ascii="Times New Roman" w:hAnsi="Times New Roman" w:cs="Times New Roman"/>
          <w:sz w:val="24"/>
          <w:szCs w:val="24"/>
        </w:rPr>
      </w:pPr>
      <w:r w:rsidRPr="00DE39FA">
        <w:rPr>
          <w:rFonts w:ascii="Times New Roman" w:hAnsi="Times New Roman" w:cs="Times New Roman"/>
          <w:sz w:val="24"/>
          <w:szCs w:val="24"/>
        </w:rPr>
        <w:t xml:space="preserve">Ulloa Aguirre, Pablo Armando. Ciudadanía ante el espacio público. La difícil y necesaria relación para fortalecer a las instituciones. </w:t>
      </w:r>
      <w:proofErr w:type="spellStart"/>
      <w:r w:rsidRPr="00DE39FA">
        <w:rPr>
          <w:rFonts w:ascii="Times New Roman" w:hAnsi="Times New Roman" w:cs="Times New Roman"/>
          <w:sz w:val="24"/>
          <w:szCs w:val="24"/>
        </w:rPr>
        <w:t>CONfines</w:t>
      </w:r>
      <w:proofErr w:type="spellEnd"/>
      <w:r w:rsidRPr="00DE39FA">
        <w:rPr>
          <w:rFonts w:ascii="Times New Roman" w:hAnsi="Times New Roman" w:cs="Times New Roman"/>
          <w:sz w:val="24"/>
          <w:szCs w:val="24"/>
        </w:rPr>
        <w:t xml:space="preserve"> de Relaciones Internacionales y Ciencia Política. Vol. 11. </w:t>
      </w:r>
      <w:proofErr w:type="spellStart"/>
      <w:r w:rsidRPr="00DE39FA">
        <w:rPr>
          <w:rFonts w:ascii="Times New Roman" w:hAnsi="Times New Roman" w:cs="Times New Roman"/>
          <w:sz w:val="24"/>
          <w:szCs w:val="24"/>
        </w:rPr>
        <w:t>N°</w:t>
      </w:r>
      <w:proofErr w:type="spellEnd"/>
      <w:r w:rsidRPr="00DE39FA">
        <w:rPr>
          <w:rFonts w:ascii="Times New Roman" w:hAnsi="Times New Roman" w:cs="Times New Roman"/>
          <w:sz w:val="24"/>
          <w:szCs w:val="24"/>
        </w:rPr>
        <w:t xml:space="preserve"> 21. 2015, págs. 87-106. Monterrey ene./</w:t>
      </w:r>
      <w:proofErr w:type="spellStart"/>
      <w:r w:rsidRPr="00DE39FA">
        <w:rPr>
          <w:rFonts w:ascii="Times New Roman" w:hAnsi="Times New Roman" w:cs="Times New Roman"/>
          <w:sz w:val="24"/>
          <w:szCs w:val="24"/>
        </w:rPr>
        <w:t>may</w:t>
      </w:r>
      <w:proofErr w:type="spellEnd"/>
      <w:r w:rsidRPr="00DE39FA">
        <w:rPr>
          <w:rFonts w:ascii="Times New Roman" w:hAnsi="Times New Roman" w:cs="Times New Roman"/>
          <w:sz w:val="24"/>
          <w:szCs w:val="24"/>
        </w:rPr>
        <w:t>. 2015</w:t>
      </w:r>
      <w:r w:rsidR="009571AC" w:rsidRPr="00DE39FA">
        <w:rPr>
          <w:rFonts w:ascii="Times New Roman" w:hAnsi="Times New Roman" w:cs="Times New Roman"/>
          <w:sz w:val="24"/>
          <w:szCs w:val="24"/>
        </w:rPr>
        <w:t>.</w:t>
      </w:r>
      <w:r w:rsidR="00FF1526" w:rsidRPr="00DE39FA">
        <w:rPr>
          <w:rFonts w:ascii="Times New Roman" w:hAnsi="Times New Roman" w:cs="Times New Roman"/>
          <w:sz w:val="24"/>
          <w:szCs w:val="24"/>
        </w:rPr>
        <w:t xml:space="preserve"> </w:t>
      </w:r>
      <w:r w:rsidRPr="00DE39FA">
        <w:rPr>
          <w:rFonts w:ascii="Times New Roman" w:hAnsi="Times New Roman" w:cs="Times New Roman"/>
          <w:sz w:val="24"/>
          <w:szCs w:val="24"/>
        </w:rPr>
        <w:t>https://dialnet.unirioja.es/servlet/articulo?codigo=6998099</w:t>
      </w:r>
      <w:r w:rsidR="009571AC" w:rsidRPr="00DE39FA">
        <w:rPr>
          <w:rFonts w:ascii="Times New Roman" w:hAnsi="Times New Roman" w:cs="Times New Roman"/>
          <w:sz w:val="24"/>
          <w:szCs w:val="24"/>
        </w:rPr>
        <w:t xml:space="preserve"> Fecha de consulta: 28-08-2020</w:t>
      </w:r>
    </w:p>
    <w:p w14:paraId="02C515AB" w14:textId="4946D1CE" w:rsidR="00B93BD6" w:rsidRPr="00DE39FA" w:rsidRDefault="00B93BD6" w:rsidP="005F518F">
      <w:pPr>
        <w:shd w:val="clear" w:color="auto" w:fill="FFFFFF"/>
        <w:spacing w:line="360" w:lineRule="auto"/>
        <w:ind w:left="709" w:hanging="709"/>
        <w:contextualSpacing/>
        <w:jc w:val="both"/>
        <w:rPr>
          <w:rFonts w:ascii="Times New Roman" w:eastAsia="Times New Roman" w:hAnsi="Times New Roman" w:cs="Times New Roman"/>
          <w:sz w:val="24"/>
          <w:szCs w:val="24"/>
        </w:rPr>
      </w:pPr>
      <w:proofErr w:type="spellStart"/>
      <w:r w:rsidRPr="00DE39FA">
        <w:rPr>
          <w:rFonts w:ascii="Times New Roman" w:eastAsia="Times New Roman" w:hAnsi="Times New Roman" w:cs="Times New Roman"/>
          <w:sz w:val="24"/>
          <w:szCs w:val="24"/>
        </w:rPr>
        <w:t>Ziccardi</w:t>
      </w:r>
      <w:proofErr w:type="spellEnd"/>
      <w:r w:rsidRPr="00DE39FA">
        <w:rPr>
          <w:rFonts w:ascii="Times New Roman" w:eastAsia="Times New Roman" w:hAnsi="Times New Roman" w:cs="Times New Roman"/>
          <w:sz w:val="24"/>
          <w:szCs w:val="24"/>
        </w:rPr>
        <w:t>, Alicia. Las políticas y los programas sociales de la ciudad del siglo XXI. Papeles de Población, 14 (58), págs. 127-139. 2008.  https://www.redalyc.org/articulo.oa?id=112/11205807 Fecha de consulta: 30-07-2020</w:t>
      </w:r>
    </w:p>
    <w:p w14:paraId="7DD78353" w14:textId="36317BAD" w:rsidR="00FE515F" w:rsidRPr="0079378F" w:rsidRDefault="00B93BD6" w:rsidP="005F518F">
      <w:pPr>
        <w:spacing w:line="360" w:lineRule="auto"/>
        <w:ind w:left="709" w:hanging="709"/>
        <w:contextualSpacing/>
        <w:jc w:val="both"/>
        <w:rPr>
          <w:rFonts w:ascii="Times New Roman" w:hAnsi="Times New Roman" w:cs="Times New Roman"/>
          <w:sz w:val="24"/>
          <w:szCs w:val="24"/>
        </w:rPr>
      </w:pPr>
      <w:proofErr w:type="spellStart"/>
      <w:r w:rsidRPr="00DE39FA">
        <w:rPr>
          <w:rFonts w:ascii="Times New Roman" w:eastAsia="Times New Roman" w:hAnsi="Times New Roman" w:cs="Times New Roman"/>
          <w:sz w:val="24"/>
          <w:szCs w:val="24"/>
        </w:rPr>
        <w:t>Ziccardi</w:t>
      </w:r>
      <w:proofErr w:type="spellEnd"/>
      <w:r w:rsidRPr="00DE39FA">
        <w:rPr>
          <w:rFonts w:ascii="Times New Roman" w:eastAsia="Times New Roman" w:hAnsi="Times New Roman" w:cs="Times New Roman"/>
          <w:sz w:val="24"/>
          <w:szCs w:val="24"/>
        </w:rPr>
        <w:t>, Alicia. Espacio público y participación ciudadana. El caso del Programa Comunitario de Mejoramiento Barrial de la Ciudad de México. Gestión y Política Pública, págs. 187-226. 2013. https://www.redalyc.org/articulo.oa?id=133/13324931006 Fecha de consulta: 30-07-2020</w:t>
      </w:r>
    </w:p>
    <w:sectPr w:rsidR="00FE515F" w:rsidRPr="0079378F" w:rsidSect="005F518F">
      <w:headerReference w:type="default" r:id="rId16"/>
      <w:footerReference w:type="default" r:id="rId17"/>
      <w:pgSz w:w="12240" w:h="15840"/>
      <w:pgMar w:top="851" w:right="1418" w:bottom="851" w:left="1418" w:header="142" w:footer="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BB720" w14:textId="77777777" w:rsidR="006C6D81" w:rsidRDefault="006C6D81" w:rsidP="00182A29">
      <w:pPr>
        <w:spacing w:line="240" w:lineRule="auto"/>
      </w:pPr>
      <w:r>
        <w:separator/>
      </w:r>
    </w:p>
  </w:endnote>
  <w:endnote w:type="continuationSeparator" w:id="0">
    <w:p w14:paraId="35EF7287" w14:textId="77777777" w:rsidR="006C6D81" w:rsidRDefault="006C6D81" w:rsidP="00182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264039"/>
      <w:docPartObj>
        <w:docPartGallery w:val="Page Numbers (Bottom of Page)"/>
        <w:docPartUnique/>
      </w:docPartObj>
    </w:sdtPr>
    <w:sdtEndPr>
      <w:rPr>
        <w:rFonts w:asciiTheme="minorHAnsi" w:hAnsiTheme="minorHAnsi" w:cstheme="minorHAnsi"/>
      </w:rPr>
    </w:sdtEndPr>
    <w:sdtContent>
      <w:p w14:paraId="6FF23313" w14:textId="48E2E15D" w:rsidR="00052B46" w:rsidRDefault="00DE39FA" w:rsidP="00DE39FA">
        <w:pPr>
          <w:pStyle w:val="Piedepgina"/>
          <w:jc w:val="center"/>
        </w:pPr>
        <w:r w:rsidRPr="00DE39FA">
          <w:rPr>
            <w:rFonts w:asciiTheme="minorHAnsi" w:hAnsiTheme="minorHAnsi" w:cstheme="minorHAnsi"/>
            <w:b/>
          </w:rPr>
          <w:t xml:space="preserve">Vol. 7, Núm. 14                   Julio - </w:t>
        </w:r>
        <w:proofErr w:type="gramStart"/>
        <w:r w:rsidRPr="00DE39FA">
          <w:rPr>
            <w:rFonts w:asciiTheme="minorHAnsi" w:hAnsiTheme="minorHAnsi" w:cstheme="minorHAnsi"/>
            <w:b/>
          </w:rPr>
          <w:t>Diciembre</w:t>
        </w:r>
        <w:proofErr w:type="gramEnd"/>
        <w:r w:rsidRPr="00DE39FA">
          <w:rPr>
            <w:rFonts w:asciiTheme="minorHAnsi" w:hAnsiTheme="minorHAnsi" w:cstheme="minorHAnsi"/>
            <w:b/>
          </w:rPr>
          <w:t xml:space="preserve"> 2020                           </w:t>
        </w:r>
        <w:r w:rsidR="005F518F" w:rsidRPr="005F518F">
          <w:rPr>
            <w:rFonts w:asciiTheme="minorHAnsi" w:hAnsiTheme="minorHAnsi" w:cstheme="minorHAnsi"/>
            <w:b/>
          </w:rPr>
          <w:t>ISSN: 2448-6493</w:t>
        </w:r>
      </w:p>
    </w:sdtContent>
  </w:sdt>
  <w:p w14:paraId="399E479B" w14:textId="77777777" w:rsidR="00052B46" w:rsidRDefault="00052B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92B8A" w14:textId="77777777" w:rsidR="006C6D81" w:rsidRDefault="006C6D81" w:rsidP="00182A29">
      <w:pPr>
        <w:spacing w:line="240" w:lineRule="auto"/>
      </w:pPr>
      <w:r>
        <w:separator/>
      </w:r>
    </w:p>
  </w:footnote>
  <w:footnote w:type="continuationSeparator" w:id="0">
    <w:p w14:paraId="6D3179F5" w14:textId="77777777" w:rsidR="006C6D81" w:rsidRDefault="006C6D81" w:rsidP="00182A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2EA99" w14:textId="77777777" w:rsidR="005F518F" w:rsidRDefault="005F518F" w:rsidP="00DE39FA">
    <w:pPr>
      <w:pStyle w:val="Encabezado"/>
      <w:jc w:val="center"/>
      <w:rPr>
        <w:rFonts w:asciiTheme="minorHAnsi" w:hAnsiTheme="minorHAnsi" w:cstheme="minorHAnsi"/>
        <w:b/>
        <w:bCs/>
        <w:i/>
        <w:iCs/>
        <w:noProof/>
      </w:rPr>
    </w:pPr>
  </w:p>
  <w:p w14:paraId="0C460709" w14:textId="3E904850" w:rsidR="00DE39FA" w:rsidRPr="005F518F" w:rsidRDefault="005F518F" w:rsidP="00DE39FA">
    <w:pPr>
      <w:pStyle w:val="Encabezado"/>
      <w:jc w:val="center"/>
      <w:rPr>
        <w:rFonts w:asciiTheme="minorHAnsi" w:hAnsiTheme="minorHAnsi" w:cstheme="minorHAnsi"/>
      </w:rPr>
    </w:pPr>
    <w:r w:rsidRPr="005F518F">
      <w:rPr>
        <w:rFonts w:asciiTheme="minorHAnsi" w:hAnsiTheme="minorHAnsi" w:cstheme="minorHAnsi"/>
        <w:b/>
        <w:bCs/>
        <w:i/>
        <w:iCs/>
        <w:noProof/>
      </w:rPr>
      <w:t>Revista Electrónica sobre Tecnologia, Educación y Sociedad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E3A0A"/>
    <w:multiLevelType w:val="hybridMultilevel"/>
    <w:tmpl w:val="8F60FEC6"/>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24F040CD"/>
    <w:multiLevelType w:val="multilevel"/>
    <w:tmpl w:val="732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920F2"/>
    <w:multiLevelType w:val="multilevel"/>
    <w:tmpl w:val="519E7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F46239"/>
    <w:multiLevelType w:val="multilevel"/>
    <w:tmpl w:val="DB48D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29"/>
    <w:rsid w:val="00000FCF"/>
    <w:rsid w:val="00005460"/>
    <w:rsid w:val="00006E3C"/>
    <w:rsid w:val="0001158B"/>
    <w:rsid w:val="000327A4"/>
    <w:rsid w:val="00032C40"/>
    <w:rsid w:val="00052B46"/>
    <w:rsid w:val="0005502C"/>
    <w:rsid w:val="00087117"/>
    <w:rsid w:val="000B5A9E"/>
    <w:rsid w:val="000C48DF"/>
    <w:rsid w:val="000D5518"/>
    <w:rsid w:val="00103D45"/>
    <w:rsid w:val="00104208"/>
    <w:rsid w:val="00106433"/>
    <w:rsid w:val="00135209"/>
    <w:rsid w:val="00137FB8"/>
    <w:rsid w:val="00142149"/>
    <w:rsid w:val="001518B4"/>
    <w:rsid w:val="00182A29"/>
    <w:rsid w:val="001949E0"/>
    <w:rsid w:val="00195189"/>
    <w:rsid w:val="00196298"/>
    <w:rsid w:val="001A69E3"/>
    <w:rsid w:val="001B0657"/>
    <w:rsid w:val="001C1782"/>
    <w:rsid w:val="001C21FD"/>
    <w:rsid w:val="001D78D2"/>
    <w:rsid w:val="001E05D3"/>
    <w:rsid w:val="001F619B"/>
    <w:rsid w:val="00204D3C"/>
    <w:rsid w:val="00212E9E"/>
    <w:rsid w:val="00225EFE"/>
    <w:rsid w:val="00231736"/>
    <w:rsid w:val="002413EF"/>
    <w:rsid w:val="00242EE6"/>
    <w:rsid w:val="00267005"/>
    <w:rsid w:val="002C1335"/>
    <w:rsid w:val="002C2C6A"/>
    <w:rsid w:val="002C6B4D"/>
    <w:rsid w:val="002D0FC1"/>
    <w:rsid w:val="002D2201"/>
    <w:rsid w:val="002F135E"/>
    <w:rsid w:val="002F40B8"/>
    <w:rsid w:val="003029AF"/>
    <w:rsid w:val="00307562"/>
    <w:rsid w:val="00325E02"/>
    <w:rsid w:val="00340C30"/>
    <w:rsid w:val="0034791B"/>
    <w:rsid w:val="00355E11"/>
    <w:rsid w:val="00383F45"/>
    <w:rsid w:val="003B5165"/>
    <w:rsid w:val="003C0560"/>
    <w:rsid w:val="003C0FDD"/>
    <w:rsid w:val="003C2F40"/>
    <w:rsid w:val="003D7A3D"/>
    <w:rsid w:val="00414DDF"/>
    <w:rsid w:val="00415D89"/>
    <w:rsid w:val="004239B1"/>
    <w:rsid w:val="00425D76"/>
    <w:rsid w:val="00447373"/>
    <w:rsid w:val="00452DCD"/>
    <w:rsid w:val="004552B2"/>
    <w:rsid w:val="00456585"/>
    <w:rsid w:val="00456785"/>
    <w:rsid w:val="00462ED6"/>
    <w:rsid w:val="00476A1E"/>
    <w:rsid w:val="004C636E"/>
    <w:rsid w:val="004C6D47"/>
    <w:rsid w:val="004F6A24"/>
    <w:rsid w:val="00510A78"/>
    <w:rsid w:val="00580986"/>
    <w:rsid w:val="00582E62"/>
    <w:rsid w:val="005B7B35"/>
    <w:rsid w:val="005C1D20"/>
    <w:rsid w:val="005D2B9E"/>
    <w:rsid w:val="005E1E9A"/>
    <w:rsid w:val="005F518F"/>
    <w:rsid w:val="005F6219"/>
    <w:rsid w:val="00666F5A"/>
    <w:rsid w:val="006719C5"/>
    <w:rsid w:val="00687CBD"/>
    <w:rsid w:val="006902C9"/>
    <w:rsid w:val="006C1A9F"/>
    <w:rsid w:val="006C6D81"/>
    <w:rsid w:val="006E1BCE"/>
    <w:rsid w:val="006F288A"/>
    <w:rsid w:val="006F5B10"/>
    <w:rsid w:val="0070740D"/>
    <w:rsid w:val="007112C6"/>
    <w:rsid w:val="00712253"/>
    <w:rsid w:val="00725DB2"/>
    <w:rsid w:val="00726616"/>
    <w:rsid w:val="00743549"/>
    <w:rsid w:val="00745C58"/>
    <w:rsid w:val="0075509D"/>
    <w:rsid w:val="0079378F"/>
    <w:rsid w:val="007A5B72"/>
    <w:rsid w:val="007B59F1"/>
    <w:rsid w:val="007C1370"/>
    <w:rsid w:val="007C6A68"/>
    <w:rsid w:val="007D452B"/>
    <w:rsid w:val="007D638F"/>
    <w:rsid w:val="008007C7"/>
    <w:rsid w:val="00803522"/>
    <w:rsid w:val="00805B2C"/>
    <w:rsid w:val="00810B49"/>
    <w:rsid w:val="00811549"/>
    <w:rsid w:val="00830CDB"/>
    <w:rsid w:val="00851649"/>
    <w:rsid w:val="00890482"/>
    <w:rsid w:val="0089355C"/>
    <w:rsid w:val="008C2FDE"/>
    <w:rsid w:val="008C529F"/>
    <w:rsid w:val="008D1D12"/>
    <w:rsid w:val="00904337"/>
    <w:rsid w:val="00927BB3"/>
    <w:rsid w:val="009419C6"/>
    <w:rsid w:val="0094254E"/>
    <w:rsid w:val="009571AC"/>
    <w:rsid w:val="009726A3"/>
    <w:rsid w:val="0099690A"/>
    <w:rsid w:val="009A3E32"/>
    <w:rsid w:val="009B1050"/>
    <w:rsid w:val="009C6EC4"/>
    <w:rsid w:val="009E30B7"/>
    <w:rsid w:val="009F55E8"/>
    <w:rsid w:val="00A013AF"/>
    <w:rsid w:val="00A1272C"/>
    <w:rsid w:val="00A1560F"/>
    <w:rsid w:val="00A40066"/>
    <w:rsid w:val="00A464E5"/>
    <w:rsid w:val="00A52541"/>
    <w:rsid w:val="00A61CE8"/>
    <w:rsid w:val="00A65991"/>
    <w:rsid w:val="00A65BB3"/>
    <w:rsid w:val="00A70921"/>
    <w:rsid w:val="00A72BA4"/>
    <w:rsid w:val="00A77EC0"/>
    <w:rsid w:val="00A86C07"/>
    <w:rsid w:val="00AA47D6"/>
    <w:rsid w:val="00AA4AD6"/>
    <w:rsid w:val="00AC37E6"/>
    <w:rsid w:val="00AD5290"/>
    <w:rsid w:val="00AE0F42"/>
    <w:rsid w:val="00AE23BC"/>
    <w:rsid w:val="00AF41AB"/>
    <w:rsid w:val="00B12EAA"/>
    <w:rsid w:val="00B32BE1"/>
    <w:rsid w:val="00B60FD7"/>
    <w:rsid w:val="00B62C37"/>
    <w:rsid w:val="00B70A7B"/>
    <w:rsid w:val="00B93BD6"/>
    <w:rsid w:val="00BA7D33"/>
    <w:rsid w:val="00BB4D6F"/>
    <w:rsid w:val="00BB5398"/>
    <w:rsid w:val="00BC235C"/>
    <w:rsid w:val="00BD5BF0"/>
    <w:rsid w:val="00BF64C4"/>
    <w:rsid w:val="00C01653"/>
    <w:rsid w:val="00C10925"/>
    <w:rsid w:val="00C25691"/>
    <w:rsid w:val="00C40FB0"/>
    <w:rsid w:val="00C7540C"/>
    <w:rsid w:val="00C968F2"/>
    <w:rsid w:val="00CA744F"/>
    <w:rsid w:val="00CD1266"/>
    <w:rsid w:val="00CE747D"/>
    <w:rsid w:val="00CF0ED5"/>
    <w:rsid w:val="00D01666"/>
    <w:rsid w:val="00D02497"/>
    <w:rsid w:val="00D04D70"/>
    <w:rsid w:val="00D148FD"/>
    <w:rsid w:val="00D16ED5"/>
    <w:rsid w:val="00D3082E"/>
    <w:rsid w:val="00D31032"/>
    <w:rsid w:val="00D41967"/>
    <w:rsid w:val="00D56213"/>
    <w:rsid w:val="00D567D7"/>
    <w:rsid w:val="00D65A95"/>
    <w:rsid w:val="00D66C50"/>
    <w:rsid w:val="00D818C5"/>
    <w:rsid w:val="00D85740"/>
    <w:rsid w:val="00D87F4C"/>
    <w:rsid w:val="00DA4A95"/>
    <w:rsid w:val="00DA5088"/>
    <w:rsid w:val="00DA6AB7"/>
    <w:rsid w:val="00DB73FC"/>
    <w:rsid w:val="00DC0C99"/>
    <w:rsid w:val="00DE08CD"/>
    <w:rsid w:val="00DE39FA"/>
    <w:rsid w:val="00DF2B5C"/>
    <w:rsid w:val="00E03B85"/>
    <w:rsid w:val="00E04DBC"/>
    <w:rsid w:val="00E20ECC"/>
    <w:rsid w:val="00E227FE"/>
    <w:rsid w:val="00E32652"/>
    <w:rsid w:val="00E34A98"/>
    <w:rsid w:val="00E479E4"/>
    <w:rsid w:val="00E5004E"/>
    <w:rsid w:val="00E539AA"/>
    <w:rsid w:val="00E60D72"/>
    <w:rsid w:val="00E72814"/>
    <w:rsid w:val="00E904F4"/>
    <w:rsid w:val="00E95707"/>
    <w:rsid w:val="00EA5F97"/>
    <w:rsid w:val="00EB3ADF"/>
    <w:rsid w:val="00EF1BD8"/>
    <w:rsid w:val="00EF2912"/>
    <w:rsid w:val="00F20ABE"/>
    <w:rsid w:val="00F271F7"/>
    <w:rsid w:val="00F352FE"/>
    <w:rsid w:val="00F439DD"/>
    <w:rsid w:val="00F9010A"/>
    <w:rsid w:val="00F9247A"/>
    <w:rsid w:val="00FA449F"/>
    <w:rsid w:val="00FB6A7A"/>
    <w:rsid w:val="00FC4E53"/>
    <w:rsid w:val="00FD43D0"/>
    <w:rsid w:val="00FE515F"/>
    <w:rsid w:val="00FE6176"/>
    <w:rsid w:val="00FF0D79"/>
    <w:rsid w:val="00FF0EBD"/>
    <w:rsid w:val="00FF1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0C74F"/>
  <w15:chartTrackingRefBased/>
  <w15:docId w15:val="{2CD5139B-2467-4AE5-8BF3-EE446A1D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2A29"/>
    <w:pPr>
      <w:spacing w:after="0" w:line="276" w:lineRule="auto"/>
    </w:pPr>
    <w:rPr>
      <w:rFonts w:ascii="Arial" w:eastAsia="Arial" w:hAnsi="Arial" w:cs="Arial"/>
      <w:lang w:val="es" w:eastAsia="es-MX"/>
    </w:rPr>
  </w:style>
  <w:style w:type="paragraph" w:styleId="Ttulo2">
    <w:name w:val="heading 2"/>
    <w:basedOn w:val="Normal"/>
    <w:next w:val="Normal"/>
    <w:link w:val="Ttulo2Car"/>
    <w:uiPriority w:val="9"/>
    <w:semiHidden/>
    <w:unhideWhenUsed/>
    <w:qFormat/>
    <w:rsid w:val="0045678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456785"/>
    <w:pPr>
      <w:spacing w:before="100" w:beforeAutospacing="1" w:after="100" w:afterAutospacing="1" w:line="240" w:lineRule="auto"/>
      <w:outlineLvl w:val="2"/>
    </w:pPr>
    <w:rPr>
      <w:rFonts w:ascii="Times New Roman" w:eastAsia="Times New Roman" w:hAnsi="Times New Roman" w:cs="Times New Roman"/>
      <w:b/>
      <w:bCs/>
      <w:sz w:val="27"/>
      <w:szCs w:val="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2A29"/>
    <w:pPr>
      <w:ind w:left="720"/>
      <w:contextualSpacing/>
    </w:pPr>
  </w:style>
  <w:style w:type="character" w:styleId="Hipervnculo">
    <w:name w:val="Hyperlink"/>
    <w:basedOn w:val="Fuentedeprrafopredeter"/>
    <w:uiPriority w:val="99"/>
    <w:unhideWhenUsed/>
    <w:rsid w:val="00182A29"/>
    <w:rPr>
      <w:color w:val="0563C1" w:themeColor="hyperlink"/>
      <w:u w:val="single"/>
    </w:rPr>
  </w:style>
  <w:style w:type="paragraph" w:styleId="Encabezado">
    <w:name w:val="header"/>
    <w:basedOn w:val="Normal"/>
    <w:link w:val="EncabezadoCar"/>
    <w:uiPriority w:val="99"/>
    <w:unhideWhenUsed/>
    <w:rsid w:val="00052B4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52B46"/>
    <w:rPr>
      <w:rFonts w:ascii="Arial" w:eastAsia="Arial" w:hAnsi="Arial" w:cs="Arial"/>
      <w:lang w:val="es" w:eastAsia="es-MX"/>
    </w:rPr>
  </w:style>
  <w:style w:type="paragraph" w:styleId="Piedepgina">
    <w:name w:val="footer"/>
    <w:basedOn w:val="Normal"/>
    <w:link w:val="PiedepginaCar"/>
    <w:uiPriority w:val="99"/>
    <w:unhideWhenUsed/>
    <w:qFormat/>
    <w:rsid w:val="00052B4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52B46"/>
    <w:rPr>
      <w:rFonts w:ascii="Arial" w:eastAsia="Arial" w:hAnsi="Arial" w:cs="Arial"/>
      <w:lang w:val="es" w:eastAsia="es-MX"/>
    </w:rPr>
  </w:style>
  <w:style w:type="paragraph" w:styleId="Textonotapie">
    <w:name w:val="footnote text"/>
    <w:basedOn w:val="Normal"/>
    <w:link w:val="TextonotapieCar"/>
    <w:uiPriority w:val="99"/>
    <w:semiHidden/>
    <w:unhideWhenUsed/>
    <w:rsid w:val="00B32BE1"/>
    <w:pPr>
      <w:spacing w:line="240" w:lineRule="auto"/>
    </w:pPr>
    <w:rPr>
      <w:sz w:val="20"/>
      <w:szCs w:val="20"/>
    </w:rPr>
  </w:style>
  <w:style w:type="character" w:customStyle="1" w:styleId="TextonotapieCar">
    <w:name w:val="Texto nota pie Car"/>
    <w:basedOn w:val="Fuentedeprrafopredeter"/>
    <w:link w:val="Textonotapie"/>
    <w:uiPriority w:val="99"/>
    <w:semiHidden/>
    <w:rsid w:val="00B32BE1"/>
    <w:rPr>
      <w:rFonts w:ascii="Arial" w:eastAsia="Arial" w:hAnsi="Arial" w:cs="Arial"/>
      <w:sz w:val="20"/>
      <w:szCs w:val="20"/>
      <w:lang w:val="es" w:eastAsia="es-MX"/>
    </w:rPr>
  </w:style>
  <w:style w:type="character" w:styleId="Refdenotaalpie">
    <w:name w:val="footnote reference"/>
    <w:basedOn w:val="Fuentedeprrafopredeter"/>
    <w:uiPriority w:val="99"/>
    <w:semiHidden/>
    <w:unhideWhenUsed/>
    <w:rsid w:val="00B32BE1"/>
    <w:rPr>
      <w:vertAlign w:val="superscript"/>
    </w:rPr>
  </w:style>
  <w:style w:type="paragraph" w:styleId="NormalWeb">
    <w:name w:val="Normal (Web)"/>
    <w:basedOn w:val="Normal"/>
    <w:uiPriority w:val="99"/>
    <w:unhideWhenUsed/>
    <w:rsid w:val="00DA6AB7"/>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HTMLconformatoprevio">
    <w:name w:val="HTML Preformatted"/>
    <w:basedOn w:val="Normal"/>
    <w:link w:val="HTMLconformatoprevioCar"/>
    <w:uiPriority w:val="99"/>
    <w:unhideWhenUsed/>
    <w:rsid w:val="00AD5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AD5290"/>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rsid w:val="00456785"/>
    <w:rPr>
      <w:rFonts w:ascii="Times New Roman" w:eastAsia="Times New Roman" w:hAnsi="Times New Roman" w:cs="Times New Roman"/>
      <w:b/>
      <w:bCs/>
      <w:sz w:val="27"/>
      <w:szCs w:val="27"/>
      <w:lang w:eastAsia="es-MX"/>
    </w:rPr>
  </w:style>
  <w:style w:type="character" w:customStyle="1" w:styleId="Ttulo2Car">
    <w:name w:val="Título 2 Car"/>
    <w:basedOn w:val="Fuentedeprrafopredeter"/>
    <w:link w:val="Ttulo2"/>
    <w:uiPriority w:val="9"/>
    <w:semiHidden/>
    <w:rsid w:val="00456785"/>
    <w:rPr>
      <w:rFonts w:asciiTheme="majorHAnsi" w:eastAsiaTheme="majorEastAsia" w:hAnsiTheme="majorHAnsi" w:cstheme="majorBidi"/>
      <w:color w:val="2E74B5" w:themeColor="accent1" w:themeShade="BF"/>
      <w:sz w:val="26"/>
      <w:szCs w:val="26"/>
      <w:lang w:val="es" w:eastAsia="es-MX"/>
    </w:rPr>
  </w:style>
  <w:style w:type="character" w:styleId="nfasis">
    <w:name w:val="Emphasis"/>
    <w:basedOn w:val="Fuentedeprrafopredeter"/>
    <w:uiPriority w:val="20"/>
    <w:qFormat/>
    <w:rsid w:val="00456785"/>
    <w:rPr>
      <w:i/>
      <w:iCs/>
    </w:rPr>
  </w:style>
  <w:style w:type="character" w:customStyle="1" w:styleId="titulo">
    <w:name w:val="titulo"/>
    <w:basedOn w:val="Fuentedeprrafopredeter"/>
    <w:rsid w:val="00456785"/>
  </w:style>
  <w:style w:type="character" w:customStyle="1" w:styleId="subtitulo">
    <w:name w:val="subtitulo"/>
    <w:basedOn w:val="Fuentedeprrafopredeter"/>
    <w:rsid w:val="00456785"/>
  </w:style>
  <w:style w:type="character" w:styleId="Textoennegrita">
    <w:name w:val="Strong"/>
    <w:basedOn w:val="Fuentedeprrafopredeter"/>
    <w:uiPriority w:val="22"/>
    <w:qFormat/>
    <w:rsid w:val="00456785"/>
    <w:rPr>
      <w:b/>
      <w:bCs/>
    </w:rPr>
  </w:style>
  <w:style w:type="character" w:styleId="AcrnimoHTML">
    <w:name w:val="HTML Acronym"/>
    <w:basedOn w:val="Fuentedeprrafopredeter"/>
    <w:uiPriority w:val="99"/>
    <w:semiHidden/>
    <w:unhideWhenUsed/>
    <w:rsid w:val="0045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066428">
      <w:bodyDiv w:val="1"/>
      <w:marLeft w:val="0"/>
      <w:marRight w:val="0"/>
      <w:marTop w:val="0"/>
      <w:marBottom w:val="0"/>
      <w:divBdr>
        <w:top w:val="none" w:sz="0" w:space="0" w:color="auto"/>
        <w:left w:val="none" w:sz="0" w:space="0" w:color="auto"/>
        <w:bottom w:val="none" w:sz="0" w:space="0" w:color="auto"/>
        <w:right w:val="none" w:sz="0" w:space="0" w:color="auto"/>
      </w:divBdr>
    </w:div>
    <w:div w:id="766997536">
      <w:bodyDiv w:val="1"/>
      <w:marLeft w:val="0"/>
      <w:marRight w:val="0"/>
      <w:marTop w:val="0"/>
      <w:marBottom w:val="0"/>
      <w:divBdr>
        <w:top w:val="none" w:sz="0" w:space="0" w:color="auto"/>
        <w:left w:val="none" w:sz="0" w:space="0" w:color="auto"/>
        <w:bottom w:val="none" w:sz="0" w:space="0" w:color="auto"/>
        <w:right w:val="none" w:sz="0" w:space="0" w:color="auto"/>
      </w:divBdr>
    </w:div>
    <w:div w:id="906382989">
      <w:bodyDiv w:val="1"/>
      <w:marLeft w:val="0"/>
      <w:marRight w:val="0"/>
      <w:marTop w:val="0"/>
      <w:marBottom w:val="0"/>
      <w:divBdr>
        <w:top w:val="none" w:sz="0" w:space="0" w:color="auto"/>
        <w:left w:val="none" w:sz="0" w:space="0" w:color="auto"/>
        <w:bottom w:val="none" w:sz="0" w:space="0" w:color="auto"/>
        <w:right w:val="none" w:sz="0" w:space="0" w:color="auto"/>
      </w:divBdr>
    </w:div>
    <w:div w:id="1329096318">
      <w:bodyDiv w:val="1"/>
      <w:marLeft w:val="0"/>
      <w:marRight w:val="0"/>
      <w:marTop w:val="0"/>
      <w:marBottom w:val="0"/>
      <w:divBdr>
        <w:top w:val="none" w:sz="0" w:space="0" w:color="auto"/>
        <w:left w:val="none" w:sz="0" w:space="0" w:color="auto"/>
        <w:bottom w:val="none" w:sz="0" w:space="0" w:color="auto"/>
        <w:right w:val="none" w:sz="0" w:space="0" w:color="auto"/>
      </w:divBdr>
    </w:div>
    <w:div w:id="1793018995">
      <w:bodyDiv w:val="1"/>
      <w:marLeft w:val="0"/>
      <w:marRight w:val="0"/>
      <w:marTop w:val="0"/>
      <w:marBottom w:val="0"/>
      <w:divBdr>
        <w:top w:val="none" w:sz="0" w:space="0" w:color="auto"/>
        <w:left w:val="none" w:sz="0" w:space="0" w:color="auto"/>
        <w:bottom w:val="none" w:sz="0" w:space="0" w:color="auto"/>
        <w:right w:val="none" w:sz="0" w:space="0" w:color="auto"/>
      </w:divBdr>
    </w:div>
    <w:div w:id="191261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rqueSanJacinto" TargetMode="External"/><Relationship Id="rId13" Type="http://schemas.openxmlformats.org/officeDocument/2006/relationships/hyperlink" Target="https://www.redalyc.org/pdf/815/8150050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2.5/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ina24jalisco.com.mx/2020/07/25/local/parque-san-jacinto-refugio-de-delincuentes/" TargetMode="External"/><Relationship Id="rId5" Type="http://schemas.openxmlformats.org/officeDocument/2006/relationships/webSettings" Target="webSettings.xml"/><Relationship Id="rId15" Type="http://schemas.openxmlformats.org/officeDocument/2006/relationships/hyperlink" Target="http://www.sedesol.gob.mx/work/models/SEDESOL/Sedesol/sppe/dgap/diagnostico/Diagnostico_PREP.pdf" TargetMode="External"/><Relationship Id="rId10" Type="http://schemas.openxmlformats.org/officeDocument/2006/relationships/hyperlink" Target="http://www.helsinki.fi/~amkauppi/hablinks.%20Fecha%20de%20consulta%2030-08-2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jean.com/files/spaces.html" TargetMode="External"/><Relationship Id="rId14" Type="http://schemas.openxmlformats.org/officeDocument/2006/relationships/hyperlink" Target="https://revistas.unal.edu.co/index.php/innovar/article/view/35398/3576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F8C65-E998-4E60-9669-A132FD3A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5384</Words>
  <Characters>29615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Dorazco</dc:creator>
  <cp:keywords/>
  <dc:description/>
  <cp:lastModifiedBy>Gustavo Toledo</cp:lastModifiedBy>
  <cp:revision>3</cp:revision>
  <dcterms:created xsi:type="dcterms:W3CDTF">2020-10-16T17:46:00Z</dcterms:created>
  <dcterms:modified xsi:type="dcterms:W3CDTF">2020-11-04T18:33:00Z</dcterms:modified>
</cp:coreProperties>
</file>