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73488" w14:textId="2C8707CB" w:rsidR="00440CBA" w:rsidRDefault="00440CBA" w:rsidP="00440CBA">
      <w:pPr>
        <w:spacing w:before="240"/>
        <w:jc w:val="right"/>
        <w:rPr>
          <w:rFonts w:ascii="Times New Roman" w:hAnsi="Times New Roman" w:cs="Times New Roman"/>
          <w:b/>
          <w:bCs/>
          <w:szCs w:val="24"/>
          <w:lang w:val="es-419"/>
        </w:rPr>
      </w:pPr>
      <w:r w:rsidRPr="00AA09C9">
        <w:rPr>
          <w:rFonts w:ascii="Times New Roman" w:hAnsi="Times New Roman" w:cs="Times New Roman"/>
          <w:b/>
          <w:bCs/>
          <w:i/>
          <w:iCs/>
        </w:rPr>
        <w:t>Artículos Científicos</w:t>
      </w:r>
      <w:r w:rsidRPr="00AA09C9">
        <w:rPr>
          <w:rFonts w:ascii="Times New Roman" w:hAnsi="Times New Roman" w:cs="Times New Roman"/>
          <w:b/>
          <w:bCs/>
          <w:i/>
          <w:iCs/>
        </w:rPr>
        <w:tab/>
      </w:r>
    </w:p>
    <w:p w14:paraId="4C5F4D4D" w14:textId="339899F6" w:rsidR="00EA02F6" w:rsidRPr="00440CBA" w:rsidRDefault="00F5667E" w:rsidP="00440CBA">
      <w:pPr>
        <w:spacing w:before="240" w:line="276" w:lineRule="auto"/>
        <w:jc w:val="right"/>
        <w:rPr>
          <w:rFonts w:ascii="Calibri" w:eastAsia="Times New Roman" w:hAnsi="Calibri" w:cs="Calibri"/>
          <w:b/>
          <w:color w:val="000000"/>
          <w:sz w:val="36"/>
          <w:szCs w:val="36"/>
          <w:lang w:eastAsia="es-MX"/>
        </w:rPr>
      </w:pPr>
      <w:r w:rsidRPr="00440CBA">
        <w:rPr>
          <w:rFonts w:ascii="Calibri" w:eastAsia="Times New Roman" w:hAnsi="Calibri" w:cs="Calibri"/>
          <w:b/>
          <w:color w:val="000000"/>
          <w:sz w:val="36"/>
          <w:szCs w:val="36"/>
          <w:lang w:eastAsia="es-MX"/>
        </w:rPr>
        <w:t xml:space="preserve">Estudio comparativo del </w:t>
      </w:r>
      <w:r w:rsidR="00B1387A" w:rsidRPr="00440CBA">
        <w:rPr>
          <w:rFonts w:ascii="Calibri" w:eastAsia="Times New Roman" w:hAnsi="Calibri" w:cs="Calibri"/>
          <w:b/>
          <w:color w:val="000000"/>
          <w:sz w:val="36"/>
          <w:szCs w:val="36"/>
          <w:lang w:eastAsia="es-MX"/>
        </w:rPr>
        <w:t>Ciberacoso</w:t>
      </w:r>
      <w:r w:rsidRPr="00440CBA">
        <w:rPr>
          <w:rFonts w:ascii="Calibri" w:eastAsia="Times New Roman" w:hAnsi="Calibri" w:cs="Calibri"/>
          <w:b/>
          <w:color w:val="000000"/>
          <w:sz w:val="36"/>
          <w:szCs w:val="36"/>
          <w:lang w:eastAsia="es-MX"/>
        </w:rPr>
        <w:t xml:space="preserve"> en escolares de secundaria y media superior</w:t>
      </w:r>
    </w:p>
    <w:p w14:paraId="7DE568BD" w14:textId="48E271BD" w:rsidR="00BA4696" w:rsidRPr="0028331D" w:rsidRDefault="00BA4696" w:rsidP="00440CBA">
      <w:pPr>
        <w:spacing w:after="0" w:line="276" w:lineRule="auto"/>
        <w:jc w:val="right"/>
        <w:rPr>
          <w:rFonts w:ascii="Calibri" w:eastAsia="Times New Roman" w:hAnsi="Calibri" w:cs="Calibri"/>
          <w:b/>
          <w:i/>
          <w:iCs/>
          <w:color w:val="000000"/>
          <w:sz w:val="28"/>
          <w:szCs w:val="28"/>
          <w:lang w:val="en-US" w:eastAsia="es-MX"/>
        </w:rPr>
      </w:pPr>
      <w:r w:rsidRPr="0028331D">
        <w:rPr>
          <w:rFonts w:ascii="Calibri" w:eastAsia="Times New Roman" w:hAnsi="Calibri" w:cs="Calibri"/>
          <w:b/>
          <w:i/>
          <w:iCs/>
          <w:color w:val="000000"/>
          <w:sz w:val="28"/>
          <w:szCs w:val="28"/>
          <w:lang w:val="en-US" w:eastAsia="es-MX"/>
        </w:rPr>
        <w:t>Comparative study of cyberbullying in secondary and upper-middle school students</w:t>
      </w:r>
    </w:p>
    <w:p w14:paraId="1644E179" w14:textId="77777777" w:rsidR="00F5667E" w:rsidRPr="00AA09C9" w:rsidRDefault="00F5667E" w:rsidP="00F84730">
      <w:pPr>
        <w:spacing w:after="0" w:line="360" w:lineRule="auto"/>
        <w:rPr>
          <w:rFonts w:ascii="Times New Roman" w:hAnsi="Times New Roman" w:cs="Times New Roman"/>
          <w:b/>
          <w:bCs/>
          <w:szCs w:val="24"/>
          <w:lang w:val="en-US"/>
        </w:rPr>
      </w:pPr>
    </w:p>
    <w:p w14:paraId="25765F4C" w14:textId="20DEABC8" w:rsidR="00D86515" w:rsidRPr="00440CBA" w:rsidRDefault="00BA4696" w:rsidP="00440CBA">
      <w:pPr>
        <w:pStyle w:val="Sinespaciado"/>
        <w:spacing w:line="276" w:lineRule="auto"/>
        <w:jc w:val="right"/>
        <w:rPr>
          <w:rFonts w:asciiTheme="minorHAnsi" w:hAnsiTheme="minorHAnsi" w:cstheme="minorHAnsi"/>
          <w:b/>
          <w:bCs/>
          <w:i w:val="0"/>
          <w:iCs/>
          <w:sz w:val="24"/>
          <w:szCs w:val="24"/>
        </w:rPr>
      </w:pPr>
      <w:r w:rsidRPr="00440CBA">
        <w:rPr>
          <w:rFonts w:asciiTheme="minorHAnsi" w:hAnsiTheme="minorHAnsi" w:cstheme="minorHAnsi"/>
          <w:b/>
          <w:bCs/>
          <w:i w:val="0"/>
          <w:iCs/>
          <w:sz w:val="24"/>
          <w:szCs w:val="24"/>
        </w:rPr>
        <w:t xml:space="preserve">Juan Pablo </w:t>
      </w:r>
      <w:r w:rsidR="00962E4A" w:rsidRPr="00440CBA">
        <w:rPr>
          <w:rFonts w:asciiTheme="minorHAnsi" w:hAnsiTheme="minorHAnsi" w:cstheme="minorHAnsi"/>
          <w:b/>
          <w:bCs/>
          <w:i w:val="0"/>
          <w:iCs/>
          <w:sz w:val="24"/>
          <w:szCs w:val="24"/>
        </w:rPr>
        <w:t>Sánchez-Domínguez</w:t>
      </w:r>
    </w:p>
    <w:p w14:paraId="4932A3AD" w14:textId="7BDD65D9" w:rsidR="00D86515" w:rsidRPr="00F84730" w:rsidRDefault="00962E4A" w:rsidP="00440CBA">
      <w:pPr>
        <w:pStyle w:val="Sinespaciado"/>
        <w:spacing w:line="276" w:lineRule="auto"/>
        <w:jc w:val="right"/>
        <w:rPr>
          <w:rFonts w:ascii="Times New Roman" w:hAnsi="Times New Roman" w:cs="Times New Roman"/>
          <w:i w:val="0"/>
          <w:iCs/>
          <w:sz w:val="24"/>
          <w:szCs w:val="24"/>
        </w:rPr>
      </w:pPr>
      <w:r w:rsidRPr="00F84730">
        <w:rPr>
          <w:rFonts w:ascii="Times New Roman" w:hAnsi="Times New Roman" w:cs="Times New Roman"/>
          <w:i w:val="0"/>
          <w:iCs/>
          <w:sz w:val="24"/>
          <w:szCs w:val="24"/>
        </w:rPr>
        <w:t>Universidad Autónoma del Carmen, México</w:t>
      </w:r>
      <w:r w:rsidR="00D86515" w:rsidRPr="00F84730">
        <w:rPr>
          <w:rFonts w:ascii="Times New Roman" w:hAnsi="Times New Roman" w:cs="Times New Roman"/>
          <w:i w:val="0"/>
          <w:iCs/>
          <w:sz w:val="24"/>
          <w:szCs w:val="24"/>
        </w:rPr>
        <w:br/>
      </w:r>
      <w:r w:rsidRPr="00440CBA">
        <w:rPr>
          <w:rFonts w:asciiTheme="minorHAnsi" w:hAnsiTheme="minorHAnsi" w:cstheme="minorHAnsi"/>
          <w:i w:val="0"/>
          <w:iCs/>
          <w:color w:val="FF0000"/>
          <w:sz w:val="24"/>
          <w:szCs w:val="24"/>
        </w:rPr>
        <w:t>jsanchez@pampano.unacar.mx</w:t>
      </w:r>
    </w:p>
    <w:p w14:paraId="46482E41" w14:textId="49E63E05" w:rsidR="00962E4A" w:rsidRPr="00F84730" w:rsidRDefault="00174D1E" w:rsidP="00440CBA">
      <w:pPr>
        <w:pStyle w:val="Sinespaciado"/>
        <w:spacing w:line="276" w:lineRule="auto"/>
        <w:jc w:val="right"/>
        <w:rPr>
          <w:rFonts w:ascii="Times New Roman" w:hAnsi="Times New Roman" w:cs="Times New Roman"/>
          <w:i w:val="0"/>
          <w:iCs/>
          <w:sz w:val="24"/>
          <w:szCs w:val="24"/>
        </w:rPr>
      </w:pPr>
      <w:r w:rsidRPr="00440CBA">
        <w:rPr>
          <w:rFonts w:ascii="Times New Roman" w:hAnsi="Times New Roman" w:cs="Times New Roman"/>
          <w:i w:val="0"/>
          <w:iCs/>
          <w:sz w:val="24"/>
          <w:szCs w:val="24"/>
        </w:rPr>
        <w:t>http://orcid.org/0000-0002-6462-0968</w:t>
      </w:r>
    </w:p>
    <w:p w14:paraId="0A6DDACC" w14:textId="77777777" w:rsidR="00D86515" w:rsidRPr="00F84730" w:rsidRDefault="00D86515" w:rsidP="00440CBA">
      <w:pPr>
        <w:pStyle w:val="Sinespaciado"/>
        <w:spacing w:line="276" w:lineRule="auto"/>
        <w:jc w:val="right"/>
        <w:rPr>
          <w:rFonts w:ascii="Times New Roman" w:hAnsi="Times New Roman" w:cs="Times New Roman"/>
          <w:b/>
          <w:bCs/>
          <w:i w:val="0"/>
          <w:iCs/>
          <w:sz w:val="24"/>
          <w:szCs w:val="24"/>
        </w:rPr>
      </w:pPr>
    </w:p>
    <w:p w14:paraId="36BDFF1C" w14:textId="51BC68AD" w:rsidR="00D86515" w:rsidRPr="00440CBA" w:rsidRDefault="00BA4696" w:rsidP="00440CBA">
      <w:pPr>
        <w:pStyle w:val="Sinespaciado"/>
        <w:spacing w:line="276" w:lineRule="auto"/>
        <w:jc w:val="right"/>
        <w:rPr>
          <w:rFonts w:asciiTheme="minorHAnsi" w:hAnsiTheme="minorHAnsi" w:cstheme="minorHAnsi"/>
          <w:b/>
          <w:bCs/>
          <w:i w:val="0"/>
          <w:iCs/>
          <w:sz w:val="24"/>
          <w:szCs w:val="24"/>
        </w:rPr>
      </w:pPr>
      <w:r w:rsidRPr="00440CBA">
        <w:rPr>
          <w:rFonts w:asciiTheme="minorHAnsi" w:hAnsiTheme="minorHAnsi" w:cstheme="minorHAnsi"/>
          <w:b/>
          <w:bCs/>
          <w:i w:val="0"/>
          <w:iCs/>
          <w:sz w:val="24"/>
          <w:szCs w:val="24"/>
        </w:rPr>
        <w:t xml:space="preserve">Luis </w:t>
      </w:r>
      <w:r w:rsidR="00962E4A" w:rsidRPr="00440CBA">
        <w:rPr>
          <w:rFonts w:asciiTheme="minorHAnsi" w:hAnsiTheme="minorHAnsi" w:cstheme="minorHAnsi"/>
          <w:b/>
          <w:bCs/>
          <w:i w:val="0"/>
          <w:iCs/>
          <w:sz w:val="24"/>
          <w:szCs w:val="24"/>
        </w:rPr>
        <w:t>Magaña Raymundo</w:t>
      </w:r>
    </w:p>
    <w:p w14:paraId="31F0B827" w14:textId="552E5428" w:rsidR="00D86515" w:rsidRPr="00F84730" w:rsidRDefault="00962E4A" w:rsidP="00440CBA">
      <w:pPr>
        <w:pStyle w:val="Sinespaciado"/>
        <w:spacing w:line="276" w:lineRule="auto"/>
        <w:jc w:val="right"/>
        <w:rPr>
          <w:rFonts w:ascii="Times New Roman" w:hAnsi="Times New Roman" w:cs="Times New Roman"/>
          <w:i w:val="0"/>
          <w:iCs/>
          <w:sz w:val="24"/>
          <w:szCs w:val="24"/>
        </w:rPr>
      </w:pPr>
      <w:r w:rsidRPr="00F84730">
        <w:rPr>
          <w:rFonts w:ascii="Times New Roman" w:hAnsi="Times New Roman" w:cs="Times New Roman"/>
          <w:i w:val="0"/>
          <w:iCs/>
          <w:sz w:val="24"/>
          <w:szCs w:val="24"/>
        </w:rPr>
        <w:t>Universidad Autónoma del Carmen, México</w:t>
      </w:r>
    </w:p>
    <w:p w14:paraId="7AD587FB" w14:textId="3A392099" w:rsidR="00D86515" w:rsidRPr="00440CBA" w:rsidRDefault="00962E4A" w:rsidP="00440CBA">
      <w:pPr>
        <w:pStyle w:val="Sinespaciado"/>
        <w:spacing w:line="276" w:lineRule="auto"/>
        <w:jc w:val="right"/>
        <w:rPr>
          <w:rFonts w:asciiTheme="minorHAnsi" w:hAnsiTheme="minorHAnsi" w:cstheme="minorHAnsi"/>
          <w:i w:val="0"/>
          <w:iCs/>
          <w:color w:val="FF0000"/>
          <w:sz w:val="24"/>
          <w:szCs w:val="24"/>
        </w:rPr>
      </w:pPr>
      <w:r w:rsidRPr="00440CBA">
        <w:rPr>
          <w:rFonts w:asciiTheme="minorHAnsi" w:hAnsiTheme="minorHAnsi" w:cstheme="minorHAnsi"/>
          <w:i w:val="0"/>
          <w:iCs/>
          <w:color w:val="FF0000"/>
          <w:sz w:val="24"/>
          <w:szCs w:val="24"/>
        </w:rPr>
        <w:t>luis_18_04@hotmail.com</w:t>
      </w:r>
    </w:p>
    <w:p w14:paraId="5766933A" w14:textId="072F4DCB" w:rsidR="00FE2C7F" w:rsidRPr="00F84730" w:rsidRDefault="00174D1E" w:rsidP="00440CBA">
      <w:pPr>
        <w:pStyle w:val="Sinespaciado"/>
        <w:spacing w:line="276" w:lineRule="auto"/>
        <w:jc w:val="right"/>
        <w:rPr>
          <w:rFonts w:ascii="Times New Roman" w:hAnsi="Times New Roman" w:cs="Times New Roman"/>
          <w:i w:val="0"/>
          <w:iCs/>
          <w:sz w:val="24"/>
          <w:szCs w:val="24"/>
        </w:rPr>
      </w:pPr>
      <w:r w:rsidRPr="00440CBA">
        <w:rPr>
          <w:rFonts w:ascii="Times New Roman" w:hAnsi="Times New Roman" w:cs="Times New Roman"/>
          <w:i w:val="0"/>
          <w:iCs/>
          <w:sz w:val="24"/>
          <w:szCs w:val="24"/>
        </w:rPr>
        <w:t>http://orcid.org/0000-0003-1943-4282</w:t>
      </w:r>
    </w:p>
    <w:p w14:paraId="170BD295" w14:textId="77777777" w:rsidR="00D86515" w:rsidRPr="00F84730" w:rsidRDefault="00D86515" w:rsidP="00440CBA">
      <w:pPr>
        <w:pStyle w:val="Sinespaciado"/>
        <w:spacing w:line="276" w:lineRule="auto"/>
        <w:jc w:val="right"/>
        <w:rPr>
          <w:rFonts w:ascii="Times New Roman" w:hAnsi="Times New Roman" w:cs="Times New Roman"/>
          <w:b/>
          <w:bCs/>
          <w:i w:val="0"/>
          <w:iCs/>
          <w:sz w:val="24"/>
          <w:szCs w:val="24"/>
        </w:rPr>
      </w:pPr>
    </w:p>
    <w:p w14:paraId="6CCEA3E3" w14:textId="73204673" w:rsidR="00D86515" w:rsidRPr="00440CBA" w:rsidRDefault="00F5667E" w:rsidP="00440CBA">
      <w:pPr>
        <w:pStyle w:val="Sinespaciado"/>
        <w:spacing w:line="276" w:lineRule="auto"/>
        <w:jc w:val="right"/>
        <w:rPr>
          <w:rFonts w:asciiTheme="minorHAnsi" w:hAnsiTheme="minorHAnsi" w:cstheme="minorHAnsi"/>
          <w:b/>
          <w:bCs/>
          <w:i w:val="0"/>
          <w:iCs/>
          <w:sz w:val="24"/>
          <w:szCs w:val="24"/>
        </w:rPr>
      </w:pPr>
      <w:r w:rsidRPr="00440CBA">
        <w:rPr>
          <w:rFonts w:asciiTheme="minorHAnsi" w:hAnsiTheme="minorHAnsi" w:cstheme="minorHAnsi"/>
          <w:b/>
          <w:bCs/>
          <w:i w:val="0"/>
          <w:iCs/>
          <w:sz w:val="24"/>
          <w:szCs w:val="24"/>
        </w:rPr>
        <w:t>Merari cristel Pozo Osorio</w:t>
      </w:r>
    </w:p>
    <w:p w14:paraId="4E723778" w14:textId="09404AC0" w:rsidR="00D86515" w:rsidRPr="00F84730" w:rsidRDefault="00F5667E" w:rsidP="00440CBA">
      <w:pPr>
        <w:pStyle w:val="Sinespaciado"/>
        <w:spacing w:line="276" w:lineRule="auto"/>
        <w:jc w:val="right"/>
        <w:rPr>
          <w:rFonts w:ascii="Times New Roman" w:hAnsi="Times New Roman" w:cs="Times New Roman"/>
          <w:i w:val="0"/>
          <w:iCs/>
          <w:sz w:val="24"/>
          <w:szCs w:val="24"/>
        </w:rPr>
      </w:pPr>
      <w:r w:rsidRPr="00F84730">
        <w:rPr>
          <w:rFonts w:ascii="Times New Roman" w:hAnsi="Times New Roman" w:cs="Times New Roman"/>
          <w:i w:val="0"/>
          <w:iCs/>
          <w:sz w:val="24"/>
          <w:szCs w:val="24"/>
        </w:rPr>
        <w:t>Universidad Autónoma del Carmen, México</w:t>
      </w:r>
    </w:p>
    <w:p w14:paraId="0FBA42F2" w14:textId="3E9CA343" w:rsidR="00F5667E" w:rsidRPr="00440CBA" w:rsidRDefault="00F5667E" w:rsidP="00440CBA">
      <w:pPr>
        <w:pStyle w:val="Sinespaciado"/>
        <w:spacing w:line="276" w:lineRule="auto"/>
        <w:jc w:val="right"/>
        <w:rPr>
          <w:rFonts w:asciiTheme="minorHAnsi" w:hAnsiTheme="minorHAnsi" w:cstheme="minorHAnsi"/>
          <w:i w:val="0"/>
          <w:iCs/>
          <w:color w:val="FF0000"/>
          <w:sz w:val="24"/>
          <w:szCs w:val="24"/>
        </w:rPr>
      </w:pPr>
      <w:r w:rsidRPr="00440CBA">
        <w:rPr>
          <w:rFonts w:asciiTheme="minorHAnsi" w:hAnsiTheme="minorHAnsi" w:cstheme="minorHAnsi"/>
          <w:i w:val="0"/>
          <w:iCs/>
          <w:color w:val="FF0000"/>
          <w:sz w:val="24"/>
          <w:szCs w:val="24"/>
        </w:rPr>
        <w:t>mpozo@pampano.unacar.mx</w:t>
      </w:r>
    </w:p>
    <w:p w14:paraId="765B2E66" w14:textId="0F36EFE4" w:rsidR="00F5667E" w:rsidRPr="00F84730" w:rsidRDefault="00174D1E" w:rsidP="00440CBA">
      <w:pPr>
        <w:pStyle w:val="Sinespaciado"/>
        <w:spacing w:line="276" w:lineRule="auto"/>
        <w:jc w:val="right"/>
        <w:rPr>
          <w:rFonts w:ascii="Times New Roman" w:hAnsi="Times New Roman" w:cs="Times New Roman"/>
          <w:i w:val="0"/>
          <w:iCs/>
          <w:sz w:val="24"/>
          <w:szCs w:val="24"/>
        </w:rPr>
      </w:pPr>
      <w:r w:rsidRPr="00440CBA">
        <w:rPr>
          <w:rFonts w:ascii="Times New Roman" w:hAnsi="Times New Roman" w:cs="Times New Roman"/>
          <w:i w:val="0"/>
          <w:iCs/>
          <w:sz w:val="24"/>
          <w:szCs w:val="24"/>
        </w:rPr>
        <w:t>https://orcid.org/0000-0002-5520-0988</w:t>
      </w:r>
    </w:p>
    <w:p w14:paraId="152B0698" w14:textId="22B78AF9" w:rsidR="00FE2C7F" w:rsidRPr="00F84730" w:rsidRDefault="00FE2C7F" w:rsidP="00F84730">
      <w:pPr>
        <w:pStyle w:val="Sinespaciado"/>
        <w:spacing w:line="360" w:lineRule="auto"/>
        <w:jc w:val="right"/>
        <w:rPr>
          <w:rFonts w:ascii="Times New Roman" w:hAnsi="Times New Roman" w:cs="Times New Roman"/>
          <w:i w:val="0"/>
          <w:iCs/>
          <w:sz w:val="24"/>
          <w:szCs w:val="24"/>
        </w:rPr>
      </w:pPr>
      <w:r w:rsidRPr="00F84730">
        <w:rPr>
          <w:rFonts w:ascii="Times New Roman" w:hAnsi="Times New Roman" w:cs="Times New Roman"/>
          <w:i w:val="0"/>
          <w:iCs/>
          <w:sz w:val="24"/>
          <w:szCs w:val="24"/>
        </w:rPr>
        <w:t xml:space="preserve"> </w:t>
      </w:r>
    </w:p>
    <w:p w14:paraId="685B11C5" w14:textId="32323BD3" w:rsidR="00860CF4" w:rsidRPr="00440CBA" w:rsidRDefault="00860CF4" w:rsidP="00F84730">
      <w:pPr>
        <w:spacing w:after="0" w:line="360" w:lineRule="auto"/>
        <w:jc w:val="left"/>
        <w:rPr>
          <w:rFonts w:ascii="Calibri" w:hAnsi="Calibri" w:cs="Calibri"/>
          <w:b/>
          <w:color w:val="auto"/>
          <w:sz w:val="28"/>
          <w:szCs w:val="24"/>
          <w:lang w:val="es-ES"/>
        </w:rPr>
      </w:pPr>
      <w:r w:rsidRPr="00440CBA">
        <w:rPr>
          <w:rFonts w:ascii="Calibri" w:hAnsi="Calibri" w:cs="Calibri"/>
          <w:b/>
          <w:color w:val="auto"/>
          <w:sz w:val="28"/>
          <w:szCs w:val="24"/>
          <w:lang w:val="es-ES"/>
        </w:rPr>
        <w:t>Resumen</w:t>
      </w:r>
    </w:p>
    <w:p w14:paraId="20CA52BC" w14:textId="509E7B29" w:rsidR="00E75E46" w:rsidRPr="00F84730" w:rsidRDefault="00C217F5" w:rsidP="00F84730">
      <w:pPr>
        <w:spacing w:after="0" w:line="360" w:lineRule="auto"/>
        <w:rPr>
          <w:rFonts w:ascii="Times New Roman" w:hAnsi="Times New Roman" w:cs="Times New Roman"/>
          <w:color w:val="000000" w:themeColor="text1"/>
          <w:szCs w:val="24"/>
        </w:rPr>
      </w:pPr>
      <w:r w:rsidRPr="00F84730">
        <w:rPr>
          <w:rFonts w:ascii="Times New Roman" w:hAnsi="Times New Roman" w:cs="Times New Roman"/>
          <w:color w:val="000000" w:themeColor="text1"/>
          <w:szCs w:val="24"/>
        </w:rPr>
        <w:t xml:space="preserve">El </w:t>
      </w:r>
      <w:r w:rsidR="00B1387A" w:rsidRPr="00F84730">
        <w:rPr>
          <w:rFonts w:ascii="Times New Roman" w:hAnsi="Times New Roman" w:cs="Times New Roman"/>
          <w:color w:val="000000" w:themeColor="text1"/>
          <w:szCs w:val="24"/>
        </w:rPr>
        <w:t>Ciberacoso</w:t>
      </w:r>
      <w:r w:rsidR="00FD30A1" w:rsidRPr="00F84730">
        <w:rPr>
          <w:rFonts w:ascii="Times New Roman" w:hAnsi="Times New Roman" w:cs="Times New Roman"/>
          <w:color w:val="000000" w:themeColor="text1"/>
          <w:szCs w:val="24"/>
        </w:rPr>
        <w:t xml:space="preserve"> (CB)</w:t>
      </w:r>
      <w:r w:rsidRPr="00F84730">
        <w:rPr>
          <w:rFonts w:ascii="Times New Roman" w:hAnsi="Times New Roman" w:cs="Times New Roman"/>
          <w:color w:val="000000" w:themeColor="text1"/>
          <w:szCs w:val="24"/>
        </w:rPr>
        <w:t xml:space="preserve"> es un tipo de violencia</w:t>
      </w:r>
      <w:r w:rsidR="007B5C65" w:rsidRPr="00F84730">
        <w:rPr>
          <w:rFonts w:ascii="Times New Roman" w:hAnsi="Times New Roman" w:cs="Times New Roman"/>
          <w:color w:val="000000" w:themeColor="text1"/>
          <w:szCs w:val="24"/>
        </w:rPr>
        <w:t xml:space="preserve"> digital</w:t>
      </w:r>
      <w:r w:rsidRPr="00F84730">
        <w:rPr>
          <w:rFonts w:ascii="Times New Roman" w:hAnsi="Times New Roman" w:cs="Times New Roman"/>
          <w:color w:val="000000" w:themeColor="text1"/>
          <w:szCs w:val="24"/>
        </w:rPr>
        <w:t xml:space="preserve"> que rompe los límites de la agresión presencial a través del ciberespacio. Si bien es una forma de </w:t>
      </w:r>
      <w:r w:rsidR="00E86960" w:rsidRPr="00F84730">
        <w:rPr>
          <w:rFonts w:ascii="Times New Roman" w:hAnsi="Times New Roman" w:cs="Times New Roman"/>
          <w:color w:val="000000" w:themeColor="text1"/>
          <w:szCs w:val="24"/>
        </w:rPr>
        <w:t>atentado directo</w:t>
      </w:r>
      <w:r w:rsidRPr="00F84730">
        <w:rPr>
          <w:rFonts w:ascii="Times New Roman" w:hAnsi="Times New Roman" w:cs="Times New Roman"/>
          <w:color w:val="000000" w:themeColor="text1"/>
          <w:szCs w:val="24"/>
        </w:rPr>
        <w:t xml:space="preserve"> principalmente focalizad</w:t>
      </w:r>
      <w:r w:rsidR="00E86960" w:rsidRPr="00F84730">
        <w:rPr>
          <w:rFonts w:ascii="Times New Roman" w:hAnsi="Times New Roman" w:cs="Times New Roman"/>
          <w:color w:val="000000" w:themeColor="text1"/>
          <w:szCs w:val="24"/>
        </w:rPr>
        <w:t>o</w:t>
      </w:r>
      <w:r w:rsidRPr="00F84730">
        <w:rPr>
          <w:rFonts w:ascii="Times New Roman" w:hAnsi="Times New Roman" w:cs="Times New Roman"/>
          <w:color w:val="000000" w:themeColor="text1"/>
          <w:szCs w:val="24"/>
        </w:rPr>
        <w:t xml:space="preserve"> entre </w:t>
      </w:r>
      <w:r w:rsidR="009E3A0E" w:rsidRPr="00F84730">
        <w:rPr>
          <w:rFonts w:ascii="Times New Roman" w:hAnsi="Times New Roman" w:cs="Times New Roman"/>
          <w:color w:val="000000" w:themeColor="text1"/>
          <w:szCs w:val="24"/>
        </w:rPr>
        <w:t>pares</w:t>
      </w:r>
      <w:r w:rsidR="00447C25" w:rsidRPr="00F84730">
        <w:rPr>
          <w:rFonts w:ascii="Times New Roman" w:hAnsi="Times New Roman" w:cs="Times New Roman"/>
          <w:color w:val="000000" w:themeColor="text1"/>
          <w:szCs w:val="24"/>
        </w:rPr>
        <w:t xml:space="preserve"> que comparten un </w:t>
      </w:r>
      <w:r w:rsidR="00361244" w:rsidRPr="00F84730">
        <w:rPr>
          <w:rFonts w:ascii="Times New Roman" w:hAnsi="Times New Roman" w:cs="Times New Roman"/>
          <w:color w:val="000000" w:themeColor="text1"/>
          <w:szCs w:val="24"/>
        </w:rPr>
        <w:t>círculo</w:t>
      </w:r>
      <w:r w:rsidR="00447C25" w:rsidRPr="00F84730">
        <w:rPr>
          <w:rFonts w:ascii="Times New Roman" w:hAnsi="Times New Roman" w:cs="Times New Roman"/>
          <w:color w:val="000000" w:themeColor="text1"/>
          <w:szCs w:val="24"/>
        </w:rPr>
        <w:t xml:space="preserve"> social, la problemática alcanza una mayor escala</w:t>
      </w:r>
      <w:r w:rsidR="00E86960" w:rsidRPr="00F84730">
        <w:rPr>
          <w:rFonts w:ascii="Times New Roman" w:hAnsi="Times New Roman" w:cs="Times New Roman"/>
          <w:color w:val="000000" w:themeColor="text1"/>
          <w:szCs w:val="24"/>
        </w:rPr>
        <w:t xml:space="preserve"> al considerar</w:t>
      </w:r>
      <w:r w:rsidR="00447C25" w:rsidRPr="00F84730">
        <w:rPr>
          <w:rFonts w:ascii="Times New Roman" w:hAnsi="Times New Roman" w:cs="Times New Roman"/>
          <w:color w:val="000000" w:themeColor="text1"/>
          <w:szCs w:val="24"/>
        </w:rPr>
        <w:t xml:space="preserve"> el impacto psicosocial generado por colectividades que promueven la exclusión, discriminación, intolerancia, hasta la pérdida de identidad, aislamiento y conductas autolesivas sobre la víctima </w:t>
      </w:r>
      <w:r w:rsidR="00E86960" w:rsidRPr="00F84730">
        <w:rPr>
          <w:rFonts w:ascii="Times New Roman" w:hAnsi="Times New Roman" w:cs="Times New Roman"/>
          <w:color w:val="000000" w:themeColor="text1"/>
          <w:szCs w:val="24"/>
        </w:rPr>
        <w:t>mediante</w:t>
      </w:r>
      <w:r w:rsidR="00447C25" w:rsidRPr="00F84730">
        <w:rPr>
          <w:rFonts w:ascii="Times New Roman" w:hAnsi="Times New Roman" w:cs="Times New Roman"/>
          <w:color w:val="000000" w:themeColor="text1"/>
          <w:szCs w:val="24"/>
        </w:rPr>
        <w:t xml:space="preserve"> </w:t>
      </w:r>
      <w:r w:rsidR="00E86960" w:rsidRPr="00F84730">
        <w:rPr>
          <w:rFonts w:ascii="Times New Roman" w:hAnsi="Times New Roman" w:cs="Times New Roman"/>
          <w:color w:val="000000" w:themeColor="text1"/>
          <w:szCs w:val="24"/>
        </w:rPr>
        <w:t>el</w:t>
      </w:r>
      <w:r w:rsidR="00447C25" w:rsidRPr="00F84730">
        <w:rPr>
          <w:rFonts w:ascii="Times New Roman" w:hAnsi="Times New Roman" w:cs="Times New Roman"/>
          <w:color w:val="000000" w:themeColor="text1"/>
          <w:szCs w:val="24"/>
        </w:rPr>
        <w:t xml:space="preserve"> fenómeno de la viralización en redes sociales</w:t>
      </w:r>
      <w:r w:rsidR="00E86960" w:rsidRPr="00F84730">
        <w:rPr>
          <w:rFonts w:ascii="Times New Roman" w:hAnsi="Times New Roman" w:cs="Times New Roman"/>
          <w:color w:val="000000" w:themeColor="text1"/>
          <w:szCs w:val="24"/>
        </w:rPr>
        <w:t xml:space="preserve"> (RRSS)</w:t>
      </w:r>
      <w:r w:rsidR="00447C25" w:rsidRPr="00F84730">
        <w:rPr>
          <w:rFonts w:ascii="Times New Roman" w:hAnsi="Times New Roman" w:cs="Times New Roman"/>
          <w:color w:val="000000" w:themeColor="text1"/>
          <w:szCs w:val="24"/>
        </w:rPr>
        <w:t xml:space="preserve">. En la adolescencia la identidad y los vínculos sociales </w:t>
      </w:r>
      <w:r w:rsidR="00E86960" w:rsidRPr="00F84730">
        <w:rPr>
          <w:rFonts w:ascii="Times New Roman" w:hAnsi="Times New Roman" w:cs="Times New Roman"/>
          <w:color w:val="000000" w:themeColor="text1"/>
          <w:szCs w:val="24"/>
        </w:rPr>
        <w:t xml:space="preserve">tienen </w:t>
      </w:r>
      <w:r w:rsidR="00447C25" w:rsidRPr="00F84730">
        <w:rPr>
          <w:rFonts w:ascii="Times New Roman" w:hAnsi="Times New Roman" w:cs="Times New Roman"/>
          <w:color w:val="000000" w:themeColor="text1"/>
          <w:szCs w:val="24"/>
        </w:rPr>
        <w:t>mayor r</w:t>
      </w:r>
      <w:r w:rsidR="00E86960" w:rsidRPr="00F84730">
        <w:rPr>
          <w:rFonts w:ascii="Times New Roman" w:hAnsi="Times New Roman" w:cs="Times New Roman"/>
          <w:color w:val="000000" w:themeColor="text1"/>
          <w:szCs w:val="24"/>
        </w:rPr>
        <w:t>elevancia</w:t>
      </w:r>
      <w:r w:rsidR="00447C25" w:rsidRPr="00F84730">
        <w:rPr>
          <w:rFonts w:ascii="Times New Roman" w:hAnsi="Times New Roman" w:cs="Times New Roman"/>
          <w:color w:val="000000" w:themeColor="text1"/>
          <w:szCs w:val="24"/>
        </w:rPr>
        <w:t xml:space="preserve"> </w:t>
      </w:r>
      <w:r w:rsidR="00E86960" w:rsidRPr="00F84730">
        <w:rPr>
          <w:rFonts w:ascii="Times New Roman" w:hAnsi="Times New Roman" w:cs="Times New Roman"/>
          <w:color w:val="000000" w:themeColor="text1"/>
          <w:szCs w:val="24"/>
        </w:rPr>
        <w:t>como</w:t>
      </w:r>
      <w:r w:rsidR="00447C25" w:rsidRPr="00F84730">
        <w:rPr>
          <w:rFonts w:ascii="Times New Roman" w:hAnsi="Times New Roman" w:cs="Times New Roman"/>
          <w:color w:val="000000" w:themeColor="text1"/>
          <w:szCs w:val="24"/>
        </w:rPr>
        <w:t xml:space="preserve"> proceso </w:t>
      </w:r>
      <w:r w:rsidR="009E3A0E" w:rsidRPr="00F84730">
        <w:rPr>
          <w:rFonts w:ascii="Times New Roman" w:hAnsi="Times New Roman" w:cs="Times New Roman"/>
          <w:color w:val="000000" w:themeColor="text1"/>
          <w:szCs w:val="24"/>
        </w:rPr>
        <w:t xml:space="preserve">del desarrollo </w:t>
      </w:r>
      <w:r w:rsidR="00447C25" w:rsidRPr="00F84730">
        <w:rPr>
          <w:rFonts w:ascii="Times New Roman" w:hAnsi="Times New Roman" w:cs="Times New Roman"/>
          <w:color w:val="000000" w:themeColor="text1"/>
          <w:szCs w:val="24"/>
        </w:rPr>
        <w:t xml:space="preserve">madurativo. Por lo anterior, el fenómeno del </w:t>
      </w:r>
      <w:r w:rsidR="00FD30A1" w:rsidRPr="00F84730">
        <w:rPr>
          <w:rFonts w:ascii="Times New Roman" w:hAnsi="Times New Roman" w:cs="Times New Roman"/>
          <w:color w:val="000000" w:themeColor="text1"/>
          <w:szCs w:val="24"/>
        </w:rPr>
        <w:t>CB</w:t>
      </w:r>
      <w:r w:rsidR="00447C25" w:rsidRPr="00F84730">
        <w:rPr>
          <w:rFonts w:ascii="Times New Roman" w:hAnsi="Times New Roman" w:cs="Times New Roman"/>
          <w:color w:val="000000" w:themeColor="text1"/>
          <w:szCs w:val="24"/>
        </w:rPr>
        <w:t xml:space="preserve"> llega a ser percibido </w:t>
      </w:r>
      <w:r w:rsidR="009E3A0E" w:rsidRPr="00F84730">
        <w:rPr>
          <w:rFonts w:ascii="Times New Roman" w:hAnsi="Times New Roman" w:cs="Times New Roman"/>
          <w:color w:val="000000" w:themeColor="text1"/>
          <w:szCs w:val="24"/>
        </w:rPr>
        <w:t>y</w:t>
      </w:r>
      <w:r w:rsidR="00447C25" w:rsidRPr="00F84730">
        <w:rPr>
          <w:rFonts w:ascii="Times New Roman" w:hAnsi="Times New Roman" w:cs="Times New Roman"/>
          <w:color w:val="000000" w:themeColor="text1"/>
          <w:szCs w:val="24"/>
        </w:rPr>
        <w:t xml:space="preserve"> tener efectos prevalecientes </w:t>
      </w:r>
      <w:proofErr w:type="gramStart"/>
      <w:r w:rsidR="00447C25" w:rsidRPr="00F84730">
        <w:rPr>
          <w:rFonts w:ascii="Times New Roman" w:hAnsi="Times New Roman" w:cs="Times New Roman"/>
          <w:color w:val="000000" w:themeColor="text1"/>
          <w:szCs w:val="24"/>
        </w:rPr>
        <w:t>de acuerdo a</w:t>
      </w:r>
      <w:proofErr w:type="gramEnd"/>
      <w:r w:rsidR="00447C25" w:rsidRPr="00F84730">
        <w:rPr>
          <w:rFonts w:ascii="Times New Roman" w:hAnsi="Times New Roman" w:cs="Times New Roman"/>
          <w:color w:val="000000" w:themeColor="text1"/>
          <w:szCs w:val="24"/>
        </w:rPr>
        <w:t xml:space="preserve"> </w:t>
      </w:r>
      <w:r w:rsidR="00E86960" w:rsidRPr="00F84730">
        <w:rPr>
          <w:rFonts w:ascii="Times New Roman" w:hAnsi="Times New Roman" w:cs="Times New Roman"/>
          <w:color w:val="000000" w:themeColor="text1"/>
          <w:szCs w:val="24"/>
        </w:rPr>
        <w:t xml:space="preserve">un </w:t>
      </w:r>
      <w:r w:rsidR="00447C25" w:rsidRPr="00F84730">
        <w:rPr>
          <w:rFonts w:ascii="Times New Roman" w:hAnsi="Times New Roman" w:cs="Times New Roman"/>
          <w:color w:val="000000" w:themeColor="text1"/>
          <w:szCs w:val="24"/>
        </w:rPr>
        <w:t xml:space="preserve">grupo de edad específico. </w:t>
      </w:r>
      <w:r w:rsidR="009E3A0E" w:rsidRPr="00F84730">
        <w:rPr>
          <w:rFonts w:ascii="Times New Roman" w:hAnsi="Times New Roman" w:cs="Times New Roman"/>
          <w:color w:val="000000" w:themeColor="text1"/>
          <w:szCs w:val="24"/>
        </w:rPr>
        <w:t>En este</w:t>
      </w:r>
      <w:r w:rsidR="00447C25" w:rsidRPr="00F84730">
        <w:rPr>
          <w:rFonts w:ascii="Times New Roman" w:hAnsi="Times New Roman" w:cs="Times New Roman"/>
          <w:color w:val="000000" w:themeColor="text1"/>
          <w:szCs w:val="24"/>
        </w:rPr>
        <w:t xml:space="preserve"> contexto se realiza un estudio exploratorio-descriptivo</w:t>
      </w:r>
      <w:r w:rsidR="005D0EEA" w:rsidRPr="00F84730">
        <w:rPr>
          <w:rFonts w:ascii="Times New Roman" w:hAnsi="Times New Roman" w:cs="Times New Roman"/>
          <w:color w:val="000000" w:themeColor="text1"/>
          <w:szCs w:val="24"/>
        </w:rPr>
        <w:t>-comparativo</w:t>
      </w:r>
      <w:r w:rsidR="00447C25" w:rsidRPr="00F84730">
        <w:rPr>
          <w:rFonts w:ascii="Times New Roman" w:hAnsi="Times New Roman" w:cs="Times New Roman"/>
          <w:color w:val="000000" w:themeColor="text1"/>
          <w:szCs w:val="24"/>
        </w:rPr>
        <w:t xml:space="preserve"> </w:t>
      </w:r>
      <w:r w:rsidR="00171F55" w:rsidRPr="00F84730">
        <w:rPr>
          <w:rFonts w:ascii="Times New Roman" w:hAnsi="Times New Roman" w:cs="Times New Roman"/>
          <w:color w:val="000000" w:themeColor="text1"/>
          <w:szCs w:val="24"/>
        </w:rPr>
        <w:t xml:space="preserve">con el objetivo de </w:t>
      </w:r>
      <w:r w:rsidR="005D0EEA" w:rsidRPr="00F84730">
        <w:rPr>
          <w:rFonts w:ascii="Times New Roman" w:hAnsi="Times New Roman" w:cs="Times New Roman"/>
          <w:color w:val="000000" w:themeColor="text1"/>
          <w:szCs w:val="24"/>
        </w:rPr>
        <w:t>identificar</w:t>
      </w:r>
      <w:r w:rsidR="004F1356" w:rsidRPr="00F84730">
        <w:rPr>
          <w:rFonts w:ascii="Times New Roman" w:hAnsi="Times New Roman" w:cs="Times New Roman"/>
          <w:color w:val="000000" w:themeColor="text1"/>
          <w:szCs w:val="24"/>
        </w:rPr>
        <w:t xml:space="preserve"> y confrontar</w:t>
      </w:r>
      <w:r w:rsidR="005D0EEA" w:rsidRPr="00F84730">
        <w:rPr>
          <w:rFonts w:ascii="Times New Roman" w:hAnsi="Times New Roman" w:cs="Times New Roman"/>
          <w:color w:val="000000" w:themeColor="text1"/>
          <w:szCs w:val="24"/>
        </w:rPr>
        <w:t xml:space="preserve"> </w:t>
      </w:r>
      <w:r w:rsidR="00171F55" w:rsidRPr="00F84730">
        <w:rPr>
          <w:rFonts w:ascii="Times New Roman" w:hAnsi="Times New Roman" w:cs="Times New Roman"/>
          <w:color w:val="000000" w:themeColor="text1"/>
          <w:szCs w:val="24"/>
        </w:rPr>
        <w:t xml:space="preserve">la frecuencia y prevalencia del acoso virtual en </w:t>
      </w:r>
      <w:r w:rsidR="005D0EEA" w:rsidRPr="00F84730">
        <w:rPr>
          <w:rFonts w:ascii="Times New Roman" w:hAnsi="Times New Roman" w:cs="Times New Roman"/>
          <w:color w:val="000000" w:themeColor="text1"/>
          <w:szCs w:val="24"/>
        </w:rPr>
        <w:t>dos</w:t>
      </w:r>
      <w:r w:rsidR="00171F55" w:rsidRPr="00F84730">
        <w:rPr>
          <w:rFonts w:ascii="Times New Roman" w:hAnsi="Times New Roman" w:cs="Times New Roman"/>
          <w:color w:val="000000" w:themeColor="text1"/>
          <w:szCs w:val="24"/>
        </w:rPr>
        <w:t xml:space="preserve"> muestra</w:t>
      </w:r>
      <w:r w:rsidR="005D0EEA" w:rsidRPr="00F84730">
        <w:rPr>
          <w:rFonts w:ascii="Times New Roman" w:hAnsi="Times New Roman" w:cs="Times New Roman"/>
          <w:color w:val="000000" w:themeColor="text1"/>
          <w:szCs w:val="24"/>
        </w:rPr>
        <w:t>s</w:t>
      </w:r>
      <w:r w:rsidR="00171F55" w:rsidRPr="00F84730">
        <w:rPr>
          <w:rFonts w:ascii="Times New Roman" w:hAnsi="Times New Roman" w:cs="Times New Roman"/>
          <w:color w:val="000000" w:themeColor="text1"/>
          <w:szCs w:val="24"/>
        </w:rPr>
        <w:t xml:space="preserve"> de adolescentes</w:t>
      </w:r>
      <w:r w:rsidR="004F1356" w:rsidRPr="00F84730">
        <w:rPr>
          <w:rFonts w:ascii="Times New Roman" w:hAnsi="Times New Roman" w:cs="Times New Roman"/>
          <w:color w:val="000000" w:themeColor="text1"/>
          <w:szCs w:val="24"/>
        </w:rPr>
        <w:t>,</w:t>
      </w:r>
      <w:r w:rsidR="00092A24" w:rsidRPr="00F84730">
        <w:rPr>
          <w:rFonts w:ascii="Times New Roman" w:hAnsi="Times New Roman" w:cs="Times New Roman"/>
          <w:color w:val="000000" w:themeColor="text1"/>
          <w:szCs w:val="24"/>
        </w:rPr>
        <w:t xml:space="preserve"> el número total de participantes fue de 643 alumnos </w:t>
      </w:r>
      <w:r w:rsidR="00380D40" w:rsidRPr="00F84730">
        <w:rPr>
          <w:rFonts w:ascii="Times New Roman" w:hAnsi="Times New Roman" w:cs="Times New Roman"/>
          <w:color w:val="000000" w:themeColor="text1"/>
          <w:szCs w:val="24"/>
        </w:rPr>
        <w:t>adscritos a</w:t>
      </w:r>
      <w:r w:rsidR="00092A24" w:rsidRPr="00F84730">
        <w:rPr>
          <w:rFonts w:ascii="Times New Roman" w:hAnsi="Times New Roman" w:cs="Times New Roman"/>
          <w:color w:val="000000" w:themeColor="text1"/>
          <w:szCs w:val="24"/>
        </w:rPr>
        <w:t xml:space="preserve"> instituciones </w:t>
      </w:r>
      <w:r w:rsidR="00092A24" w:rsidRPr="00F84730">
        <w:rPr>
          <w:rFonts w:ascii="Times New Roman" w:hAnsi="Times New Roman" w:cs="Times New Roman"/>
          <w:color w:val="000000" w:themeColor="text1"/>
          <w:szCs w:val="24"/>
        </w:rPr>
        <w:lastRenderedPageBreak/>
        <w:t>públicas del sureste m</w:t>
      </w:r>
      <w:r w:rsidR="00380D40" w:rsidRPr="00F84730">
        <w:rPr>
          <w:rFonts w:ascii="Times New Roman" w:hAnsi="Times New Roman" w:cs="Times New Roman"/>
          <w:color w:val="000000" w:themeColor="text1"/>
          <w:szCs w:val="24"/>
        </w:rPr>
        <w:t>e</w:t>
      </w:r>
      <w:r w:rsidR="00092A24" w:rsidRPr="00F84730">
        <w:rPr>
          <w:rFonts w:ascii="Times New Roman" w:hAnsi="Times New Roman" w:cs="Times New Roman"/>
          <w:color w:val="000000" w:themeColor="text1"/>
          <w:szCs w:val="24"/>
        </w:rPr>
        <w:t>xicano, 372 alumnos de una escuela secundaria y 271 de una institución media superior. El rango de edad se situó entre los 11 y 19 años</w:t>
      </w:r>
      <w:r w:rsidR="00171F55" w:rsidRPr="00F84730">
        <w:rPr>
          <w:rFonts w:ascii="Times New Roman" w:hAnsi="Times New Roman" w:cs="Times New Roman"/>
          <w:color w:val="000000" w:themeColor="text1"/>
          <w:szCs w:val="24"/>
        </w:rPr>
        <w:t xml:space="preserve">. La investigación </w:t>
      </w:r>
      <w:r w:rsidR="00805EAE" w:rsidRPr="00F84730">
        <w:rPr>
          <w:rFonts w:ascii="Times New Roman" w:hAnsi="Times New Roman" w:cs="Times New Roman"/>
          <w:color w:val="000000" w:themeColor="text1"/>
          <w:szCs w:val="24"/>
        </w:rPr>
        <w:t>se realizó en</w:t>
      </w:r>
      <w:r w:rsidR="00171F55" w:rsidRPr="00F84730">
        <w:rPr>
          <w:rFonts w:ascii="Times New Roman" w:hAnsi="Times New Roman" w:cs="Times New Roman"/>
          <w:color w:val="000000" w:themeColor="text1"/>
          <w:szCs w:val="24"/>
        </w:rPr>
        <w:t xml:space="preserve"> una misma temporalidad aplicando el “Cuestionario Cyberbullying” (Ortega, Calmaestra y Mora, 2007).</w:t>
      </w:r>
      <w:r w:rsidR="005D0EEA" w:rsidRPr="00F84730">
        <w:rPr>
          <w:rFonts w:ascii="Times New Roman" w:hAnsi="Times New Roman" w:cs="Times New Roman"/>
          <w:color w:val="000000" w:themeColor="text1"/>
          <w:szCs w:val="24"/>
        </w:rPr>
        <w:t xml:space="preserve"> Con respecto a la</w:t>
      </w:r>
      <w:r w:rsidR="005D0EEA" w:rsidRPr="00F84730">
        <w:rPr>
          <w:rFonts w:ascii="Times New Roman" w:hAnsi="Times New Roman" w:cs="Times New Roman"/>
          <w:szCs w:val="24"/>
        </w:rPr>
        <w:t xml:space="preserve"> </w:t>
      </w:r>
      <w:r w:rsidR="005D0EEA" w:rsidRPr="00F84730">
        <w:rPr>
          <w:rFonts w:ascii="Times New Roman" w:hAnsi="Times New Roman" w:cs="Times New Roman"/>
          <w:color w:val="000000" w:themeColor="text1"/>
          <w:szCs w:val="24"/>
        </w:rPr>
        <w:t xml:space="preserve">prevalencia general del CB, se </w:t>
      </w:r>
      <w:r w:rsidR="00E86960" w:rsidRPr="00F84730">
        <w:rPr>
          <w:rFonts w:ascii="Times New Roman" w:hAnsi="Times New Roman" w:cs="Times New Roman"/>
          <w:color w:val="000000" w:themeColor="text1"/>
          <w:szCs w:val="24"/>
        </w:rPr>
        <w:t xml:space="preserve">identificó </w:t>
      </w:r>
      <w:r w:rsidR="005D0EEA" w:rsidRPr="00F84730">
        <w:rPr>
          <w:rFonts w:ascii="Times New Roman" w:hAnsi="Times New Roman" w:cs="Times New Roman"/>
          <w:color w:val="000000" w:themeColor="text1"/>
          <w:szCs w:val="24"/>
        </w:rPr>
        <w:t xml:space="preserve">un </w:t>
      </w:r>
      <w:r w:rsidR="00E86960" w:rsidRPr="00F84730">
        <w:rPr>
          <w:rFonts w:ascii="Times New Roman" w:hAnsi="Times New Roman" w:cs="Times New Roman"/>
          <w:color w:val="000000" w:themeColor="text1"/>
          <w:szCs w:val="24"/>
        </w:rPr>
        <w:t>22.5% en</w:t>
      </w:r>
      <w:r w:rsidR="005D0EEA" w:rsidRPr="00F84730">
        <w:rPr>
          <w:rFonts w:ascii="Times New Roman" w:hAnsi="Times New Roman" w:cs="Times New Roman"/>
          <w:color w:val="000000" w:themeColor="text1"/>
          <w:szCs w:val="24"/>
        </w:rPr>
        <w:t xml:space="preserve"> bachillerato</w:t>
      </w:r>
      <w:r w:rsidR="00E86960" w:rsidRPr="00F84730">
        <w:rPr>
          <w:rFonts w:ascii="Times New Roman" w:hAnsi="Times New Roman" w:cs="Times New Roman"/>
          <w:color w:val="000000" w:themeColor="text1"/>
          <w:szCs w:val="24"/>
        </w:rPr>
        <w:t xml:space="preserve"> y </w:t>
      </w:r>
      <w:r w:rsidR="005D0EEA" w:rsidRPr="00F84730">
        <w:rPr>
          <w:rFonts w:ascii="Times New Roman" w:hAnsi="Times New Roman" w:cs="Times New Roman"/>
          <w:color w:val="000000" w:themeColor="text1"/>
          <w:szCs w:val="24"/>
        </w:rPr>
        <w:t xml:space="preserve">un </w:t>
      </w:r>
      <w:r w:rsidR="00E86960" w:rsidRPr="00F84730">
        <w:rPr>
          <w:rFonts w:ascii="Times New Roman" w:hAnsi="Times New Roman" w:cs="Times New Roman"/>
          <w:color w:val="000000" w:themeColor="text1"/>
          <w:szCs w:val="24"/>
        </w:rPr>
        <w:t>16.4%</w:t>
      </w:r>
      <w:r w:rsidR="005D0EEA" w:rsidRPr="00F84730">
        <w:rPr>
          <w:rFonts w:ascii="Times New Roman" w:hAnsi="Times New Roman" w:cs="Times New Roman"/>
          <w:color w:val="000000" w:themeColor="text1"/>
          <w:szCs w:val="24"/>
        </w:rPr>
        <w:t xml:space="preserve"> </w:t>
      </w:r>
      <w:r w:rsidR="00E86960" w:rsidRPr="00F84730">
        <w:rPr>
          <w:rFonts w:ascii="Times New Roman" w:hAnsi="Times New Roman" w:cs="Times New Roman"/>
          <w:color w:val="000000" w:themeColor="text1"/>
          <w:szCs w:val="24"/>
        </w:rPr>
        <w:t xml:space="preserve">en </w:t>
      </w:r>
      <w:r w:rsidR="005D0EEA" w:rsidRPr="00F84730">
        <w:rPr>
          <w:rFonts w:ascii="Times New Roman" w:hAnsi="Times New Roman" w:cs="Times New Roman"/>
          <w:color w:val="000000" w:themeColor="text1"/>
          <w:szCs w:val="24"/>
        </w:rPr>
        <w:t>secundaría</w:t>
      </w:r>
      <w:r w:rsidR="00E86960" w:rsidRPr="00F84730">
        <w:rPr>
          <w:rFonts w:ascii="Times New Roman" w:hAnsi="Times New Roman" w:cs="Times New Roman"/>
          <w:color w:val="000000" w:themeColor="text1"/>
          <w:szCs w:val="24"/>
        </w:rPr>
        <w:t>.</w:t>
      </w:r>
      <w:r w:rsidR="00FC5233" w:rsidRPr="00F84730">
        <w:rPr>
          <w:rFonts w:ascii="Times New Roman" w:hAnsi="Times New Roman" w:cs="Times New Roman"/>
          <w:color w:val="000000" w:themeColor="text1"/>
          <w:szCs w:val="24"/>
        </w:rPr>
        <w:t xml:space="preserve"> </w:t>
      </w:r>
      <w:r w:rsidR="00475788" w:rsidRPr="00F84730">
        <w:rPr>
          <w:rFonts w:ascii="Times New Roman" w:hAnsi="Times New Roman" w:cs="Times New Roman"/>
          <w:color w:val="000000" w:themeColor="text1"/>
          <w:szCs w:val="24"/>
        </w:rPr>
        <w:t>Se determin</w:t>
      </w:r>
      <w:r w:rsidR="005D0EEA" w:rsidRPr="00F84730">
        <w:rPr>
          <w:rFonts w:ascii="Times New Roman" w:hAnsi="Times New Roman" w:cs="Times New Roman"/>
          <w:color w:val="000000" w:themeColor="text1"/>
          <w:szCs w:val="24"/>
        </w:rPr>
        <w:t>ó</w:t>
      </w:r>
      <w:r w:rsidR="00475788" w:rsidRPr="00F84730">
        <w:rPr>
          <w:rFonts w:ascii="Times New Roman" w:hAnsi="Times New Roman" w:cs="Times New Roman"/>
          <w:color w:val="000000" w:themeColor="text1"/>
          <w:szCs w:val="24"/>
        </w:rPr>
        <w:t xml:space="preserve"> como un fenómeno de poca prevalencia y duración mínima en la mayoría de los casos.</w:t>
      </w:r>
      <w:r w:rsidR="00141AC6" w:rsidRPr="00F84730">
        <w:rPr>
          <w:rFonts w:ascii="Times New Roman" w:hAnsi="Times New Roman" w:cs="Times New Roman"/>
          <w:color w:val="000000" w:themeColor="text1"/>
          <w:szCs w:val="24"/>
        </w:rPr>
        <w:t xml:space="preserve"> </w:t>
      </w:r>
      <w:r w:rsidR="00805EAE" w:rsidRPr="00F84730">
        <w:rPr>
          <w:rFonts w:ascii="Times New Roman" w:hAnsi="Times New Roman" w:cs="Times New Roman"/>
          <w:color w:val="000000" w:themeColor="text1"/>
          <w:szCs w:val="24"/>
        </w:rPr>
        <w:t xml:space="preserve">Pese a que </w:t>
      </w:r>
      <w:r w:rsidR="009E3A0E" w:rsidRPr="00F84730">
        <w:rPr>
          <w:rFonts w:ascii="Times New Roman" w:hAnsi="Times New Roman" w:cs="Times New Roman"/>
          <w:color w:val="000000" w:themeColor="text1"/>
          <w:szCs w:val="24"/>
        </w:rPr>
        <w:t>las víctimas</w:t>
      </w:r>
      <w:r w:rsidR="00805EAE" w:rsidRPr="00F84730">
        <w:rPr>
          <w:rFonts w:ascii="Times New Roman" w:hAnsi="Times New Roman" w:cs="Times New Roman"/>
          <w:color w:val="000000" w:themeColor="text1"/>
          <w:szCs w:val="24"/>
        </w:rPr>
        <w:t xml:space="preserve"> </w:t>
      </w:r>
      <w:r w:rsidR="005D0EEA" w:rsidRPr="00F84730">
        <w:rPr>
          <w:rFonts w:ascii="Times New Roman" w:hAnsi="Times New Roman" w:cs="Times New Roman"/>
          <w:color w:val="000000" w:themeColor="text1"/>
          <w:szCs w:val="24"/>
        </w:rPr>
        <w:t>en</w:t>
      </w:r>
      <w:r w:rsidR="00805EAE" w:rsidRPr="00F84730">
        <w:rPr>
          <w:rFonts w:ascii="Times New Roman" w:hAnsi="Times New Roman" w:cs="Times New Roman"/>
          <w:color w:val="000000" w:themeColor="text1"/>
          <w:szCs w:val="24"/>
        </w:rPr>
        <w:t xml:space="preserve"> </w:t>
      </w:r>
      <w:r w:rsidR="005D0EEA" w:rsidRPr="00F84730">
        <w:rPr>
          <w:rFonts w:ascii="Times New Roman" w:hAnsi="Times New Roman" w:cs="Times New Roman"/>
          <w:color w:val="000000" w:themeColor="text1"/>
          <w:szCs w:val="24"/>
        </w:rPr>
        <w:t xml:space="preserve">educación media superior </w:t>
      </w:r>
      <w:r w:rsidR="00805EAE" w:rsidRPr="00F84730">
        <w:rPr>
          <w:rFonts w:ascii="Times New Roman" w:hAnsi="Times New Roman" w:cs="Times New Roman"/>
          <w:color w:val="000000" w:themeColor="text1"/>
          <w:szCs w:val="24"/>
        </w:rPr>
        <w:t xml:space="preserve">son mayores </w:t>
      </w:r>
      <w:r w:rsidR="009E3A0E" w:rsidRPr="00F84730">
        <w:rPr>
          <w:rFonts w:ascii="Times New Roman" w:hAnsi="Times New Roman" w:cs="Times New Roman"/>
          <w:color w:val="000000" w:themeColor="text1"/>
          <w:szCs w:val="24"/>
        </w:rPr>
        <w:t>en periodos de corta duración o sucesión</w:t>
      </w:r>
      <w:r w:rsidR="00805EAE" w:rsidRPr="00F84730">
        <w:rPr>
          <w:rFonts w:ascii="Times New Roman" w:hAnsi="Times New Roman" w:cs="Times New Roman"/>
          <w:color w:val="000000" w:themeColor="text1"/>
          <w:szCs w:val="24"/>
        </w:rPr>
        <w:t xml:space="preserve">, </w:t>
      </w:r>
      <w:r w:rsidR="009E3A0E" w:rsidRPr="00F84730">
        <w:rPr>
          <w:rFonts w:ascii="Times New Roman" w:hAnsi="Times New Roman" w:cs="Times New Roman"/>
          <w:color w:val="000000" w:themeColor="text1"/>
          <w:szCs w:val="24"/>
        </w:rPr>
        <w:t xml:space="preserve">estas variables son superiores para </w:t>
      </w:r>
      <w:r w:rsidR="005D0EEA" w:rsidRPr="00F84730">
        <w:rPr>
          <w:rFonts w:ascii="Times New Roman" w:hAnsi="Times New Roman" w:cs="Times New Roman"/>
          <w:color w:val="000000" w:themeColor="text1"/>
          <w:szCs w:val="24"/>
        </w:rPr>
        <w:t>los estudiantes de secundaria</w:t>
      </w:r>
      <w:r w:rsidR="004F1356" w:rsidRPr="00F84730">
        <w:rPr>
          <w:rFonts w:ascii="Times New Roman" w:hAnsi="Times New Roman" w:cs="Times New Roman"/>
          <w:color w:val="000000" w:themeColor="text1"/>
          <w:szCs w:val="24"/>
        </w:rPr>
        <w:t xml:space="preserve">, </w:t>
      </w:r>
      <w:r w:rsidR="009E3A0E" w:rsidRPr="00F84730">
        <w:rPr>
          <w:rFonts w:ascii="Times New Roman" w:hAnsi="Times New Roman" w:cs="Times New Roman"/>
          <w:color w:val="000000" w:themeColor="text1"/>
          <w:szCs w:val="24"/>
        </w:rPr>
        <w:t>cuando se considera una mayor prolongación.</w:t>
      </w:r>
    </w:p>
    <w:p w14:paraId="0683CD19" w14:textId="3B2EA895" w:rsidR="00422122" w:rsidRPr="00F84730" w:rsidRDefault="00860CF4" w:rsidP="00F84730">
      <w:pPr>
        <w:spacing w:after="0" w:line="360" w:lineRule="auto"/>
        <w:rPr>
          <w:rFonts w:ascii="Times New Roman" w:hAnsi="Times New Roman" w:cs="Times New Roman"/>
          <w:color w:val="000000" w:themeColor="text1"/>
          <w:szCs w:val="24"/>
          <w:shd w:val="clear" w:color="auto" w:fill="FFFFFF"/>
        </w:rPr>
      </w:pPr>
      <w:r w:rsidRPr="00440CBA">
        <w:rPr>
          <w:rFonts w:ascii="Calibri" w:hAnsi="Calibri" w:cs="Calibri"/>
          <w:b/>
          <w:bCs/>
          <w:color w:val="auto"/>
          <w:sz w:val="28"/>
          <w:szCs w:val="28"/>
          <w:lang w:val="es-ES"/>
        </w:rPr>
        <w:t>Palabras clave:</w:t>
      </w:r>
      <w:r w:rsidR="00024797" w:rsidRPr="00F84730">
        <w:rPr>
          <w:rFonts w:ascii="Times New Roman" w:hAnsi="Times New Roman" w:cs="Times New Roman"/>
          <w:color w:val="000000" w:themeColor="text1"/>
          <w:szCs w:val="24"/>
          <w:shd w:val="clear" w:color="auto" w:fill="FFFFFF"/>
        </w:rPr>
        <w:t xml:space="preserve"> </w:t>
      </w:r>
      <w:r w:rsidR="00E75E46" w:rsidRPr="00F84730">
        <w:rPr>
          <w:rFonts w:ascii="Times New Roman" w:hAnsi="Times New Roman" w:cs="Times New Roman"/>
          <w:color w:val="000000" w:themeColor="text1"/>
          <w:szCs w:val="24"/>
          <w:shd w:val="clear" w:color="auto" w:fill="FFFFFF"/>
        </w:rPr>
        <w:t>Ciberacoso</w:t>
      </w:r>
      <w:r w:rsidR="00BA4696" w:rsidRPr="00F84730">
        <w:rPr>
          <w:rFonts w:ascii="Times New Roman" w:hAnsi="Times New Roman" w:cs="Times New Roman"/>
          <w:color w:val="000000" w:themeColor="text1"/>
          <w:szCs w:val="24"/>
          <w:shd w:val="clear" w:color="auto" w:fill="FFFFFF"/>
        </w:rPr>
        <w:t>,</w:t>
      </w:r>
      <w:r w:rsidR="00E75E46" w:rsidRPr="00F84730">
        <w:rPr>
          <w:rFonts w:ascii="Times New Roman" w:hAnsi="Times New Roman" w:cs="Times New Roman"/>
          <w:color w:val="000000" w:themeColor="text1"/>
          <w:szCs w:val="24"/>
          <w:shd w:val="clear" w:color="auto" w:fill="FFFFFF"/>
        </w:rPr>
        <w:t xml:space="preserve"> Redes sociales</w:t>
      </w:r>
      <w:r w:rsidR="00BA4696" w:rsidRPr="00F84730">
        <w:rPr>
          <w:rFonts w:ascii="Times New Roman" w:hAnsi="Times New Roman" w:cs="Times New Roman"/>
          <w:color w:val="000000" w:themeColor="text1"/>
          <w:szCs w:val="24"/>
          <w:shd w:val="clear" w:color="auto" w:fill="FFFFFF"/>
        </w:rPr>
        <w:t>,</w:t>
      </w:r>
      <w:r w:rsidR="00E75E46" w:rsidRPr="00F84730">
        <w:rPr>
          <w:rFonts w:ascii="Times New Roman" w:hAnsi="Times New Roman" w:cs="Times New Roman"/>
          <w:color w:val="000000" w:themeColor="text1"/>
          <w:szCs w:val="24"/>
          <w:shd w:val="clear" w:color="auto" w:fill="FFFFFF"/>
        </w:rPr>
        <w:t xml:space="preserve"> </w:t>
      </w:r>
      <w:r w:rsidR="00BA4696" w:rsidRPr="00F84730">
        <w:rPr>
          <w:rFonts w:ascii="Times New Roman" w:hAnsi="Times New Roman" w:cs="Times New Roman"/>
          <w:color w:val="000000" w:themeColor="text1"/>
          <w:szCs w:val="24"/>
          <w:shd w:val="clear" w:color="auto" w:fill="FFFFFF"/>
        </w:rPr>
        <w:t>a</w:t>
      </w:r>
      <w:r w:rsidR="00E75E46" w:rsidRPr="00F84730">
        <w:rPr>
          <w:rFonts w:ascii="Times New Roman" w:hAnsi="Times New Roman" w:cs="Times New Roman"/>
          <w:color w:val="000000" w:themeColor="text1"/>
          <w:szCs w:val="24"/>
          <w:shd w:val="clear" w:color="auto" w:fill="FFFFFF"/>
        </w:rPr>
        <w:t>dolescentes</w:t>
      </w:r>
      <w:r w:rsidR="00BA4696" w:rsidRPr="00F84730">
        <w:rPr>
          <w:rFonts w:ascii="Times New Roman" w:hAnsi="Times New Roman" w:cs="Times New Roman"/>
          <w:color w:val="000000" w:themeColor="text1"/>
          <w:szCs w:val="24"/>
          <w:shd w:val="clear" w:color="auto" w:fill="FFFFFF"/>
        </w:rPr>
        <w:t>, escolares</w:t>
      </w:r>
    </w:p>
    <w:p w14:paraId="0C6F7FAB" w14:textId="77777777" w:rsidR="00F84730" w:rsidRDefault="00F84730" w:rsidP="00F84730">
      <w:pPr>
        <w:pStyle w:val="Ttulo1"/>
        <w:spacing w:before="0" w:line="360" w:lineRule="auto"/>
        <w:rPr>
          <w:rFonts w:ascii="Times New Roman" w:hAnsi="Times New Roman" w:cs="Times New Roman"/>
          <w:b/>
          <w:bCs/>
          <w:noProof/>
          <w:color w:val="000000" w:themeColor="text1"/>
          <w:sz w:val="24"/>
          <w:szCs w:val="24"/>
        </w:rPr>
      </w:pPr>
    </w:p>
    <w:p w14:paraId="01299F18" w14:textId="6377F7EF" w:rsidR="00C26680" w:rsidRPr="00440CBA" w:rsidRDefault="00C26680" w:rsidP="00F84730">
      <w:pPr>
        <w:pStyle w:val="Ttulo1"/>
        <w:spacing w:before="0" w:line="360" w:lineRule="auto"/>
        <w:rPr>
          <w:rFonts w:ascii="Calibri" w:eastAsiaTheme="minorHAnsi" w:hAnsi="Calibri" w:cs="Calibri"/>
          <w:b/>
          <w:bCs/>
          <w:color w:val="auto"/>
          <w:sz w:val="28"/>
          <w:szCs w:val="28"/>
          <w:lang w:val="es-ES"/>
        </w:rPr>
      </w:pPr>
      <w:r w:rsidRPr="00440CBA">
        <w:rPr>
          <w:rFonts w:ascii="Calibri" w:eastAsiaTheme="minorHAnsi" w:hAnsi="Calibri" w:cs="Calibri"/>
          <w:b/>
          <w:bCs/>
          <w:color w:val="auto"/>
          <w:sz w:val="28"/>
          <w:szCs w:val="28"/>
          <w:lang w:val="es-ES"/>
        </w:rPr>
        <w:t>Abstract</w:t>
      </w:r>
    </w:p>
    <w:p w14:paraId="6C223167" w14:textId="2C816F8E" w:rsidR="00F84730" w:rsidRPr="00AA09C9" w:rsidRDefault="00380D40" w:rsidP="00F84730">
      <w:pPr>
        <w:spacing w:after="0" w:line="360" w:lineRule="auto"/>
        <w:rPr>
          <w:rFonts w:ascii="Times New Roman" w:hAnsi="Times New Roman" w:cs="Times New Roman"/>
          <w:szCs w:val="24"/>
          <w:lang w:val="en-US"/>
        </w:rPr>
      </w:pPr>
      <w:r w:rsidRPr="00AA09C9">
        <w:rPr>
          <w:rFonts w:ascii="Times New Roman" w:hAnsi="Times New Roman" w:cs="Times New Roman"/>
          <w:szCs w:val="24"/>
          <w:lang w:val="en-US"/>
        </w:rPr>
        <w:t xml:space="preserve">Cyberbullying (CB) is a type of digital violence that breaks the boundaries of face-to-face aggression through cyberspace. Although it is a form of direct attack mainly focused between peers who share a social circle, the problem reaches a greater scale when considering the psychosocial impact generated by collectivities that promote exclusion, discrimination, intolerance, even the loss of identity, isolation and self-injurious behavior on the victim through the phenomenon of </w:t>
      </w:r>
      <w:proofErr w:type="spellStart"/>
      <w:r w:rsidRPr="00AA09C9">
        <w:rPr>
          <w:rFonts w:ascii="Times New Roman" w:hAnsi="Times New Roman" w:cs="Times New Roman"/>
          <w:szCs w:val="24"/>
          <w:lang w:val="en-US"/>
        </w:rPr>
        <w:t>viralization</w:t>
      </w:r>
      <w:proofErr w:type="spellEnd"/>
      <w:r w:rsidRPr="00AA09C9">
        <w:rPr>
          <w:rFonts w:ascii="Times New Roman" w:hAnsi="Times New Roman" w:cs="Times New Roman"/>
          <w:szCs w:val="24"/>
          <w:lang w:val="en-US"/>
        </w:rPr>
        <w:t xml:space="preserve"> in social networks (RRSS). In adolescence, identity and social bonds have greater relevance as a process of maturing development. Because of this, the phenomenon of CB becomes perceived and has prevailing effects according to a specific age group. In this context, an exploratory-descriptive-comparative study was carried out with the objective of identifying and confronting the frequency and prevalence of virtual bullying in two samples of adolescents. The total number of participants was 643 students assigned to public institutions in southeast Mexico, 372 students from a high school and 271 from a middle school. The age range was between 11 and 19 years. The research was carried out in the same time frame applying the "Cyberbullying Questionnaire" (Ortega, </w:t>
      </w:r>
      <w:proofErr w:type="spellStart"/>
      <w:r w:rsidRPr="00AA09C9">
        <w:rPr>
          <w:rFonts w:ascii="Times New Roman" w:hAnsi="Times New Roman" w:cs="Times New Roman"/>
          <w:szCs w:val="24"/>
          <w:lang w:val="en-US"/>
        </w:rPr>
        <w:t>Calmaestra</w:t>
      </w:r>
      <w:proofErr w:type="spellEnd"/>
      <w:r w:rsidRPr="00AA09C9">
        <w:rPr>
          <w:rFonts w:ascii="Times New Roman" w:hAnsi="Times New Roman" w:cs="Times New Roman"/>
          <w:szCs w:val="24"/>
          <w:lang w:val="en-US"/>
        </w:rPr>
        <w:t xml:space="preserve"> y Mora, 2007). With respect to the general prevalence of CB, 22.5% were identified in high school and 16.4% in middle school. It was determined as a phenomenon of low prevalence and minimum duration in most cases. </w:t>
      </w:r>
      <w:proofErr w:type="gramStart"/>
      <w:r w:rsidRPr="00AA09C9">
        <w:rPr>
          <w:rFonts w:ascii="Times New Roman" w:hAnsi="Times New Roman" w:cs="Times New Roman"/>
          <w:szCs w:val="24"/>
          <w:lang w:val="en-US"/>
        </w:rPr>
        <w:t>Despite the fact that</w:t>
      </w:r>
      <w:proofErr w:type="gramEnd"/>
      <w:r w:rsidRPr="00AA09C9">
        <w:rPr>
          <w:rFonts w:ascii="Times New Roman" w:hAnsi="Times New Roman" w:cs="Times New Roman"/>
          <w:szCs w:val="24"/>
          <w:lang w:val="en-US"/>
        </w:rPr>
        <w:t xml:space="preserve"> the victims in high school are greater in periods of short duration or succession, these variables are higher for high school students, when a greater prolongation is considered.</w:t>
      </w:r>
    </w:p>
    <w:p w14:paraId="6BC4B6C5" w14:textId="0C35198F" w:rsidR="00182779" w:rsidRPr="00AA09C9" w:rsidRDefault="00BA4696" w:rsidP="00F84730">
      <w:pPr>
        <w:spacing w:after="0" w:line="360" w:lineRule="auto"/>
        <w:rPr>
          <w:rFonts w:ascii="Times New Roman" w:hAnsi="Times New Roman" w:cs="Times New Roman"/>
          <w:szCs w:val="24"/>
          <w:lang w:val="en-US"/>
        </w:rPr>
      </w:pPr>
      <w:r w:rsidRPr="0028331D">
        <w:rPr>
          <w:rFonts w:ascii="Calibri" w:hAnsi="Calibri" w:cs="Calibri"/>
          <w:b/>
          <w:bCs/>
          <w:color w:val="auto"/>
          <w:sz w:val="28"/>
          <w:szCs w:val="28"/>
          <w:lang w:val="en-US"/>
        </w:rPr>
        <w:t>Keywords:</w:t>
      </w:r>
      <w:r w:rsidRPr="00AA09C9">
        <w:rPr>
          <w:rFonts w:ascii="Times New Roman" w:hAnsi="Times New Roman" w:cs="Times New Roman"/>
          <w:color w:val="000000" w:themeColor="text1"/>
          <w:szCs w:val="24"/>
          <w:lang w:val="en-US"/>
        </w:rPr>
        <w:t xml:space="preserve"> </w:t>
      </w:r>
      <w:r w:rsidRPr="00AA09C9">
        <w:rPr>
          <w:rFonts w:ascii="Times New Roman" w:hAnsi="Times New Roman" w:cs="Times New Roman"/>
          <w:szCs w:val="24"/>
          <w:lang w:val="en-US"/>
        </w:rPr>
        <w:t>Cyberbullying, Social networking, teenagers, school</w:t>
      </w:r>
    </w:p>
    <w:p w14:paraId="03A709A2" w14:textId="3D4BD764" w:rsidR="00440CBA" w:rsidRDefault="00440CBA" w:rsidP="00440CBA">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lastRenderedPageBreak/>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2020</w:t>
      </w:r>
    </w:p>
    <w:p w14:paraId="6581A9D9" w14:textId="3A29422D" w:rsidR="00F84730" w:rsidRPr="00AA09C9" w:rsidRDefault="000A3A10" w:rsidP="00440CBA">
      <w:pPr>
        <w:spacing w:after="0" w:line="360" w:lineRule="auto"/>
        <w:rPr>
          <w:rFonts w:ascii="Times New Roman" w:hAnsi="Times New Roman" w:cs="Times New Roman"/>
          <w:szCs w:val="24"/>
          <w:lang w:val="en-US"/>
        </w:rPr>
      </w:pPr>
      <w:r>
        <w:pict w14:anchorId="6670778B">
          <v:rect id="_x0000_i1025" style="width:446.5pt;height:1.5pt" o:hralign="center" o:hrstd="t" o:hr="t" fillcolor="#a0a0a0" stroked="f"/>
        </w:pict>
      </w:r>
    </w:p>
    <w:p w14:paraId="7ED2B667" w14:textId="5307C2B0" w:rsidR="00296561" w:rsidRPr="0066429E" w:rsidRDefault="00C26680" w:rsidP="00F84730">
      <w:pPr>
        <w:tabs>
          <w:tab w:val="left" w:pos="3799"/>
        </w:tabs>
        <w:spacing w:after="0" w:line="360" w:lineRule="auto"/>
        <w:jc w:val="center"/>
        <w:rPr>
          <w:rFonts w:ascii="Times New Roman" w:hAnsi="Times New Roman" w:cs="Times New Roman"/>
          <w:sz w:val="32"/>
          <w:szCs w:val="32"/>
        </w:rPr>
      </w:pPr>
      <w:r w:rsidRPr="0066429E">
        <w:rPr>
          <w:rFonts w:ascii="Times New Roman" w:hAnsi="Times New Roman" w:cs="Times New Roman"/>
          <w:b/>
          <w:bCs/>
          <w:color w:val="000000" w:themeColor="text1"/>
          <w:sz w:val="32"/>
          <w:szCs w:val="32"/>
        </w:rPr>
        <w:t>Introducción</w:t>
      </w:r>
    </w:p>
    <w:p w14:paraId="77FA9B14" w14:textId="01253E09" w:rsidR="00AA5930" w:rsidRPr="00F84730" w:rsidRDefault="008C4582" w:rsidP="00F84730">
      <w:pPr>
        <w:spacing w:after="0" w:line="360" w:lineRule="auto"/>
        <w:rPr>
          <w:rFonts w:ascii="Times New Roman" w:hAnsi="Times New Roman" w:cs="Times New Roman"/>
          <w:color w:val="000000" w:themeColor="text1"/>
          <w:szCs w:val="24"/>
          <w:shd w:val="clear" w:color="auto" w:fill="FFFFFF"/>
        </w:rPr>
      </w:pPr>
      <w:r w:rsidRPr="00F84730">
        <w:rPr>
          <w:rFonts w:ascii="Times New Roman" w:hAnsi="Times New Roman" w:cs="Times New Roman"/>
          <w:color w:val="000000" w:themeColor="text1"/>
          <w:szCs w:val="24"/>
          <w:shd w:val="clear" w:color="auto" w:fill="FFFFFF"/>
        </w:rPr>
        <w:t xml:space="preserve">El aumento de </w:t>
      </w:r>
      <w:r w:rsidR="0098411D" w:rsidRPr="00F84730">
        <w:rPr>
          <w:rFonts w:ascii="Times New Roman" w:hAnsi="Times New Roman" w:cs="Times New Roman"/>
          <w:color w:val="000000" w:themeColor="text1"/>
          <w:szCs w:val="24"/>
          <w:shd w:val="clear" w:color="auto" w:fill="FFFFFF"/>
        </w:rPr>
        <w:t xml:space="preserve">usuarios </w:t>
      </w:r>
      <w:r w:rsidR="00080E39" w:rsidRPr="00F84730">
        <w:rPr>
          <w:rFonts w:ascii="Times New Roman" w:hAnsi="Times New Roman" w:cs="Times New Roman"/>
          <w:color w:val="000000" w:themeColor="text1"/>
          <w:szCs w:val="24"/>
          <w:shd w:val="clear" w:color="auto" w:fill="FFFFFF"/>
        </w:rPr>
        <w:t>en Internet</w:t>
      </w:r>
      <w:r w:rsidRPr="00F84730">
        <w:rPr>
          <w:rFonts w:ascii="Times New Roman" w:hAnsi="Times New Roman" w:cs="Times New Roman"/>
          <w:color w:val="000000" w:themeColor="text1"/>
          <w:szCs w:val="24"/>
          <w:shd w:val="clear" w:color="auto" w:fill="FFFFFF"/>
        </w:rPr>
        <w:t xml:space="preserve"> refleja </w:t>
      </w:r>
      <w:r w:rsidR="00080E39" w:rsidRPr="00F84730">
        <w:rPr>
          <w:rFonts w:ascii="Times New Roman" w:hAnsi="Times New Roman" w:cs="Times New Roman"/>
          <w:color w:val="000000" w:themeColor="text1"/>
          <w:szCs w:val="24"/>
          <w:shd w:val="clear" w:color="auto" w:fill="FFFFFF"/>
        </w:rPr>
        <w:t>un mundo más</w:t>
      </w:r>
      <w:r w:rsidRPr="00F84730">
        <w:rPr>
          <w:rFonts w:ascii="Times New Roman" w:hAnsi="Times New Roman" w:cs="Times New Roman"/>
          <w:color w:val="000000" w:themeColor="text1"/>
          <w:szCs w:val="24"/>
          <w:shd w:val="clear" w:color="auto" w:fill="FFFFFF"/>
        </w:rPr>
        <w:t xml:space="preserve"> digitalizad</w:t>
      </w:r>
      <w:r w:rsidR="00080E39" w:rsidRPr="00F84730">
        <w:rPr>
          <w:rFonts w:ascii="Times New Roman" w:hAnsi="Times New Roman" w:cs="Times New Roman"/>
          <w:color w:val="000000" w:themeColor="text1"/>
          <w:szCs w:val="24"/>
          <w:shd w:val="clear" w:color="auto" w:fill="FFFFFF"/>
        </w:rPr>
        <w:t>o</w:t>
      </w:r>
      <w:r w:rsidR="0098411D" w:rsidRPr="00F84730">
        <w:rPr>
          <w:rFonts w:ascii="Times New Roman" w:hAnsi="Times New Roman" w:cs="Times New Roman"/>
          <w:color w:val="000000" w:themeColor="text1"/>
          <w:szCs w:val="24"/>
          <w:shd w:val="clear" w:color="auto" w:fill="FFFFFF"/>
        </w:rPr>
        <w:t xml:space="preserve"> cada año</w:t>
      </w:r>
      <w:r w:rsidRPr="00F84730">
        <w:rPr>
          <w:rFonts w:ascii="Times New Roman" w:hAnsi="Times New Roman" w:cs="Times New Roman"/>
          <w:color w:val="000000" w:themeColor="text1"/>
          <w:szCs w:val="24"/>
          <w:shd w:val="clear" w:color="auto" w:fill="FFFFFF"/>
        </w:rPr>
        <w:t>.</w:t>
      </w:r>
      <w:r w:rsidR="00C05FE2" w:rsidRPr="00F84730">
        <w:rPr>
          <w:rFonts w:ascii="Times New Roman" w:hAnsi="Times New Roman" w:cs="Times New Roman"/>
          <w:color w:val="000000" w:themeColor="text1"/>
          <w:szCs w:val="24"/>
          <w:shd w:val="clear" w:color="auto" w:fill="FFFFFF"/>
        </w:rPr>
        <w:t xml:space="preserve"> </w:t>
      </w:r>
      <w:r w:rsidR="00335C41" w:rsidRPr="00F84730">
        <w:rPr>
          <w:rFonts w:ascii="Times New Roman" w:hAnsi="Times New Roman" w:cs="Times New Roman"/>
          <w:color w:val="000000" w:themeColor="text1"/>
          <w:szCs w:val="24"/>
          <w:shd w:val="clear" w:color="auto" w:fill="FFFFFF"/>
        </w:rPr>
        <w:t xml:space="preserve">Actualmente se estima una penetración de 59% de internautas a nivel mundial, </w:t>
      </w:r>
      <w:r w:rsidR="00C05FE2" w:rsidRPr="00F84730">
        <w:rPr>
          <w:rFonts w:ascii="Times New Roman" w:hAnsi="Times New Roman" w:cs="Times New Roman"/>
          <w:color w:val="000000" w:themeColor="text1"/>
          <w:szCs w:val="24"/>
          <w:shd w:val="clear" w:color="auto" w:fill="FFFFFF"/>
        </w:rPr>
        <w:t>c</w:t>
      </w:r>
      <w:r w:rsidR="00335C41" w:rsidRPr="00F84730">
        <w:rPr>
          <w:rFonts w:ascii="Times New Roman" w:hAnsi="Times New Roman" w:cs="Times New Roman"/>
          <w:color w:val="000000" w:themeColor="text1"/>
          <w:szCs w:val="24"/>
          <w:shd w:val="clear" w:color="auto" w:fill="FFFFFF"/>
        </w:rPr>
        <w:t>o</w:t>
      </w:r>
      <w:r w:rsidR="00C05FE2" w:rsidRPr="00F84730">
        <w:rPr>
          <w:rFonts w:ascii="Times New Roman" w:hAnsi="Times New Roman" w:cs="Times New Roman"/>
          <w:color w:val="000000" w:themeColor="text1"/>
          <w:szCs w:val="24"/>
          <w:shd w:val="clear" w:color="auto" w:fill="FFFFFF"/>
        </w:rPr>
        <w:t>n</w:t>
      </w:r>
      <w:r w:rsidR="00335C41" w:rsidRPr="00F84730">
        <w:rPr>
          <w:rFonts w:ascii="Times New Roman" w:hAnsi="Times New Roman" w:cs="Times New Roman"/>
          <w:color w:val="000000" w:themeColor="text1"/>
          <w:szCs w:val="24"/>
          <w:shd w:val="clear" w:color="auto" w:fill="FFFFFF"/>
        </w:rPr>
        <w:t xml:space="preserve"> un crecimiento del 7% respecto al año 2019 según un estudio por </w:t>
      </w:r>
      <w:r w:rsidR="00335C41" w:rsidRPr="00F84730">
        <w:rPr>
          <w:rFonts w:ascii="Times New Roman" w:hAnsi="Times New Roman" w:cs="Times New Roman"/>
          <w:i/>
          <w:iCs/>
          <w:color w:val="000000" w:themeColor="text1"/>
          <w:szCs w:val="24"/>
          <w:shd w:val="clear" w:color="auto" w:fill="FFFFFF"/>
        </w:rPr>
        <w:t>We are social</w:t>
      </w:r>
      <w:r w:rsidR="00335C41" w:rsidRPr="00F84730">
        <w:rPr>
          <w:rFonts w:ascii="Times New Roman" w:hAnsi="Times New Roman" w:cs="Times New Roman"/>
          <w:color w:val="000000" w:themeColor="text1"/>
          <w:szCs w:val="24"/>
          <w:shd w:val="clear" w:color="auto" w:fill="FFFFFF"/>
        </w:rPr>
        <w:t xml:space="preserve"> y </w:t>
      </w:r>
      <w:r w:rsidR="00335C41" w:rsidRPr="00F84730">
        <w:rPr>
          <w:rFonts w:ascii="Times New Roman" w:hAnsi="Times New Roman" w:cs="Times New Roman"/>
          <w:i/>
          <w:iCs/>
          <w:color w:val="000000" w:themeColor="text1"/>
          <w:szCs w:val="24"/>
          <w:shd w:val="clear" w:color="auto" w:fill="FFFFFF"/>
        </w:rPr>
        <w:t>HootSuite</w:t>
      </w:r>
      <w:r w:rsidR="008E0411" w:rsidRPr="00F84730">
        <w:rPr>
          <w:rFonts w:ascii="Times New Roman" w:hAnsi="Times New Roman" w:cs="Times New Roman"/>
          <w:color w:val="000000" w:themeColor="text1"/>
          <w:szCs w:val="24"/>
          <w:shd w:val="clear" w:color="auto" w:fill="FFFFFF"/>
        </w:rPr>
        <w:t xml:space="preserve"> </w:t>
      </w:r>
      <w:r w:rsidR="001E09A4" w:rsidRPr="00F84730">
        <w:rPr>
          <w:rFonts w:ascii="Times New Roman" w:hAnsi="Times New Roman" w:cs="Times New Roman"/>
          <w:color w:val="000000" w:themeColor="text1"/>
          <w:szCs w:val="24"/>
          <w:shd w:val="clear" w:color="auto" w:fill="FFFFFF"/>
        </w:rPr>
        <w:fldChar w:fldCharType="begin" w:fldLock="1"/>
      </w:r>
      <w:r w:rsidR="00C85CA9" w:rsidRPr="00F84730">
        <w:rPr>
          <w:rFonts w:ascii="Times New Roman" w:hAnsi="Times New Roman" w:cs="Times New Roman"/>
          <w:color w:val="000000" w:themeColor="text1"/>
          <w:szCs w:val="24"/>
          <w:shd w:val="clear" w:color="auto" w:fill="FFFFFF"/>
        </w:rPr>
        <w:instrText>ADDIN CSL_CITATION {"citationItems":[{"id":"ITEM-1","itemData":{"URL":"https://datareportal.com/reports/digital-2020-global-digital-overview","author":[{"dropping-particle":"","family":"Kemp","given":"Simon","non-dropping-particle":"","parse-names":false,"suffix":""}],"container-title":"DataReportal","id":"ITEM-1","issued":{"date-parts":[["2020"]]},"title":"Digital 2020: Global Digital Overview","type":"webpage"},"uris":["http://www.mendeley.com/documents/?uuid=ca1ccd82-029a-4418-b74a-45b176c8c9fa"]}],"mendeley":{"formattedCitation":"(Kemp, 2020a)","plainTextFormattedCitation":"(Kemp, 2020a)","previouslyFormattedCitation":"(Kemp, 2020a)"},"properties":{"noteIndex":0},"schema":"https://github.com/citation-style-language/schema/raw/master/csl-citation.json"}</w:instrText>
      </w:r>
      <w:r w:rsidR="001E09A4" w:rsidRPr="00F84730">
        <w:rPr>
          <w:rFonts w:ascii="Times New Roman" w:hAnsi="Times New Roman" w:cs="Times New Roman"/>
          <w:color w:val="000000" w:themeColor="text1"/>
          <w:szCs w:val="24"/>
          <w:shd w:val="clear" w:color="auto" w:fill="FFFFFF"/>
        </w:rPr>
        <w:fldChar w:fldCharType="separate"/>
      </w:r>
      <w:r w:rsidR="00F56DD5" w:rsidRPr="00F84730">
        <w:rPr>
          <w:rFonts w:ascii="Times New Roman" w:hAnsi="Times New Roman" w:cs="Times New Roman"/>
          <w:noProof/>
          <w:color w:val="000000" w:themeColor="text1"/>
          <w:szCs w:val="24"/>
          <w:shd w:val="clear" w:color="auto" w:fill="FFFFFF"/>
        </w:rPr>
        <w:t>(Kemp, 2020a)</w:t>
      </w:r>
      <w:r w:rsidR="001E09A4" w:rsidRPr="00F84730">
        <w:rPr>
          <w:rFonts w:ascii="Times New Roman" w:hAnsi="Times New Roman" w:cs="Times New Roman"/>
          <w:color w:val="000000" w:themeColor="text1"/>
          <w:szCs w:val="24"/>
          <w:shd w:val="clear" w:color="auto" w:fill="FFFFFF"/>
        </w:rPr>
        <w:fldChar w:fldCharType="end"/>
      </w:r>
      <w:r w:rsidR="0098411D" w:rsidRPr="00F84730">
        <w:rPr>
          <w:rFonts w:ascii="Times New Roman" w:hAnsi="Times New Roman" w:cs="Times New Roman"/>
          <w:color w:val="000000" w:themeColor="text1"/>
          <w:szCs w:val="24"/>
          <w:shd w:val="clear" w:color="auto" w:fill="FFFFFF"/>
        </w:rPr>
        <w:t>.</w:t>
      </w:r>
      <w:r w:rsidR="00D92AE5" w:rsidRPr="00F84730">
        <w:rPr>
          <w:rFonts w:ascii="Times New Roman" w:hAnsi="Times New Roman" w:cs="Times New Roman"/>
          <w:color w:val="000000" w:themeColor="text1"/>
          <w:szCs w:val="24"/>
          <w:shd w:val="clear" w:color="auto" w:fill="FFFFFF"/>
        </w:rPr>
        <w:t xml:space="preserve"> </w:t>
      </w:r>
      <w:r w:rsidR="001E09A4" w:rsidRPr="00F84730">
        <w:rPr>
          <w:rFonts w:ascii="Times New Roman" w:hAnsi="Times New Roman" w:cs="Times New Roman"/>
          <w:color w:val="000000" w:themeColor="text1"/>
          <w:szCs w:val="24"/>
          <w:shd w:val="clear" w:color="auto" w:fill="FFFFFF"/>
        </w:rPr>
        <w:t>En México</w:t>
      </w:r>
      <w:r w:rsidR="008E6C9B" w:rsidRPr="00F84730">
        <w:rPr>
          <w:rFonts w:ascii="Times New Roman" w:hAnsi="Times New Roman" w:cs="Times New Roman"/>
          <w:color w:val="000000" w:themeColor="text1"/>
          <w:szCs w:val="24"/>
          <w:shd w:val="clear" w:color="auto" w:fill="FFFFFF"/>
        </w:rPr>
        <w:t>,</w:t>
      </w:r>
      <w:r w:rsidR="001E09A4" w:rsidRPr="00F84730">
        <w:rPr>
          <w:rFonts w:ascii="Times New Roman" w:hAnsi="Times New Roman" w:cs="Times New Roman"/>
          <w:color w:val="000000" w:themeColor="text1"/>
          <w:szCs w:val="24"/>
          <w:shd w:val="clear" w:color="auto" w:fill="FFFFFF"/>
        </w:rPr>
        <w:t xml:space="preserve"> 70.1%</w:t>
      </w:r>
      <w:r w:rsidR="0047487E" w:rsidRPr="00F84730">
        <w:rPr>
          <w:rFonts w:ascii="Times New Roman" w:hAnsi="Times New Roman" w:cs="Times New Roman"/>
          <w:color w:val="000000" w:themeColor="text1"/>
          <w:szCs w:val="24"/>
          <w:shd w:val="clear" w:color="auto" w:fill="FFFFFF"/>
        </w:rPr>
        <w:t xml:space="preserve"> de la población</w:t>
      </w:r>
      <w:r w:rsidR="00080E39" w:rsidRPr="00F84730">
        <w:rPr>
          <w:rFonts w:ascii="Times New Roman" w:hAnsi="Times New Roman" w:cs="Times New Roman"/>
          <w:color w:val="000000" w:themeColor="text1"/>
          <w:szCs w:val="24"/>
          <w:shd w:val="clear" w:color="auto" w:fill="FFFFFF"/>
        </w:rPr>
        <w:t xml:space="preserve"> está activ</w:t>
      </w:r>
      <w:r w:rsidR="00CC5F60" w:rsidRPr="00F84730">
        <w:rPr>
          <w:rFonts w:ascii="Times New Roman" w:hAnsi="Times New Roman" w:cs="Times New Roman"/>
          <w:color w:val="000000" w:themeColor="text1"/>
          <w:szCs w:val="24"/>
          <w:shd w:val="clear" w:color="auto" w:fill="FFFFFF"/>
        </w:rPr>
        <w:t>a</w:t>
      </w:r>
      <w:r w:rsidR="00080E39" w:rsidRPr="00F84730">
        <w:rPr>
          <w:rFonts w:ascii="Times New Roman" w:hAnsi="Times New Roman" w:cs="Times New Roman"/>
          <w:color w:val="000000" w:themeColor="text1"/>
          <w:szCs w:val="24"/>
          <w:shd w:val="clear" w:color="auto" w:fill="FFFFFF"/>
        </w:rPr>
        <w:t xml:space="preserve"> en</w:t>
      </w:r>
      <w:r w:rsidR="001E09A4" w:rsidRPr="00F84730">
        <w:rPr>
          <w:rFonts w:ascii="Times New Roman" w:hAnsi="Times New Roman" w:cs="Times New Roman"/>
          <w:color w:val="000000" w:themeColor="text1"/>
          <w:szCs w:val="24"/>
          <w:shd w:val="clear" w:color="auto" w:fill="FFFFFF"/>
        </w:rPr>
        <w:t xml:space="preserve"> Internet</w:t>
      </w:r>
      <w:r w:rsidR="0047487E" w:rsidRPr="00F84730">
        <w:rPr>
          <w:rFonts w:ascii="Times New Roman" w:hAnsi="Times New Roman" w:cs="Times New Roman"/>
          <w:color w:val="000000" w:themeColor="text1"/>
          <w:szCs w:val="24"/>
          <w:shd w:val="clear" w:color="auto" w:fill="FFFFFF"/>
        </w:rPr>
        <w:t>;</w:t>
      </w:r>
      <w:r w:rsidR="001E09A4" w:rsidRPr="00F84730">
        <w:rPr>
          <w:rFonts w:ascii="Times New Roman" w:hAnsi="Times New Roman" w:cs="Times New Roman"/>
          <w:color w:val="000000" w:themeColor="text1"/>
          <w:szCs w:val="24"/>
          <w:shd w:val="clear" w:color="auto" w:fill="FFFFFF"/>
        </w:rPr>
        <w:t xml:space="preserve"> la mayor proporción se concentra en los grupos de 18</w:t>
      </w:r>
      <w:r w:rsidR="00B65638" w:rsidRPr="00F84730">
        <w:rPr>
          <w:rFonts w:ascii="Times New Roman" w:hAnsi="Times New Roman" w:cs="Times New Roman"/>
          <w:color w:val="000000" w:themeColor="text1"/>
          <w:szCs w:val="24"/>
          <w:shd w:val="clear" w:color="auto" w:fill="FFFFFF"/>
        </w:rPr>
        <w:t>-</w:t>
      </w:r>
      <w:r w:rsidR="001E09A4" w:rsidRPr="00F84730">
        <w:rPr>
          <w:rFonts w:ascii="Times New Roman" w:hAnsi="Times New Roman" w:cs="Times New Roman"/>
          <w:color w:val="000000" w:themeColor="text1"/>
          <w:szCs w:val="24"/>
          <w:shd w:val="clear" w:color="auto" w:fill="FFFFFF"/>
        </w:rPr>
        <w:t xml:space="preserve">24 años (91.2%) </w:t>
      </w:r>
      <w:r w:rsidR="00E93001" w:rsidRPr="00F84730">
        <w:rPr>
          <w:rFonts w:ascii="Times New Roman" w:hAnsi="Times New Roman" w:cs="Times New Roman"/>
          <w:color w:val="000000" w:themeColor="text1"/>
          <w:szCs w:val="24"/>
          <w:shd w:val="clear" w:color="auto" w:fill="FFFFFF"/>
        </w:rPr>
        <w:t>y</w:t>
      </w:r>
      <w:r w:rsidR="001E09A4" w:rsidRPr="00F84730">
        <w:rPr>
          <w:rFonts w:ascii="Times New Roman" w:hAnsi="Times New Roman" w:cs="Times New Roman"/>
          <w:color w:val="000000" w:themeColor="text1"/>
          <w:szCs w:val="24"/>
          <w:shd w:val="clear" w:color="auto" w:fill="FFFFFF"/>
        </w:rPr>
        <w:t xml:space="preserve"> 12</w:t>
      </w:r>
      <w:r w:rsidR="00B65638" w:rsidRPr="00F84730">
        <w:rPr>
          <w:rFonts w:ascii="Times New Roman" w:hAnsi="Times New Roman" w:cs="Times New Roman"/>
          <w:color w:val="000000" w:themeColor="text1"/>
          <w:szCs w:val="24"/>
          <w:shd w:val="clear" w:color="auto" w:fill="FFFFFF"/>
        </w:rPr>
        <w:t>-</w:t>
      </w:r>
      <w:r w:rsidR="001E09A4" w:rsidRPr="00F84730">
        <w:rPr>
          <w:rFonts w:ascii="Times New Roman" w:hAnsi="Times New Roman" w:cs="Times New Roman"/>
          <w:color w:val="000000" w:themeColor="text1"/>
          <w:szCs w:val="24"/>
          <w:shd w:val="clear" w:color="auto" w:fill="FFFFFF"/>
        </w:rPr>
        <w:t>17 años (87.8%)</w:t>
      </w:r>
      <w:r w:rsidR="008E6C9B" w:rsidRPr="00F84730">
        <w:rPr>
          <w:rFonts w:ascii="Times New Roman" w:hAnsi="Times New Roman" w:cs="Times New Roman"/>
          <w:color w:val="000000" w:themeColor="text1"/>
          <w:szCs w:val="24"/>
          <w:shd w:val="clear" w:color="auto" w:fill="FFFFFF"/>
        </w:rPr>
        <w:t xml:space="preserve">; </w:t>
      </w:r>
      <w:r w:rsidR="0047487E" w:rsidRPr="00F84730">
        <w:rPr>
          <w:rFonts w:ascii="Times New Roman" w:hAnsi="Times New Roman" w:cs="Times New Roman"/>
          <w:color w:val="000000" w:themeColor="text1"/>
          <w:szCs w:val="24"/>
          <w:shd w:val="clear" w:color="auto" w:fill="FFFFFF"/>
        </w:rPr>
        <w:t>la</w:t>
      </w:r>
      <w:r w:rsidR="008E6C9B" w:rsidRPr="00F84730">
        <w:rPr>
          <w:rFonts w:ascii="Times New Roman" w:hAnsi="Times New Roman" w:cs="Times New Roman"/>
          <w:color w:val="000000" w:themeColor="text1"/>
          <w:szCs w:val="24"/>
          <w:shd w:val="clear" w:color="auto" w:fill="FFFFFF"/>
        </w:rPr>
        <w:t xml:space="preserve"> </w:t>
      </w:r>
      <w:r w:rsidR="0047487E" w:rsidRPr="00F84730">
        <w:rPr>
          <w:rFonts w:ascii="Times New Roman" w:hAnsi="Times New Roman" w:cs="Times New Roman"/>
          <w:color w:val="000000" w:themeColor="text1"/>
          <w:szCs w:val="24"/>
          <w:shd w:val="clear" w:color="auto" w:fill="FFFFFF"/>
        </w:rPr>
        <w:t>m</w:t>
      </w:r>
      <w:r w:rsidR="008E6C9B" w:rsidRPr="00F84730">
        <w:rPr>
          <w:rFonts w:ascii="Times New Roman" w:hAnsi="Times New Roman" w:cs="Times New Roman"/>
          <w:color w:val="000000" w:themeColor="text1"/>
          <w:szCs w:val="24"/>
          <w:shd w:val="clear" w:color="auto" w:fill="FFFFFF"/>
        </w:rPr>
        <w:t xml:space="preserve">ensajería instantánea (86.4%) y acceso a </w:t>
      </w:r>
      <w:r w:rsidR="00B65638" w:rsidRPr="00F84730">
        <w:rPr>
          <w:rFonts w:ascii="Times New Roman" w:hAnsi="Times New Roman" w:cs="Times New Roman"/>
          <w:color w:val="000000" w:themeColor="text1"/>
          <w:szCs w:val="24"/>
          <w:shd w:val="clear" w:color="auto" w:fill="FFFFFF"/>
        </w:rPr>
        <w:t>RRSS</w:t>
      </w:r>
      <w:r w:rsidR="008E6C9B" w:rsidRPr="00F84730">
        <w:rPr>
          <w:rFonts w:ascii="Times New Roman" w:hAnsi="Times New Roman" w:cs="Times New Roman"/>
          <w:color w:val="000000" w:themeColor="text1"/>
          <w:szCs w:val="24"/>
          <w:shd w:val="clear" w:color="auto" w:fill="FFFFFF"/>
        </w:rPr>
        <w:t xml:space="preserve"> (80.4%)</w:t>
      </w:r>
      <w:r w:rsidR="0047487E" w:rsidRPr="00F84730">
        <w:rPr>
          <w:rFonts w:ascii="Times New Roman" w:hAnsi="Times New Roman" w:cs="Times New Roman"/>
          <w:color w:val="000000" w:themeColor="text1"/>
          <w:szCs w:val="24"/>
          <w:shd w:val="clear" w:color="auto" w:fill="FFFFFF"/>
        </w:rPr>
        <w:t xml:space="preserve"> son los </w:t>
      </w:r>
      <w:r w:rsidR="00C05FE2" w:rsidRPr="00F84730">
        <w:rPr>
          <w:rFonts w:ascii="Times New Roman" w:hAnsi="Times New Roman" w:cs="Times New Roman"/>
          <w:color w:val="000000" w:themeColor="text1"/>
          <w:szCs w:val="24"/>
          <w:shd w:val="clear" w:color="auto" w:fill="FFFFFF"/>
        </w:rPr>
        <w:t>principales</w:t>
      </w:r>
      <w:r w:rsidR="0047487E" w:rsidRPr="00F84730">
        <w:rPr>
          <w:rFonts w:ascii="Times New Roman" w:hAnsi="Times New Roman" w:cs="Times New Roman"/>
          <w:color w:val="000000" w:themeColor="text1"/>
          <w:szCs w:val="24"/>
          <w:shd w:val="clear" w:color="auto" w:fill="FFFFFF"/>
        </w:rPr>
        <w:t xml:space="preserve"> usos dados al Internet</w:t>
      </w:r>
      <w:r w:rsidR="008E6C9B" w:rsidRPr="00F84730">
        <w:rPr>
          <w:rFonts w:ascii="Times New Roman" w:hAnsi="Times New Roman" w:cs="Times New Roman"/>
          <w:color w:val="000000" w:themeColor="text1"/>
          <w:szCs w:val="24"/>
          <w:shd w:val="clear" w:color="auto" w:fill="FFFFFF"/>
        </w:rPr>
        <w:t xml:space="preserve"> </w:t>
      </w:r>
      <w:r w:rsidR="00CB131C" w:rsidRPr="00F84730">
        <w:rPr>
          <w:rFonts w:ascii="Times New Roman" w:hAnsi="Times New Roman" w:cs="Times New Roman"/>
          <w:color w:val="000000" w:themeColor="text1"/>
          <w:szCs w:val="24"/>
          <w:shd w:val="clear" w:color="auto" w:fill="FFFFFF"/>
        </w:rPr>
        <w:t>de acuerdo con</w:t>
      </w:r>
      <w:r w:rsidR="008E6C9B" w:rsidRPr="00F84730">
        <w:rPr>
          <w:rFonts w:ascii="Times New Roman" w:hAnsi="Times New Roman" w:cs="Times New Roman"/>
          <w:color w:val="000000" w:themeColor="text1"/>
          <w:szCs w:val="24"/>
          <w:shd w:val="clear" w:color="auto" w:fill="FFFFFF"/>
        </w:rPr>
        <w:t xml:space="preserve"> </w:t>
      </w:r>
      <w:r w:rsidR="00B65638" w:rsidRPr="00F84730">
        <w:rPr>
          <w:rFonts w:ascii="Times New Roman" w:hAnsi="Times New Roman" w:cs="Times New Roman"/>
          <w:color w:val="000000" w:themeColor="text1"/>
          <w:szCs w:val="24"/>
          <w:shd w:val="clear" w:color="auto" w:fill="FFFFFF"/>
        </w:rPr>
        <w:t>la</w:t>
      </w:r>
      <w:r w:rsidR="008E6C9B" w:rsidRPr="00F84730">
        <w:rPr>
          <w:rFonts w:ascii="Times New Roman" w:hAnsi="Times New Roman" w:cs="Times New Roman"/>
          <w:color w:val="000000" w:themeColor="text1"/>
          <w:szCs w:val="24"/>
          <w:shd w:val="clear" w:color="auto" w:fill="FFFFFF"/>
        </w:rPr>
        <w:t xml:space="preserve"> E</w:t>
      </w:r>
      <w:r w:rsidR="001E09A4" w:rsidRPr="00F84730">
        <w:rPr>
          <w:rFonts w:ascii="Times New Roman" w:hAnsi="Times New Roman" w:cs="Times New Roman"/>
          <w:color w:val="000000" w:themeColor="text1"/>
          <w:szCs w:val="24"/>
          <w:shd w:val="clear" w:color="auto" w:fill="FFFFFF"/>
        </w:rPr>
        <w:t>ncuesta Nacional sobre Disponibilidad y Uso de Tecnologías de la información en los Hogares 2019</w:t>
      </w:r>
      <w:r w:rsidR="008E6C9B" w:rsidRPr="00F84730">
        <w:rPr>
          <w:rFonts w:ascii="Times New Roman" w:hAnsi="Times New Roman" w:cs="Times New Roman"/>
          <w:color w:val="000000" w:themeColor="text1"/>
          <w:szCs w:val="24"/>
          <w:shd w:val="clear" w:color="auto" w:fill="FFFFFF"/>
        </w:rPr>
        <w:t>.</w:t>
      </w:r>
      <w:r w:rsidR="007E5BD1" w:rsidRPr="00F84730">
        <w:rPr>
          <w:rFonts w:ascii="Times New Roman" w:hAnsi="Times New Roman" w:cs="Times New Roman"/>
          <w:color w:val="000000" w:themeColor="text1"/>
          <w:szCs w:val="24"/>
          <w:shd w:val="clear" w:color="auto" w:fill="FFFFFF"/>
        </w:rPr>
        <w:t xml:space="preserve"> Ejemplo de lo anterior, es cómo en México, YouTube, Facebook y WhatsApp se han convertido en las plataformas más usadas en Internet </w:t>
      </w:r>
      <w:r w:rsidR="007E5BD1" w:rsidRPr="00F84730">
        <w:rPr>
          <w:rFonts w:ascii="Times New Roman" w:hAnsi="Times New Roman" w:cs="Times New Roman"/>
          <w:color w:val="000000" w:themeColor="text1"/>
          <w:szCs w:val="24"/>
          <w:shd w:val="clear" w:color="auto" w:fill="FFFFFF"/>
        </w:rPr>
        <w:fldChar w:fldCharType="begin" w:fldLock="1"/>
      </w:r>
      <w:r w:rsidR="007E5BD1" w:rsidRPr="00F84730">
        <w:rPr>
          <w:rFonts w:ascii="Times New Roman" w:hAnsi="Times New Roman" w:cs="Times New Roman"/>
          <w:color w:val="000000" w:themeColor="text1"/>
          <w:szCs w:val="24"/>
          <w:shd w:val="clear" w:color="auto" w:fill="FFFFFF"/>
        </w:rPr>
        <w:instrText>ADDIN CSL_CITATION {"citationItems":[{"id":"ITEM-1","itemData":{"URL":"https://datareportal.com/reports/digital-2020-mexico","author":[{"dropping-particle":"","family":"Kemp","given":"Simon","non-dropping-particle":"","parse-names":false,"suffix":""}],"container-title":"DataReportal","id":"ITEM-1","issued":{"date-parts":[["2020"]]},"title":"DIGITAL 2020. MEXICO","type":"webpage"},"uris":["http://www.mendeley.com/documents/?uuid=d86a3345-23a2-4dee-a455-68893a774e6c"]}],"mendeley":{"formattedCitation":"(Kemp, 2020b)","plainTextFormattedCitation":"(Kemp, 2020b)","previouslyFormattedCitation":"(Kemp, 2020b)"},"properties":{"noteIndex":0},"schema":"https://github.com/citation-style-language/schema/raw/master/csl-citation.json"}</w:instrText>
      </w:r>
      <w:r w:rsidR="007E5BD1" w:rsidRPr="00F84730">
        <w:rPr>
          <w:rFonts w:ascii="Times New Roman" w:hAnsi="Times New Roman" w:cs="Times New Roman"/>
          <w:color w:val="000000" w:themeColor="text1"/>
          <w:szCs w:val="24"/>
          <w:shd w:val="clear" w:color="auto" w:fill="FFFFFF"/>
        </w:rPr>
        <w:fldChar w:fldCharType="separate"/>
      </w:r>
      <w:r w:rsidR="007E5BD1" w:rsidRPr="00F84730">
        <w:rPr>
          <w:rFonts w:ascii="Times New Roman" w:hAnsi="Times New Roman" w:cs="Times New Roman"/>
          <w:noProof/>
          <w:color w:val="000000" w:themeColor="text1"/>
          <w:szCs w:val="24"/>
          <w:shd w:val="clear" w:color="auto" w:fill="FFFFFF"/>
        </w:rPr>
        <w:t>(Kemp, 2020b)</w:t>
      </w:r>
      <w:r w:rsidR="007E5BD1" w:rsidRPr="00F84730">
        <w:rPr>
          <w:rFonts w:ascii="Times New Roman" w:hAnsi="Times New Roman" w:cs="Times New Roman"/>
          <w:color w:val="000000" w:themeColor="text1"/>
          <w:szCs w:val="24"/>
          <w:shd w:val="clear" w:color="auto" w:fill="FFFFFF"/>
        </w:rPr>
        <w:fldChar w:fldCharType="end"/>
      </w:r>
      <w:r w:rsidR="007E5BD1" w:rsidRPr="00F84730">
        <w:rPr>
          <w:rFonts w:ascii="Times New Roman" w:hAnsi="Times New Roman" w:cs="Times New Roman"/>
          <w:color w:val="000000" w:themeColor="text1"/>
          <w:szCs w:val="24"/>
          <w:shd w:val="clear" w:color="auto" w:fill="FFFFFF"/>
        </w:rPr>
        <w:t>.</w:t>
      </w:r>
    </w:p>
    <w:p w14:paraId="442981CD" w14:textId="44D6EE2A" w:rsidR="00074879" w:rsidRPr="00F84730" w:rsidRDefault="00E93001" w:rsidP="00F84730">
      <w:pPr>
        <w:spacing w:after="0" w:line="360" w:lineRule="auto"/>
        <w:rPr>
          <w:rFonts w:ascii="Times New Roman" w:hAnsi="Times New Roman" w:cs="Times New Roman"/>
          <w:color w:val="000000" w:themeColor="text1"/>
          <w:szCs w:val="24"/>
          <w:shd w:val="clear" w:color="auto" w:fill="FFFFFF"/>
        </w:rPr>
      </w:pPr>
      <w:r w:rsidRPr="00F84730">
        <w:rPr>
          <w:rFonts w:ascii="Times New Roman" w:hAnsi="Times New Roman" w:cs="Times New Roman"/>
          <w:color w:val="000000" w:themeColor="text1"/>
          <w:szCs w:val="24"/>
          <w:shd w:val="clear" w:color="auto" w:fill="FFFFFF"/>
        </w:rPr>
        <w:t>Estos</w:t>
      </w:r>
      <w:r w:rsidR="008043E3" w:rsidRPr="00F84730">
        <w:rPr>
          <w:rFonts w:ascii="Times New Roman" w:hAnsi="Times New Roman" w:cs="Times New Roman"/>
          <w:color w:val="000000" w:themeColor="text1"/>
          <w:szCs w:val="24"/>
          <w:shd w:val="clear" w:color="auto" w:fill="FFFFFF"/>
        </w:rPr>
        <w:t xml:space="preserve"> grupos pertenecen </w:t>
      </w:r>
      <w:r w:rsidRPr="00F84730">
        <w:rPr>
          <w:rFonts w:ascii="Times New Roman" w:hAnsi="Times New Roman" w:cs="Times New Roman"/>
          <w:color w:val="000000" w:themeColor="text1"/>
          <w:szCs w:val="24"/>
          <w:shd w:val="clear" w:color="auto" w:fill="FFFFFF"/>
        </w:rPr>
        <w:t xml:space="preserve">a </w:t>
      </w:r>
      <w:r w:rsidR="008043E3" w:rsidRPr="00F84730">
        <w:rPr>
          <w:rFonts w:ascii="Times New Roman" w:hAnsi="Times New Roman" w:cs="Times New Roman"/>
          <w:color w:val="000000" w:themeColor="text1"/>
          <w:szCs w:val="24"/>
          <w:shd w:val="clear" w:color="auto" w:fill="FFFFFF"/>
        </w:rPr>
        <w:t>los nativos e inmigrantes digitales, personas nacid</w:t>
      </w:r>
      <w:r w:rsidR="00F65B03" w:rsidRPr="00F84730">
        <w:rPr>
          <w:rFonts w:ascii="Times New Roman" w:hAnsi="Times New Roman" w:cs="Times New Roman"/>
          <w:color w:val="000000" w:themeColor="text1"/>
          <w:szCs w:val="24"/>
          <w:shd w:val="clear" w:color="auto" w:fill="FFFFFF"/>
        </w:rPr>
        <w:t>a</w:t>
      </w:r>
      <w:r w:rsidR="008043E3" w:rsidRPr="00F84730">
        <w:rPr>
          <w:rFonts w:ascii="Times New Roman" w:hAnsi="Times New Roman" w:cs="Times New Roman"/>
          <w:color w:val="000000" w:themeColor="text1"/>
          <w:szCs w:val="24"/>
          <w:shd w:val="clear" w:color="auto" w:fill="FFFFFF"/>
        </w:rPr>
        <w:t xml:space="preserve">s </w:t>
      </w:r>
      <w:r w:rsidRPr="00F84730">
        <w:rPr>
          <w:rFonts w:ascii="Times New Roman" w:hAnsi="Times New Roman" w:cs="Times New Roman"/>
          <w:color w:val="000000" w:themeColor="text1"/>
          <w:szCs w:val="24"/>
          <w:shd w:val="clear" w:color="auto" w:fill="FFFFFF"/>
        </w:rPr>
        <w:t>con</w:t>
      </w:r>
      <w:r w:rsidR="002D12D0" w:rsidRPr="00F84730">
        <w:rPr>
          <w:rFonts w:ascii="Times New Roman" w:hAnsi="Times New Roman" w:cs="Times New Roman"/>
          <w:color w:val="000000" w:themeColor="text1"/>
          <w:szCs w:val="24"/>
          <w:shd w:val="clear" w:color="auto" w:fill="FFFFFF"/>
        </w:rPr>
        <w:t xml:space="preserve"> </w:t>
      </w:r>
      <w:r w:rsidRPr="00F84730">
        <w:rPr>
          <w:rFonts w:ascii="Times New Roman" w:hAnsi="Times New Roman" w:cs="Times New Roman"/>
          <w:color w:val="000000" w:themeColor="text1"/>
          <w:szCs w:val="24"/>
          <w:shd w:val="clear" w:color="auto" w:fill="FFFFFF"/>
        </w:rPr>
        <w:t>el lenguaje digital</w:t>
      </w:r>
      <w:r w:rsidR="008043E3" w:rsidRPr="00F84730">
        <w:rPr>
          <w:rFonts w:ascii="Times New Roman" w:hAnsi="Times New Roman" w:cs="Times New Roman"/>
          <w:color w:val="000000" w:themeColor="text1"/>
          <w:szCs w:val="24"/>
          <w:shd w:val="clear" w:color="auto" w:fill="FFFFFF"/>
        </w:rPr>
        <w:t xml:space="preserve"> y aquellos que se han integrado al ciberespacio como una necesidad de actualización e innovación respectivamente </w:t>
      </w:r>
      <w:r w:rsidR="008043E3" w:rsidRPr="00F84730">
        <w:rPr>
          <w:rFonts w:ascii="Times New Roman" w:hAnsi="Times New Roman" w:cs="Times New Roman"/>
          <w:color w:val="000000" w:themeColor="text1"/>
          <w:szCs w:val="24"/>
          <w:shd w:val="clear" w:color="auto" w:fill="FFFFFF"/>
        </w:rPr>
        <w:fldChar w:fldCharType="begin" w:fldLock="1"/>
      </w:r>
      <w:r w:rsidR="00E50654" w:rsidRPr="00F84730">
        <w:rPr>
          <w:rFonts w:ascii="Times New Roman" w:hAnsi="Times New Roman" w:cs="Times New Roman"/>
          <w:color w:val="000000" w:themeColor="text1"/>
          <w:szCs w:val="24"/>
          <w:shd w:val="clear" w:color="auto" w:fill="FFFFFF"/>
        </w:rPr>
        <w:instrText>ADDIN CSL_CITATION {"citationItems":[{"id":"ITEM-1","itemData":{"DOI":"10.1108/10748120110424816","abstract":"Part one of this paper highlights how students today think and process information fundamentally differently from their predecessors, as a result of being surrounded by new technology. The author compares these “digital natives” with the older generation who are learning and adopting new technology naming them “digital immigrants”.","author":[{"dropping-particle":"","family":"Prensky","given":"Marc","non-dropping-particle":"","parse-names":false,"suffix":""}],"container-title":"On the Horizon","id":"ITEM-1","issue":"5","issued":{"date-parts":[["2001","9","13"]]},"page":"1-6","publisher":"MCB UP Ltd","title":"Digital Natives, Digital Immigrants Part 1","type":"article-journal","volume":"9"},"uris":["http://www.mendeley.com/documents/?uuid=1944f756-b670-3e7a-8d8f-95ce9b8054e6"]}],"mendeley":{"formattedCitation":"(Prensky, 2001)","plainTextFormattedCitation":"(Prensky, 2001)","previouslyFormattedCitation":"(Prensky, 2001)"},"properties":{"noteIndex":0},"schema":"https://github.com/citation-style-language/schema/raw/master/csl-citation.json"}</w:instrText>
      </w:r>
      <w:r w:rsidR="008043E3" w:rsidRPr="00F84730">
        <w:rPr>
          <w:rFonts w:ascii="Times New Roman" w:hAnsi="Times New Roman" w:cs="Times New Roman"/>
          <w:color w:val="000000" w:themeColor="text1"/>
          <w:szCs w:val="24"/>
          <w:shd w:val="clear" w:color="auto" w:fill="FFFFFF"/>
        </w:rPr>
        <w:fldChar w:fldCharType="separate"/>
      </w:r>
      <w:r w:rsidR="008043E3" w:rsidRPr="00F84730">
        <w:rPr>
          <w:rFonts w:ascii="Times New Roman" w:hAnsi="Times New Roman" w:cs="Times New Roman"/>
          <w:noProof/>
          <w:color w:val="000000" w:themeColor="text1"/>
          <w:szCs w:val="24"/>
          <w:shd w:val="clear" w:color="auto" w:fill="FFFFFF"/>
        </w:rPr>
        <w:t>(Prensky, 2001)</w:t>
      </w:r>
      <w:r w:rsidR="008043E3" w:rsidRPr="00F84730">
        <w:rPr>
          <w:rFonts w:ascii="Times New Roman" w:hAnsi="Times New Roman" w:cs="Times New Roman"/>
          <w:color w:val="000000" w:themeColor="text1"/>
          <w:szCs w:val="24"/>
          <w:shd w:val="clear" w:color="auto" w:fill="FFFFFF"/>
        </w:rPr>
        <w:fldChar w:fldCharType="end"/>
      </w:r>
      <w:r w:rsidR="008043E3" w:rsidRPr="00F84730">
        <w:rPr>
          <w:rFonts w:ascii="Times New Roman" w:hAnsi="Times New Roman" w:cs="Times New Roman"/>
          <w:color w:val="000000" w:themeColor="text1"/>
          <w:szCs w:val="24"/>
          <w:shd w:val="clear" w:color="auto" w:fill="FFFFFF"/>
        </w:rPr>
        <w:t>.</w:t>
      </w:r>
      <w:r w:rsidR="000149C6" w:rsidRPr="00F84730">
        <w:rPr>
          <w:rFonts w:ascii="Times New Roman" w:hAnsi="Times New Roman" w:cs="Times New Roman"/>
          <w:color w:val="000000" w:themeColor="text1"/>
          <w:szCs w:val="24"/>
          <w:shd w:val="clear" w:color="auto" w:fill="FFFFFF"/>
        </w:rPr>
        <w:t xml:space="preserve"> </w:t>
      </w:r>
      <w:r w:rsidR="00E50654" w:rsidRPr="00F84730">
        <w:rPr>
          <w:rFonts w:ascii="Times New Roman" w:hAnsi="Times New Roman" w:cs="Times New Roman"/>
          <w:color w:val="000000" w:themeColor="text1"/>
          <w:szCs w:val="24"/>
          <w:shd w:val="clear" w:color="auto" w:fill="FFFFFF"/>
        </w:rPr>
        <w:t xml:space="preserve">Como señala Cendoya </w:t>
      </w:r>
      <w:r w:rsidR="00E50654" w:rsidRPr="00F84730">
        <w:rPr>
          <w:rFonts w:ascii="Times New Roman" w:hAnsi="Times New Roman" w:cs="Times New Roman"/>
          <w:color w:val="000000" w:themeColor="text1"/>
          <w:szCs w:val="24"/>
          <w:shd w:val="clear" w:color="auto" w:fill="FFFFFF"/>
        </w:rPr>
        <w:fldChar w:fldCharType="begin" w:fldLock="1"/>
      </w:r>
      <w:r w:rsidR="00B16B73" w:rsidRPr="00F84730">
        <w:rPr>
          <w:rFonts w:ascii="Times New Roman" w:hAnsi="Times New Roman" w:cs="Times New Roman"/>
          <w:color w:val="000000" w:themeColor="text1"/>
          <w:szCs w:val="24"/>
          <w:shd w:val="clear" w:color="auto" w:fill="FFFFFF"/>
        </w:rPr>
        <w:instrText>ADDIN CSL_CITATION {"citationItems":[{"id":"ITEM-1","itemData":{"author":[{"dropping-particle":"","family":"Cendoya","given":"Román","non-dropping-particle":"","parse-names":false,"suffix":""}],"id":"ITEM-1","issued":{"date-parts":[["2018"]]},"publisher":"Sekotia","publisher-place":"Madrid","title":"Revolución. Del Homo sapiens al Homo digitalis","type":"book"},"suppress-author":1,"uris":["http://www.mendeley.com/documents/?uuid=fb582a61-8783-43e3-8dba-e6b375437f88"]}],"mendeley":{"formattedCitation":"(2018)","plainTextFormattedCitation":"(2018)","previouslyFormattedCitation":"(2018)"},"properties":{"noteIndex":0},"schema":"https://github.com/citation-style-language/schema/raw/master/csl-citation.json"}</w:instrText>
      </w:r>
      <w:r w:rsidR="00E50654" w:rsidRPr="00F84730">
        <w:rPr>
          <w:rFonts w:ascii="Times New Roman" w:hAnsi="Times New Roman" w:cs="Times New Roman"/>
          <w:color w:val="000000" w:themeColor="text1"/>
          <w:szCs w:val="24"/>
          <w:shd w:val="clear" w:color="auto" w:fill="FFFFFF"/>
        </w:rPr>
        <w:fldChar w:fldCharType="separate"/>
      </w:r>
      <w:r w:rsidR="00E50654" w:rsidRPr="00F84730">
        <w:rPr>
          <w:rFonts w:ascii="Times New Roman" w:hAnsi="Times New Roman" w:cs="Times New Roman"/>
          <w:noProof/>
          <w:color w:val="000000" w:themeColor="text1"/>
          <w:szCs w:val="24"/>
          <w:shd w:val="clear" w:color="auto" w:fill="FFFFFF"/>
        </w:rPr>
        <w:t>(2018)</w:t>
      </w:r>
      <w:r w:rsidR="00E50654" w:rsidRPr="00F84730">
        <w:rPr>
          <w:rFonts w:ascii="Times New Roman" w:hAnsi="Times New Roman" w:cs="Times New Roman"/>
          <w:color w:val="000000" w:themeColor="text1"/>
          <w:szCs w:val="24"/>
          <w:shd w:val="clear" w:color="auto" w:fill="FFFFFF"/>
        </w:rPr>
        <w:fldChar w:fldCharType="end"/>
      </w:r>
      <w:r w:rsidR="00E50654" w:rsidRPr="00F84730">
        <w:rPr>
          <w:rFonts w:ascii="Times New Roman" w:hAnsi="Times New Roman" w:cs="Times New Roman"/>
          <w:color w:val="000000" w:themeColor="text1"/>
          <w:szCs w:val="24"/>
          <w:shd w:val="clear" w:color="auto" w:fill="FFFFFF"/>
        </w:rPr>
        <w:t>, e</w:t>
      </w:r>
      <w:r w:rsidR="00074879" w:rsidRPr="00F84730">
        <w:rPr>
          <w:rFonts w:ascii="Times New Roman" w:hAnsi="Times New Roman" w:cs="Times New Roman"/>
          <w:color w:val="000000" w:themeColor="text1"/>
          <w:szCs w:val="24"/>
          <w:shd w:val="clear" w:color="auto" w:fill="FFFFFF"/>
        </w:rPr>
        <w:t xml:space="preserve">l hombre </w:t>
      </w:r>
      <w:r w:rsidRPr="00F84730">
        <w:rPr>
          <w:rFonts w:ascii="Times New Roman" w:hAnsi="Times New Roman" w:cs="Times New Roman"/>
          <w:color w:val="000000" w:themeColor="text1"/>
          <w:szCs w:val="24"/>
          <w:shd w:val="clear" w:color="auto" w:fill="FFFFFF"/>
        </w:rPr>
        <w:t>contemporáneo</w:t>
      </w:r>
      <w:r w:rsidR="00074879" w:rsidRPr="00F84730">
        <w:rPr>
          <w:rFonts w:ascii="Times New Roman" w:hAnsi="Times New Roman" w:cs="Times New Roman"/>
          <w:color w:val="000000" w:themeColor="text1"/>
          <w:szCs w:val="24"/>
          <w:shd w:val="clear" w:color="auto" w:fill="FFFFFF"/>
        </w:rPr>
        <w:t xml:space="preserve"> está siendo sustituido por el </w:t>
      </w:r>
      <w:r w:rsidR="00074879" w:rsidRPr="00F84730">
        <w:rPr>
          <w:rFonts w:ascii="Times New Roman" w:hAnsi="Times New Roman" w:cs="Times New Roman"/>
          <w:i/>
          <w:iCs/>
          <w:color w:val="000000" w:themeColor="text1"/>
          <w:szCs w:val="24"/>
          <w:shd w:val="clear" w:color="auto" w:fill="FFFFFF"/>
        </w:rPr>
        <w:t>Homo digitalis</w:t>
      </w:r>
      <w:r w:rsidR="00074879" w:rsidRPr="00F84730">
        <w:rPr>
          <w:rFonts w:ascii="Times New Roman" w:hAnsi="Times New Roman" w:cs="Times New Roman"/>
          <w:color w:val="000000" w:themeColor="text1"/>
          <w:szCs w:val="24"/>
          <w:shd w:val="clear" w:color="auto" w:fill="FFFFFF"/>
        </w:rPr>
        <w:t xml:space="preserve">, </w:t>
      </w:r>
      <w:r w:rsidR="00E50654" w:rsidRPr="00F84730">
        <w:rPr>
          <w:rFonts w:ascii="Times New Roman" w:hAnsi="Times New Roman" w:cs="Times New Roman"/>
          <w:color w:val="000000" w:themeColor="text1"/>
          <w:szCs w:val="24"/>
          <w:shd w:val="clear" w:color="auto" w:fill="FFFFFF"/>
        </w:rPr>
        <w:t xml:space="preserve">situado </w:t>
      </w:r>
      <w:r w:rsidR="00074879" w:rsidRPr="00F84730">
        <w:rPr>
          <w:rFonts w:ascii="Times New Roman" w:hAnsi="Times New Roman" w:cs="Times New Roman"/>
          <w:color w:val="000000" w:themeColor="text1"/>
          <w:szCs w:val="24"/>
          <w:shd w:val="clear" w:color="auto" w:fill="FFFFFF"/>
        </w:rPr>
        <w:t xml:space="preserve">entre las generaciones pioneras de la tecnología y </w:t>
      </w:r>
      <w:r w:rsidR="00E50654" w:rsidRPr="00F84730">
        <w:rPr>
          <w:rFonts w:ascii="Times New Roman" w:hAnsi="Times New Roman" w:cs="Times New Roman"/>
          <w:color w:val="000000" w:themeColor="text1"/>
          <w:szCs w:val="24"/>
          <w:shd w:val="clear" w:color="auto" w:fill="FFFFFF"/>
        </w:rPr>
        <w:t>los</w:t>
      </w:r>
      <w:r w:rsidR="00074879" w:rsidRPr="00F84730">
        <w:rPr>
          <w:rFonts w:ascii="Times New Roman" w:hAnsi="Times New Roman" w:cs="Times New Roman"/>
          <w:color w:val="000000" w:themeColor="text1"/>
          <w:szCs w:val="24"/>
          <w:shd w:val="clear" w:color="auto" w:fill="FFFFFF"/>
        </w:rPr>
        <w:t xml:space="preserve"> más jóvenes, </w:t>
      </w:r>
      <w:r w:rsidR="00E50654" w:rsidRPr="00F84730">
        <w:rPr>
          <w:rFonts w:ascii="Times New Roman" w:hAnsi="Times New Roman" w:cs="Times New Roman"/>
          <w:color w:val="000000" w:themeColor="text1"/>
          <w:szCs w:val="24"/>
          <w:shd w:val="clear" w:color="auto" w:fill="FFFFFF"/>
        </w:rPr>
        <w:t>el cual adopta</w:t>
      </w:r>
      <w:r w:rsidR="00074879" w:rsidRPr="00F84730">
        <w:rPr>
          <w:rFonts w:ascii="Times New Roman" w:hAnsi="Times New Roman" w:cs="Times New Roman"/>
          <w:color w:val="000000" w:themeColor="text1"/>
          <w:szCs w:val="24"/>
          <w:shd w:val="clear" w:color="auto" w:fill="FFFFFF"/>
        </w:rPr>
        <w:t xml:space="preserve"> </w:t>
      </w:r>
      <w:r w:rsidR="00B65638" w:rsidRPr="00F84730">
        <w:rPr>
          <w:rFonts w:ascii="Times New Roman" w:hAnsi="Times New Roman" w:cs="Times New Roman"/>
          <w:color w:val="000000" w:themeColor="text1"/>
          <w:szCs w:val="24"/>
          <w:shd w:val="clear" w:color="auto" w:fill="FFFFFF"/>
        </w:rPr>
        <w:t>el favoritismo</w:t>
      </w:r>
      <w:r w:rsidR="00074879" w:rsidRPr="00F84730">
        <w:rPr>
          <w:rFonts w:ascii="Times New Roman" w:hAnsi="Times New Roman" w:cs="Times New Roman"/>
          <w:color w:val="000000" w:themeColor="text1"/>
          <w:szCs w:val="24"/>
          <w:shd w:val="clear" w:color="auto" w:fill="FFFFFF"/>
        </w:rPr>
        <w:t xml:space="preserve"> por la interacción virtual </w:t>
      </w:r>
      <w:r w:rsidR="00E50654" w:rsidRPr="00F84730">
        <w:rPr>
          <w:rFonts w:ascii="Times New Roman" w:hAnsi="Times New Roman" w:cs="Times New Roman"/>
          <w:color w:val="000000" w:themeColor="text1"/>
          <w:szCs w:val="24"/>
          <w:shd w:val="clear" w:color="auto" w:fill="FFFFFF"/>
        </w:rPr>
        <w:t xml:space="preserve">que permite acceder a todo tipo de material al alcance de un </w:t>
      </w:r>
      <w:r w:rsidR="00E50654" w:rsidRPr="00F84730">
        <w:rPr>
          <w:rFonts w:ascii="Times New Roman" w:hAnsi="Times New Roman" w:cs="Times New Roman"/>
          <w:i/>
          <w:iCs/>
          <w:color w:val="000000" w:themeColor="text1"/>
          <w:szCs w:val="24"/>
          <w:shd w:val="clear" w:color="auto" w:fill="FFFFFF"/>
        </w:rPr>
        <w:t>clic</w:t>
      </w:r>
      <w:r w:rsidR="00E50654" w:rsidRPr="00F84730">
        <w:rPr>
          <w:rFonts w:ascii="Times New Roman" w:hAnsi="Times New Roman" w:cs="Times New Roman"/>
          <w:color w:val="000000" w:themeColor="text1"/>
          <w:szCs w:val="24"/>
          <w:shd w:val="clear" w:color="auto" w:fill="FFFFFF"/>
        </w:rPr>
        <w:t>.</w:t>
      </w:r>
    </w:p>
    <w:p w14:paraId="3F854DEE" w14:textId="4A33FD1D" w:rsidR="00A51E1E" w:rsidRPr="00F84730" w:rsidRDefault="00F56D9A" w:rsidP="00F84730">
      <w:pPr>
        <w:spacing w:after="0" w:line="360" w:lineRule="auto"/>
        <w:rPr>
          <w:rFonts w:ascii="Times New Roman" w:hAnsi="Times New Roman" w:cs="Times New Roman"/>
          <w:color w:val="000000" w:themeColor="text1"/>
          <w:szCs w:val="24"/>
          <w:shd w:val="clear" w:color="auto" w:fill="FFFFFF"/>
        </w:rPr>
      </w:pPr>
      <w:r w:rsidRPr="00F84730">
        <w:rPr>
          <w:rFonts w:ascii="Times New Roman" w:hAnsi="Times New Roman" w:cs="Times New Roman"/>
          <w:color w:val="000000" w:themeColor="text1"/>
          <w:szCs w:val="24"/>
          <w:shd w:val="clear" w:color="auto" w:fill="FFFFFF"/>
        </w:rPr>
        <w:t>Las</w:t>
      </w:r>
      <w:r w:rsidR="00B52121" w:rsidRPr="00F84730">
        <w:rPr>
          <w:rFonts w:ascii="Times New Roman" w:hAnsi="Times New Roman" w:cs="Times New Roman"/>
          <w:color w:val="000000" w:themeColor="text1"/>
          <w:szCs w:val="24"/>
          <w:shd w:val="clear" w:color="auto" w:fill="FFFFFF"/>
        </w:rPr>
        <w:t xml:space="preserve"> plataformas </w:t>
      </w:r>
      <w:r w:rsidR="00F61D01" w:rsidRPr="00F84730">
        <w:rPr>
          <w:rFonts w:ascii="Times New Roman" w:hAnsi="Times New Roman" w:cs="Times New Roman"/>
          <w:color w:val="000000" w:themeColor="text1"/>
          <w:szCs w:val="24"/>
          <w:shd w:val="clear" w:color="auto" w:fill="FFFFFF"/>
        </w:rPr>
        <w:t>virtual</w:t>
      </w:r>
      <w:r w:rsidR="00A51E1E" w:rsidRPr="00F84730">
        <w:rPr>
          <w:rFonts w:ascii="Times New Roman" w:hAnsi="Times New Roman" w:cs="Times New Roman"/>
          <w:color w:val="000000" w:themeColor="text1"/>
          <w:szCs w:val="24"/>
          <w:shd w:val="clear" w:color="auto" w:fill="FFFFFF"/>
        </w:rPr>
        <w:t xml:space="preserve">es, </w:t>
      </w:r>
      <w:r w:rsidRPr="00F84730">
        <w:rPr>
          <w:rFonts w:ascii="Times New Roman" w:hAnsi="Times New Roman" w:cs="Times New Roman"/>
          <w:color w:val="000000" w:themeColor="text1"/>
          <w:szCs w:val="24"/>
          <w:shd w:val="clear" w:color="auto" w:fill="FFFFFF"/>
        </w:rPr>
        <w:t>como las</w:t>
      </w:r>
      <w:r w:rsidR="00A51E1E" w:rsidRPr="00F84730">
        <w:rPr>
          <w:rFonts w:ascii="Times New Roman" w:hAnsi="Times New Roman" w:cs="Times New Roman"/>
          <w:color w:val="000000" w:themeColor="text1"/>
          <w:szCs w:val="24"/>
          <w:shd w:val="clear" w:color="auto" w:fill="FFFFFF"/>
        </w:rPr>
        <w:t xml:space="preserve"> redes sociales</w:t>
      </w:r>
      <w:r w:rsidRPr="00F84730">
        <w:rPr>
          <w:rFonts w:ascii="Times New Roman" w:hAnsi="Times New Roman" w:cs="Times New Roman"/>
          <w:color w:val="000000" w:themeColor="text1"/>
          <w:szCs w:val="24"/>
          <w:shd w:val="clear" w:color="auto" w:fill="FFFFFF"/>
        </w:rPr>
        <w:t>,</w:t>
      </w:r>
      <w:r w:rsidR="00B65638" w:rsidRPr="00F84730">
        <w:rPr>
          <w:rFonts w:ascii="Times New Roman" w:hAnsi="Times New Roman" w:cs="Times New Roman"/>
          <w:color w:val="000000" w:themeColor="text1"/>
          <w:szCs w:val="24"/>
          <w:shd w:val="clear" w:color="auto" w:fill="FFFFFF"/>
        </w:rPr>
        <w:t xml:space="preserve"> </w:t>
      </w:r>
      <w:r w:rsidR="003F405C" w:rsidRPr="00F84730">
        <w:rPr>
          <w:rFonts w:ascii="Times New Roman" w:hAnsi="Times New Roman" w:cs="Times New Roman"/>
          <w:color w:val="000000" w:themeColor="text1"/>
          <w:szCs w:val="24"/>
          <w:shd w:val="clear" w:color="auto" w:fill="FFFFFF"/>
        </w:rPr>
        <w:t>se perciben como</w:t>
      </w:r>
      <w:r w:rsidRPr="00F84730">
        <w:rPr>
          <w:rFonts w:ascii="Times New Roman" w:hAnsi="Times New Roman" w:cs="Times New Roman"/>
          <w:color w:val="000000" w:themeColor="text1"/>
          <w:szCs w:val="24"/>
          <w:shd w:val="clear" w:color="auto" w:fill="FFFFFF"/>
        </w:rPr>
        <w:t xml:space="preserve"> una segunda realidad. P</w:t>
      </w:r>
      <w:r w:rsidR="00A51E1E" w:rsidRPr="00F84730">
        <w:rPr>
          <w:rFonts w:ascii="Times New Roman" w:hAnsi="Times New Roman" w:cs="Times New Roman"/>
          <w:color w:val="000000" w:themeColor="text1"/>
          <w:szCs w:val="24"/>
          <w:shd w:val="clear" w:color="auto" w:fill="FFFFFF"/>
        </w:rPr>
        <w:t>ermit</w:t>
      </w:r>
      <w:r w:rsidRPr="00F84730">
        <w:rPr>
          <w:rFonts w:ascii="Times New Roman" w:hAnsi="Times New Roman" w:cs="Times New Roman"/>
          <w:color w:val="000000" w:themeColor="text1"/>
          <w:szCs w:val="24"/>
          <w:shd w:val="clear" w:color="auto" w:fill="FFFFFF"/>
        </w:rPr>
        <w:t>en</w:t>
      </w:r>
      <w:r w:rsidR="00A51E1E" w:rsidRPr="00F84730">
        <w:rPr>
          <w:rFonts w:ascii="Times New Roman" w:hAnsi="Times New Roman" w:cs="Times New Roman"/>
          <w:color w:val="000000" w:themeColor="text1"/>
          <w:szCs w:val="24"/>
          <w:shd w:val="clear" w:color="auto" w:fill="FFFFFF"/>
        </w:rPr>
        <w:t xml:space="preserve"> comunicarse, relacionarse, compartir contenido, personalizar perfiles e incluso crear comunidades </w:t>
      </w:r>
      <w:r w:rsidR="00A51E1E" w:rsidRPr="00F84730">
        <w:rPr>
          <w:rFonts w:ascii="Times New Roman" w:hAnsi="Times New Roman" w:cs="Times New Roman"/>
          <w:color w:val="000000" w:themeColor="text1"/>
          <w:szCs w:val="24"/>
          <w:shd w:val="clear" w:color="auto" w:fill="FFFFFF"/>
        </w:rPr>
        <w:fldChar w:fldCharType="begin" w:fldLock="1"/>
      </w:r>
      <w:r w:rsidR="00F56DD5" w:rsidRPr="00F84730">
        <w:rPr>
          <w:rFonts w:ascii="Times New Roman" w:hAnsi="Times New Roman" w:cs="Times New Roman"/>
          <w:color w:val="000000" w:themeColor="text1"/>
          <w:szCs w:val="24"/>
          <w:shd w:val="clear" w:color="auto" w:fill="FFFFFF"/>
        </w:rPr>
        <w:instrText>ADDIN CSL_CITATION {"citationItems":[{"id":"ITEM-1","itemData":{"author":[{"dropping-particle":"","family":"Urueña","given":"Alberto","non-dropping-particle":"","parse-names":false,"suffix":""},{"dropping-particle":"","family":"Ferrari","given":"Annie","non-dropping-particle":"","parse-names":false,"suffix":""},{"dropping-particle":"","family":"Blanco","given":"David","non-dropping-particle":"","parse-names":false,"suffix":""},{"dropping-particle":"","family":"Valdecasa","given":"Elena","non-dropping-particle":"","parse-names":false,"suffix":""}],"id":"ITEM-1","issued":{"date-parts":[["2011"]]},"publisher":"ONTSI Observatorio Nacional de las Telecomunicaciones y de la SI","title":"Las redes sociales en Internet","type":"book"},"uris":["http://www.mendeley.com/documents/?uuid=511a2ace-e389-4dc6-bad6-22745d108ff3"]}],"mendeley":{"formattedCitation":"(Urueña et al., 2011)","plainTextFormattedCitation":"(Urueña et al., 2011)","previouslyFormattedCitation":"(Urueña et al., 2011)"},"properties":{"noteIndex":0},"schema":"https://github.com/citation-style-language/schema/raw/master/csl-citation.json"}</w:instrText>
      </w:r>
      <w:r w:rsidR="00A51E1E" w:rsidRPr="00F84730">
        <w:rPr>
          <w:rFonts w:ascii="Times New Roman" w:hAnsi="Times New Roman" w:cs="Times New Roman"/>
          <w:color w:val="000000" w:themeColor="text1"/>
          <w:szCs w:val="24"/>
          <w:shd w:val="clear" w:color="auto" w:fill="FFFFFF"/>
        </w:rPr>
        <w:fldChar w:fldCharType="separate"/>
      </w:r>
      <w:r w:rsidR="00A51E1E" w:rsidRPr="00F84730">
        <w:rPr>
          <w:rFonts w:ascii="Times New Roman" w:hAnsi="Times New Roman" w:cs="Times New Roman"/>
          <w:noProof/>
          <w:color w:val="000000" w:themeColor="text1"/>
          <w:szCs w:val="24"/>
          <w:shd w:val="clear" w:color="auto" w:fill="FFFFFF"/>
        </w:rPr>
        <w:t>(Urueña et al., 2011)</w:t>
      </w:r>
      <w:r w:rsidR="00A51E1E" w:rsidRPr="00F84730">
        <w:rPr>
          <w:rFonts w:ascii="Times New Roman" w:hAnsi="Times New Roman" w:cs="Times New Roman"/>
          <w:color w:val="000000" w:themeColor="text1"/>
          <w:szCs w:val="24"/>
          <w:shd w:val="clear" w:color="auto" w:fill="FFFFFF"/>
        </w:rPr>
        <w:fldChar w:fldCharType="end"/>
      </w:r>
      <w:r w:rsidR="00A51E1E" w:rsidRPr="00F84730">
        <w:rPr>
          <w:rFonts w:ascii="Times New Roman" w:hAnsi="Times New Roman" w:cs="Times New Roman"/>
          <w:color w:val="000000" w:themeColor="text1"/>
          <w:szCs w:val="24"/>
          <w:shd w:val="clear" w:color="auto" w:fill="FFFFFF"/>
        </w:rPr>
        <w:t xml:space="preserve">, </w:t>
      </w:r>
      <w:r w:rsidRPr="00F84730">
        <w:rPr>
          <w:rFonts w:ascii="Times New Roman" w:hAnsi="Times New Roman" w:cs="Times New Roman"/>
          <w:color w:val="000000" w:themeColor="text1"/>
          <w:szCs w:val="24"/>
          <w:shd w:val="clear" w:color="auto" w:fill="FFFFFF"/>
        </w:rPr>
        <w:t>desarrollando</w:t>
      </w:r>
      <w:r w:rsidR="00A51E1E" w:rsidRPr="00F84730">
        <w:rPr>
          <w:rFonts w:ascii="Times New Roman" w:hAnsi="Times New Roman" w:cs="Times New Roman"/>
          <w:color w:val="000000" w:themeColor="text1"/>
          <w:szCs w:val="24"/>
          <w:shd w:val="clear" w:color="auto" w:fill="FFFFFF"/>
        </w:rPr>
        <w:t xml:space="preserve"> una sociedad más conectada e informada. </w:t>
      </w:r>
      <w:r w:rsidR="003F405C" w:rsidRPr="00F84730">
        <w:rPr>
          <w:rFonts w:ascii="Times New Roman" w:hAnsi="Times New Roman" w:cs="Times New Roman"/>
          <w:color w:val="000000" w:themeColor="text1"/>
          <w:szCs w:val="24"/>
          <w:shd w:val="clear" w:color="auto" w:fill="FFFFFF"/>
        </w:rPr>
        <w:t>Por ello, e</w:t>
      </w:r>
      <w:r w:rsidRPr="00F84730">
        <w:rPr>
          <w:rFonts w:ascii="Times New Roman" w:hAnsi="Times New Roman" w:cs="Times New Roman"/>
          <w:color w:val="000000" w:themeColor="text1"/>
          <w:szCs w:val="24"/>
          <w:shd w:val="clear" w:color="auto" w:fill="FFFFFF"/>
        </w:rPr>
        <w:t>l ciberespacio se ha vuelto indispensable para los</w:t>
      </w:r>
      <w:r w:rsidR="003F405C" w:rsidRPr="00F84730">
        <w:rPr>
          <w:rFonts w:ascii="Times New Roman" w:hAnsi="Times New Roman" w:cs="Times New Roman"/>
          <w:color w:val="000000" w:themeColor="text1"/>
          <w:szCs w:val="24"/>
          <w:shd w:val="clear" w:color="auto" w:fill="FFFFFF"/>
        </w:rPr>
        <w:t xml:space="preserve"> jóvenes y adolescentes</w:t>
      </w:r>
      <w:r w:rsidRPr="00F84730">
        <w:rPr>
          <w:rFonts w:ascii="Times New Roman" w:hAnsi="Times New Roman" w:cs="Times New Roman"/>
          <w:color w:val="000000" w:themeColor="text1"/>
          <w:szCs w:val="24"/>
          <w:shd w:val="clear" w:color="auto" w:fill="FFFFFF"/>
        </w:rPr>
        <w:t xml:space="preserve">, </w:t>
      </w:r>
      <w:r w:rsidR="003F405C" w:rsidRPr="00F84730">
        <w:rPr>
          <w:rFonts w:ascii="Times New Roman" w:hAnsi="Times New Roman" w:cs="Times New Roman"/>
          <w:color w:val="000000" w:themeColor="text1"/>
          <w:szCs w:val="24"/>
          <w:shd w:val="clear" w:color="auto" w:fill="FFFFFF"/>
        </w:rPr>
        <w:t>quienes,</w:t>
      </w:r>
      <w:r w:rsidRPr="00F84730">
        <w:rPr>
          <w:rFonts w:ascii="Times New Roman" w:hAnsi="Times New Roman" w:cs="Times New Roman"/>
          <w:color w:val="000000" w:themeColor="text1"/>
          <w:szCs w:val="24"/>
          <w:shd w:val="clear" w:color="auto" w:fill="FFFFFF"/>
        </w:rPr>
        <w:t xml:space="preserve"> al situarse en medio de un proceso madurativo</w:t>
      </w:r>
      <w:r w:rsidR="003F405C" w:rsidRPr="00F84730">
        <w:rPr>
          <w:rFonts w:ascii="Times New Roman" w:hAnsi="Times New Roman" w:cs="Times New Roman"/>
          <w:color w:val="000000" w:themeColor="text1"/>
          <w:szCs w:val="24"/>
          <w:shd w:val="clear" w:color="auto" w:fill="FFFFFF"/>
        </w:rPr>
        <w:t xml:space="preserve"> psicosocial</w:t>
      </w:r>
      <w:r w:rsidR="007E5BD1" w:rsidRPr="00F84730">
        <w:rPr>
          <w:rFonts w:ascii="Times New Roman" w:hAnsi="Times New Roman" w:cs="Times New Roman"/>
          <w:color w:val="000000" w:themeColor="text1"/>
          <w:szCs w:val="24"/>
          <w:shd w:val="clear" w:color="auto" w:fill="FFFFFF"/>
        </w:rPr>
        <w:t>, psicosexual</w:t>
      </w:r>
      <w:r w:rsidR="003F405C" w:rsidRPr="00F84730">
        <w:rPr>
          <w:rFonts w:ascii="Times New Roman" w:hAnsi="Times New Roman" w:cs="Times New Roman"/>
          <w:color w:val="000000" w:themeColor="text1"/>
          <w:szCs w:val="24"/>
          <w:shd w:val="clear" w:color="auto" w:fill="FFFFFF"/>
        </w:rPr>
        <w:t xml:space="preserve"> y de la identidad acorde al estadio de Erikson </w:t>
      </w:r>
      <w:r w:rsidR="003F405C" w:rsidRPr="00F84730">
        <w:rPr>
          <w:rFonts w:ascii="Times New Roman" w:hAnsi="Times New Roman" w:cs="Times New Roman"/>
          <w:color w:val="000000" w:themeColor="text1"/>
          <w:szCs w:val="24"/>
          <w:shd w:val="clear" w:color="auto" w:fill="FFFFFF"/>
        </w:rPr>
        <w:fldChar w:fldCharType="begin" w:fldLock="1"/>
      </w:r>
      <w:r w:rsidR="007E5BD1" w:rsidRPr="00F84730">
        <w:rPr>
          <w:rFonts w:ascii="Times New Roman" w:hAnsi="Times New Roman" w:cs="Times New Roman"/>
          <w:color w:val="000000" w:themeColor="text1"/>
          <w:szCs w:val="24"/>
          <w:shd w:val="clear" w:color="auto" w:fill="FFFFFF"/>
        </w:rPr>
        <w:instrText>ADDIN CSL_CITATION {"citationItems":[{"id":"ITEM-1","itemData":{"author":[{"dropping-particle":"","family":"Bordignon","given":"Nelso Antonio","non-dropping-particle":"","parse-names":false,"suffix":""}],"container-title":"Revista Lasallista de Investigación","id":"ITEM-1","issue":"2","issued":{"date-parts":[["2005"]]},"page":"50-63","title":"El desarrollo psicosocial de Eric Erikson. El diagrama epigenético del adulto","type":"article-journal","volume":"2"},"uris":["http://www.mendeley.com/documents/?uuid=6b10096b-d38f-46c1-b41f-79932b8cb150"]}],"mendeley":{"formattedCitation":"(Bordignon, 2005)","plainTextFormattedCitation":"(Bordignon, 2005)","previouslyFormattedCitation":"(Bordignon, 2005)"},"properties":{"noteIndex":0},"schema":"https://github.com/citation-style-language/schema/raw/master/csl-citation.json"}</w:instrText>
      </w:r>
      <w:r w:rsidR="003F405C" w:rsidRPr="00F84730">
        <w:rPr>
          <w:rFonts w:ascii="Times New Roman" w:hAnsi="Times New Roman" w:cs="Times New Roman"/>
          <w:color w:val="000000" w:themeColor="text1"/>
          <w:szCs w:val="24"/>
          <w:shd w:val="clear" w:color="auto" w:fill="FFFFFF"/>
        </w:rPr>
        <w:fldChar w:fldCharType="separate"/>
      </w:r>
      <w:r w:rsidR="003F405C" w:rsidRPr="00F84730">
        <w:rPr>
          <w:rFonts w:ascii="Times New Roman" w:hAnsi="Times New Roman" w:cs="Times New Roman"/>
          <w:noProof/>
          <w:color w:val="000000" w:themeColor="text1"/>
          <w:szCs w:val="24"/>
          <w:shd w:val="clear" w:color="auto" w:fill="FFFFFF"/>
        </w:rPr>
        <w:t>(Bordignon, 2005)</w:t>
      </w:r>
      <w:r w:rsidR="003F405C" w:rsidRPr="00F84730">
        <w:rPr>
          <w:rFonts w:ascii="Times New Roman" w:hAnsi="Times New Roman" w:cs="Times New Roman"/>
          <w:color w:val="000000" w:themeColor="text1"/>
          <w:szCs w:val="24"/>
          <w:shd w:val="clear" w:color="auto" w:fill="FFFFFF"/>
        </w:rPr>
        <w:fldChar w:fldCharType="end"/>
      </w:r>
      <w:r w:rsidRPr="00F84730">
        <w:rPr>
          <w:rFonts w:ascii="Times New Roman" w:hAnsi="Times New Roman" w:cs="Times New Roman"/>
          <w:color w:val="000000" w:themeColor="text1"/>
          <w:szCs w:val="24"/>
          <w:shd w:val="clear" w:color="auto" w:fill="FFFFFF"/>
        </w:rPr>
        <w:t>,</w:t>
      </w:r>
      <w:r w:rsidR="007E5BD1" w:rsidRPr="00F84730">
        <w:rPr>
          <w:rFonts w:ascii="Times New Roman" w:hAnsi="Times New Roman" w:cs="Times New Roman"/>
          <w:color w:val="000000" w:themeColor="text1"/>
          <w:szCs w:val="24"/>
          <w:shd w:val="clear" w:color="auto" w:fill="FFFFFF"/>
        </w:rPr>
        <w:t xml:space="preserve"> encuentran el entorno ideal de expresión y vínculos sociales</w:t>
      </w:r>
      <w:r w:rsidRPr="00F84730">
        <w:rPr>
          <w:rFonts w:ascii="Times New Roman" w:hAnsi="Times New Roman" w:cs="Times New Roman"/>
          <w:color w:val="000000" w:themeColor="text1"/>
          <w:szCs w:val="24"/>
          <w:shd w:val="clear" w:color="auto" w:fill="FFFFFF"/>
        </w:rPr>
        <w:t xml:space="preserve">. </w:t>
      </w:r>
    </w:p>
    <w:p w14:paraId="3E26AC1A" w14:textId="77777777" w:rsidR="00630AE8" w:rsidRPr="00F84730" w:rsidRDefault="00630AE8" w:rsidP="00F84730">
      <w:pPr>
        <w:spacing w:after="0" w:line="360" w:lineRule="auto"/>
        <w:jc w:val="center"/>
        <w:rPr>
          <w:rFonts w:ascii="Times New Roman" w:hAnsi="Times New Roman" w:cs="Times New Roman"/>
          <w:b/>
          <w:bCs/>
          <w:color w:val="000000" w:themeColor="text1"/>
          <w:szCs w:val="24"/>
          <w:shd w:val="clear" w:color="auto" w:fill="FFFFFF"/>
        </w:rPr>
      </w:pPr>
    </w:p>
    <w:p w14:paraId="64B9AE8E" w14:textId="3BD0E7A6" w:rsidR="002778D0" w:rsidRPr="0066429E" w:rsidRDefault="002E27C7" w:rsidP="00F84730">
      <w:pPr>
        <w:spacing w:after="0" w:line="360" w:lineRule="auto"/>
        <w:jc w:val="center"/>
        <w:rPr>
          <w:rFonts w:ascii="Times New Roman" w:hAnsi="Times New Roman" w:cs="Times New Roman"/>
          <w:b/>
          <w:bCs/>
          <w:color w:val="000000" w:themeColor="text1"/>
          <w:sz w:val="28"/>
          <w:szCs w:val="28"/>
          <w:shd w:val="clear" w:color="auto" w:fill="FFFFFF"/>
        </w:rPr>
      </w:pPr>
      <w:r w:rsidRPr="0066429E">
        <w:rPr>
          <w:rFonts w:ascii="Times New Roman" w:hAnsi="Times New Roman" w:cs="Times New Roman"/>
          <w:b/>
          <w:bCs/>
          <w:color w:val="000000" w:themeColor="text1"/>
          <w:sz w:val="28"/>
          <w:szCs w:val="28"/>
          <w:shd w:val="clear" w:color="auto" w:fill="FFFFFF"/>
        </w:rPr>
        <w:t>Desarrollo</w:t>
      </w:r>
    </w:p>
    <w:p w14:paraId="1E879961" w14:textId="5B8CE07E" w:rsidR="00C83360" w:rsidRPr="00F84730" w:rsidRDefault="007C2A65" w:rsidP="00F84730">
      <w:pPr>
        <w:spacing w:after="0" w:line="360" w:lineRule="auto"/>
        <w:rPr>
          <w:rFonts w:ascii="Times New Roman" w:hAnsi="Times New Roman" w:cs="Times New Roman"/>
          <w:color w:val="000000" w:themeColor="text1"/>
          <w:szCs w:val="24"/>
          <w:shd w:val="clear" w:color="auto" w:fill="FFFFFF"/>
        </w:rPr>
      </w:pPr>
      <w:r w:rsidRPr="00F84730">
        <w:rPr>
          <w:rFonts w:ascii="Times New Roman" w:hAnsi="Times New Roman" w:cs="Times New Roman"/>
          <w:color w:val="000000" w:themeColor="text1"/>
          <w:szCs w:val="24"/>
          <w:shd w:val="clear" w:color="auto" w:fill="FFFFFF"/>
        </w:rPr>
        <w:t>L</w:t>
      </w:r>
      <w:r w:rsidR="00B610D9" w:rsidRPr="00F84730">
        <w:rPr>
          <w:rFonts w:ascii="Times New Roman" w:hAnsi="Times New Roman" w:cs="Times New Roman"/>
          <w:color w:val="000000" w:themeColor="text1"/>
          <w:szCs w:val="24"/>
          <w:shd w:val="clear" w:color="auto" w:fill="FFFFFF"/>
        </w:rPr>
        <w:t xml:space="preserve">a violencia </w:t>
      </w:r>
      <w:r w:rsidR="00B65638" w:rsidRPr="00F84730">
        <w:rPr>
          <w:rFonts w:ascii="Times New Roman" w:hAnsi="Times New Roman" w:cs="Times New Roman"/>
          <w:color w:val="000000" w:themeColor="text1"/>
          <w:szCs w:val="24"/>
          <w:shd w:val="clear" w:color="auto" w:fill="FFFFFF"/>
        </w:rPr>
        <w:t>refiere al</w:t>
      </w:r>
      <w:r w:rsidR="008351D1" w:rsidRPr="00F84730">
        <w:rPr>
          <w:rFonts w:ascii="Times New Roman" w:hAnsi="Times New Roman" w:cs="Times New Roman"/>
          <w:color w:val="000000" w:themeColor="text1"/>
          <w:szCs w:val="24"/>
          <w:shd w:val="clear" w:color="auto" w:fill="FFFFFF"/>
        </w:rPr>
        <w:t xml:space="preserve"> uso intencional de la fuerza o el poder físico, de hecho o como amenaza, contra uno mismo, otra persona o un grupo o comunidad, que cause o tenga muchas probabilidades de causar lesiones, muerte, daños psicológicos, trastornos del desarrollo o privaciones</w:t>
      </w:r>
      <w:r w:rsidR="00B610D9" w:rsidRPr="00F84730">
        <w:rPr>
          <w:rFonts w:ascii="Times New Roman" w:hAnsi="Times New Roman" w:cs="Times New Roman"/>
          <w:color w:val="000000" w:themeColor="text1"/>
          <w:szCs w:val="24"/>
          <w:shd w:val="clear" w:color="auto" w:fill="FFFFFF"/>
        </w:rPr>
        <w:t xml:space="preserve"> </w:t>
      </w:r>
      <w:r w:rsidR="00B16B73" w:rsidRPr="00F84730">
        <w:rPr>
          <w:rFonts w:ascii="Times New Roman" w:hAnsi="Times New Roman" w:cs="Times New Roman"/>
          <w:color w:val="000000" w:themeColor="text1"/>
          <w:szCs w:val="24"/>
          <w:shd w:val="clear" w:color="auto" w:fill="FFFFFF"/>
        </w:rPr>
        <w:fldChar w:fldCharType="begin" w:fldLock="1"/>
      </w:r>
      <w:r w:rsidR="00C83360" w:rsidRPr="00F84730">
        <w:rPr>
          <w:rFonts w:ascii="Times New Roman" w:hAnsi="Times New Roman" w:cs="Times New Roman"/>
          <w:color w:val="000000" w:themeColor="text1"/>
          <w:szCs w:val="24"/>
          <w:shd w:val="clear" w:color="auto" w:fill="FFFFFF"/>
        </w:rPr>
        <w:instrText>ADDIN CSL_CITATION {"citationItems":[{"id":"ITEM-1","itemData":{"author":[{"dropping-particle":"","family":"World Health Organization","given":"","non-dropping-particle":"","parse-names":false,"suffix":""}],"id":"ITEM-1","issued":{"date-parts":[["2002"]]},"publisher":"Organización Mundial de la Salud","publisher-place":"Ginebra","title":"Informe mundial sobre la violencia y la salud : resumen","type":"book"},"uris":["http://www.mendeley.com/documents/?uuid=0708fda7-42ba-4dd3-9960-13aa23c7699b"]}],"mendeley":{"formattedCitation":"(World Health Organization, 2002)","plainTextFormattedCitation":"(World Health Organization, 2002)","previouslyFormattedCitation":"(World Health Organization, 2002)"},"properties":{"noteIndex":0},"schema":"https://github.com/citation-style-language/schema/raw/master/csl-citation.json"}</w:instrText>
      </w:r>
      <w:r w:rsidR="00B16B73" w:rsidRPr="00F84730">
        <w:rPr>
          <w:rFonts w:ascii="Times New Roman" w:hAnsi="Times New Roman" w:cs="Times New Roman"/>
          <w:color w:val="000000" w:themeColor="text1"/>
          <w:szCs w:val="24"/>
          <w:shd w:val="clear" w:color="auto" w:fill="FFFFFF"/>
        </w:rPr>
        <w:fldChar w:fldCharType="separate"/>
      </w:r>
      <w:r w:rsidR="00B16B73" w:rsidRPr="00F84730">
        <w:rPr>
          <w:rFonts w:ascii="Times New Roman" w:hAnsi="Times New Roman" w:cs="Times New Roman"/>
          <w:noProof/>
          <w:color w:val="000000" w:themeColor="text1"/>
          <w:szCs w:val="24"/>
          <w:shd w:val="clear" w:color="auto" w:fill="FFFFFF"/>
        </w:rPr>
        <w:t>(</w:t>
      </w:r>
      <w:r w:rsidR="00C90FB5" w:rsidRPr="00F84730">
        <w:rPr>
          <w:rFonts w:ascii="Times New Roman" w:hAnsi="Times New Roman" w:cs="Times New Roman"/>
          <w:noProof/>
          <w:color w:val="000000" w:themeColor="text1"/>
          <w:szCs w:val="24"/>
          <w:shd w:val="clear" w:color="auto" w:fill="FFFFFF"/>
        </w:rPr>
        <w:t>Organización Mundial de la Salud</w:t>
      </w:r>
      <w:r w:rsidR="00B16B73" w:rsidRPr="00F84730">
        <w:rPr>
          <w:rFonts w:ascii="Times New Roman" w:hAnsi="Times New Roman" w:cs="Times New Roman"/>
          <w:noProof/>
          <w:color w:val="000000" w:themeColor="text1"/>
          <w:szCs w:val="24"/>
          <w:shd w:val="clear" w:color="auto" w:fill="FFFFFF"/>
        </w:rPr>
        <w:t>, 2002)</w:t>
      </w:r>
      <w:r w:rsidR="00B16B73" w:rsidRPr="00F84730">
        <w:rPr>
          <w:rFonts w:ascii="Times New Roman" w:hAnsi="Times New Roman" w:cs="Times New Roman"/>
          <w:color w:val="000000" w:themeColor="text1"/>
          <w:szCs w:val="24"/>
          <w:shd w:val="clear" w:color="auto" w:fill="FFFFFF"/>
        </w:rPr>
        <w:fldChar w:fldCharType="end"/>
      </w:r>
      <w:r w:rsidR="008351D1" w:rsidRPr="00F84730">
        <w:rPr>
          <w:rFonts w:ascii="Times New Roman" w:hAnsi="Times New Roman" w:cs="Times New Roman"/>
          <w:color w:val="000000" w:themeColor="text1"/>
          <w:szCs w:val="24"/>
          <w:shd w:val="clear" w:color="auto" w:fill="FFFFFF"/>
        </w:rPr>
        <w:t xml:space="preserve">. </w:t>
      </w:r>
      <w:r w:rsidR="00E4338D" w:rsidRPr="00F84730">
        <w:rPr>
          <w:rFonts w:ascii="Times New Roman" w:hAnsi="Times New Roman" w:cs="Times New Roman"/>
          <w:color w:val="000000" w:themeColor="text1"/>
          <w:szCs w:val="24"/>
          <w:shd w:val="clear" w:color="auto" w:fill="FFFFFF"/>
        </w:rPr>
        <w:t>Es un fenómeno de gran amplitud</w:t>
      </w:r>
      <w:r w:rsidR="00B65638" w:rsidRPr="00F84730">
        <w:rPr>
          <w:rFonts w:ascii="Times New Roman" w:hAnsi="Times New Roman" w:cs="Times New Roman"/>
          <w:color w:val="000000" w:themeColor="text1"/>
          <w:szCs w:val="24"/>
          <w:shd w:val="clear" w:color="auto" w:fill="FFFFFF"/>
        </w:rPr>
        <w:t xml:space="preserve">, surgiendo </w:t>
      </w:r>
      <w:r w:rsidR="00E4338D" w:rsidRPr="00F84730">
        <w:rPr>
          <w:rFonts w:ascii="Times New Roman" w:hAnsi="Times New Roman" w:cs="Times New Roman"/>
          <w:color w:val="000000" w:themeColor="text1"/>
          <w:szCs w:val="24"/>
          <w:shd w:val="clear" w:color="auto" w:fill="FFFFFF"/>
        </w:rPr>
        <w:t xml:space="preserve">diversas clasificaciones </w:t>
      </w:r>
      <w:r w:rsidR="00B65638" w:rsidRPr="00F84730">
        <w:rPr>
          <w:rFonts w:ascii="Times New Roman" w:hAnsi="Times New Roman" w:cs="Times New Roman"/>
          <w:color w:val="000000" w:themeColor="text1"/>
          <w:szCs w:val="24"/>
          <w:shd w:val="clear" w:color="auto" w:fill="FFFFFF"/>
        </w:rPr>
        <w:t>conforme</w:t>
      </w:r>
      <w:r w:rsidR="00E4338D" w:rsidRPr="00F84730">
        <w:rPr>
          <w:rFonts w:ascii="Times New Roman" w:hAnsi="Times New Roman" w:cs="Times New Roman"/>
          <w:color w:val="000000" w:themeColor="text1"/>
          <w:szCs w:val="24"/>
          <w:shd w:val="clear" w:color="auto" w:fill="FFFFFF"/>
        </w:rPr>
        <w:t xml:space="preserve"> a</w:t>
      </w:r>
      <w:r w:rsidR="00B65638" w:rsidRPr="00F84730">
        <w:rPr>
          <w:rFonts w:ascii="Times New Roman" w:hAnsi="Times New Roman" w:cs="Times New Roman"/>
          <w:color w:val="000000" w:themeColor="text1"/>
          <w:szCs w:val="24"/>
          <w:shd w:val="clear" w:color="auto" w:fill="FFFFFF"/>
        </w:rPr>
        <w:t xml:space="preserve"> la</w:t>
      </w:r>
      <w:r w:rsidR="00E4338D" w:rsidRPr="00F84730">
        <w:rPr>
          <w:rFonts w:ascii="Times New Roman" w:hAnsi="Times New Roman" w:cs="Times New Roman"/>
          <w:color w:val="000000" w:themeColor="text1"/>
          <w:szCs w:val="24"/>
          <w:shd w:val="clear" w:color="auto" w:fill="FFFFFF"/>
        </w:rPr>
        <w:t xml:space="preserve"> naturaleza (autoinfligida, interpersonal, </w:t>
      </w:r>
      <w:r w:rsidR="00E4338D" w:rsidRPr="00F84730">
        <w:rPr>
          <w:rFonts w:ascii="Times New Roman" w:hAnsi="Times New Roman" w:cs="Times New Roman"/>
          <w:color w:val="000000" w:themeColor="text1"/>
          <w:szCs w:val="24"/>
          <w:shd w:val="clear" w:color="auto" w:fill="FFFFFF"/>
        </w:rPr>
        <w:lastRenderedPageBreak/>
        <w:t>colectiva) y tipos (física, sexual, psíquica,</w:t>
      </w:r>
      <w:r w:rsidR="00E93001" w:rsidRPr="00F84730">
        <w:rPr>
          <w:rFonts w:ascii="Times New Roman" w:hAnsi="Times New Roman" w:cs="Times New Roman"/>
          <w:color w:val="000000" w:themeColor="text1"/>
          <w:szCs w:val="24"/>
          <w:shd w:val="clear" w:color="auto" w:fill="FFFFFF"/>
        </w:rPr>
        <w:t xml:space="preserve"> </w:t>
      </w:r>
      <w:r w:rsidR="00E4338D" w:rsidRPr="00F84730">
        <w:rPr>
          <w:rFonts w:ascii="Times New Roman" w:hAnsi="Times New Roman" w:cs="Times New Roman"/>
          <w:color w:val="000000" w:themeColor="text1"/>
          <w:szCs w:val="24"/>
          <w:shd w:val="clear" w:color="auto" w:fill="FFFFFF"/>
        </w:rPr>
        <w:t xml:space="preserve">etc.). En lo que respecta a la niñez y adolescencia como grupos vulnerables, </w:t>
      </w:r>
      <w:r w:rsidR="00143B85" w:rsidRPr="00F84730">
        <w:rPr>
          <w:rFonts w:ascii="Times New Roman" w:hAnsi="Times New Roman" w:cs="Times New Roman"/>
          <w:color w:val="000000" w:themeColor="text1"/>
          <w:szCs w:val="24"/>
          <w:shd w:val="clear" w:color="auto" w:fill="FFFFFF"/>
        </w:rPr>
        <w:t>el</w:t>
      </w:r>
      <w:r w:rsidR="00182779" w:rsidRPr="00F84730">
        <w:rPr>
          <w:rFonts w:ascii="Times New Roman" w:hAnsi="Times New Roman" w:cs="Times New Roman"/>
          <w:color w:val="000000" w:themeColor="text1"/>
          <w:szCs w:val="24"/>
          <w:shd w:val="clear" w:color="auto" w:fill="FFFFFF"/>
        </w:rPr>
        <w:t xml:space="preserve"> Fondo de las Naciones Unidas para la Infancia </w:t>
      </w:r>
      <w:r w:rsidR="00E93001" w:rsidRPr="00F84730">
        <w:rPr>
          <w:rFonts w:ascii="Times New Roman" w:hAnsi="Times New Roman" w:cs="Times New Roman"/>
          <w:color w:val="000000" w:themeColor="text1"/>
          <w:szCs w:val="24"/>
          <w:shd w:val="clear" w:color="auto" w:fill="FFFFFF"/>
        </w:rPr>
        <w:t>(UNICE</w:t>
      </w:r>
      <w:r w:rsidR="00182779" w:rsidRPr="00F84730">
        <w:rPr>
          <w:rFonts w:ascii="Times New Roman" w:hAnsi="Times New Roman" w:cs="Times New Roman"/>
          <w:color w:val="000000" w:themeColor="text1"/>
          <w:szCs w:val="24"/>
          <w:shd w:val="clear" w:color="auto" w:fill="FFFFFF"/>
        </w:rPr>
        <w:t>F, por sus siglas en inglés,</w:t>
      </w:r>
      <w:r w:rsidR="00C83360" w:rsidRPr="00F84730">
        <w:rPr>
          <w:rFonts w:ascii="Times New Roman" w:hAnsi="Times New Roman" w:cs="Times New Roman"/>
          <w:i/>
          <w:iCs/>
          <w:color w:val="000000" w:themeColor="text1"/>
          <w:szCs w:val="24"/>
          <w:shd w:val="clear" w:color="auto" w:fill="FFFFFF"/>
        </w:rPr>
        <w:t xml:space="preserve"> </w:t>
      </w:r>
      <w:r w:rsidR="00C83360" w:rsidRPr="00F84730">
        <w:rPr>
          <w:rFonts w:ascii="Times New Roman" w:hAnsi="Times New Roman" w:cs="Times New Roman"/>
          <w:i/>
          <w:iCs/>
          <w:color w:val="000000" w:themeColor="text1"/>
          <w:szCs w:val="24"/>
          <w:shd w:val="clear" w:color="auto" w:fill="FFFFFF"/>
        </w:rPr>
        <w:fldChar w:fldCharType="begin" w:fldLock="1"/>
      </w:r>
      <w:r w:rsidR="00E93001" w:rsidRPr="00F84730">
        <w:rPr>
          <w:rFonts w:ascii="Times New Roman" w:hAnsi="Times New Roman" w:cs="Times New Roman"/>
          <w:i/>
          <w:iCs/>
          <w:color w:val="000000" w:themeColor="text1"/>
          <w:szCs w:val="24"/>
          <w:shd w:val="clear" w:color="auto" w:fill="FFFFFF"/>
        </w:rPr>
        <w:instrText>ADDIN CSL_CITATION {"citationItems":[{"id":"ITEM-1","itemData":{"author":[{"dropping-particle":"","family":"United Nations Children’s Fund","given":"","non-dropping-particle":"","parse-names":false,"suffix":""}],"container-title":"UNICEF","id":"ITEM-1","issued":{"date-parts":[["2017"]]},"title":"A familiar face: Violence in the lives of children and adolescents","type":"article-magazine"},"suppress-author":1,"uris":["http://www.mendeley.com/documents/?uuid=eb920244-ed2c-4f35-9a9f-3ca8d8f7cd70"]}],"mendeley":{"formattedCitation":"(2017)","plainTextFormattedCitation":"(2017)","previouslyFormattedCitation":"(2017)"},"properties":{"noteIndex":0},"schema":"https://github.com/citation-style-language/schema/raw/master/csl-citation.json"}</w:instrText>
      </w:r>
      <w:r w:rsidR="00C83360" w:rsidRPr="00F84730">
        <w:rPr>
          <w:rFonts w:ascii="Times New Roman" w:hAnsi="Times New Roman" w:cs="Times New Roman"/>
          <w:i/>
          <w:iCs/>
          <w:color w:val="000000" w:themeColor="text1"/>
          <w:szCs w:val="24"/>
          <w:shd w:val="clear" w:color="auto" w:fill="FFFFFF"/>
        </w:rPr>
        <w:fldChar w:fldCharType="separate"/>
      </w:r>
      <w:r w:rsidR="00C83360" w:rsidRPr="00F84730">
        <w:rPr>
          <w:rFonts w:ascii="Times New Roman" w:hAnsi="Times New Roman" w:cs="Times New Roman"/>
          <w:iCs/>
          <w:noProof/>
          <w:color w:val="000000" w:themeColor="text1"/>
          <w:szCs w:val="24"/>
          <w:shd w:val="clear" w:color="auto" w:fill="FFFFFF"/>
        </w:rPr>
        <w:t>2017)</w:t>
      </w:r>
      <w:r w:rsidR="00C83360" w:rsidRPr="00F84730">
        <w:rPr>
          <w:rFonts w:ascii="Times New Roman" w:hAnsi="Times New Roman" w:cs="Times New Roman"/>
          <w:i/>
          <w:iCs/>
          <w:color w:val="000000" w:themeColor="text1"/>
          <w:szCs w:val="24"/>
          <w:shd w:val="clear" w:color="auto" w:fill="FFFFFF"/>
        </w:rPr>
        <w:fldChar w:fldCharType="end"/>
      </w:r>
      <w:r w:rsidR="00C83360" w:rsidRPr="00F84730">
        <w:rPr>
          <w:rFonts w:ascii="Times New Roman" w:hAnsi="Times New Roman" w:cs="Times New Roman"/>
          <w:i/>
          <w:iCs/>
          <w:color w:val="000000" w:themeColor="text1"/>
          <w:szCs w:val="24"/>
          <w:shd w:val="clear" w:color="auto" w:fill="FFFFFF"/>
        </w:rPr>
        <w:t xml:space="preserve"> </w:t>
      </w:r>
      <w:r w:rsidR="00C83360" w:rsidRPr="00F84730">
        <w:rPr>
          <w:rFonts w:ascii="Times New Roman" w:hAnsi="Times New Roman" w:cs="Times New Roman"/>
          <w:color w:val="000000" w:themeColor="text1"/>
          <w:szCs w:val="24"/>
          <w:shd w:val="clear" w:color="auto" w:fill="FFFFFF"/>
        </w:rPr>
        <w:t>centra su atención en la violencia doméstica en la primera infancia, muertes violentas entre adolescentes, violencia sexual y violencia escolar.</w:t>
      </w:r>
    </w:p>
    <w:p w14:paraId="31A60525" w14:textId="409346BF" w:rsidR="00C85CA9" w:rsidRPr="00F84730" w:rsidRDefault="00C83360" w:rsidP="00F84730">
      <w:pPr>
        <w:spacing w:after="0" w:line="360" w:lineRule="auto"/>
        <w:rPr>
          <w:rFonts w:ascii="Times New Roman" w:hAnsi="Times New Roman" w:cs="Times New Roman"/>
          <w:color w:val="000000" w:themeColor="text1"/>
          <w:szCs w:val="24"/>
          <w:shd w:val="clear" w:color="auto" w:fill="FFFFFF"/>
        </w:rPr>
      </w:pPr>
      <w:r w:rsidRPr="00F84730">
        <w:rPr>
          <w:rFonts w:ascii="Times New Roman" w:hAnsi="Times New Roman" w:cs="Times New Roman"/>
          <w:color w:val="000000" w:themeColor="text1"/>
          <w:szCs w:val="24"/>
          <w:shd w:val="clear" w:color="auto" w:fill="FFFFFF"/>
        </w:rPr>
        <w:t xml:space="preserve">Por otra parte, con el desarrollo tecnológico </w:t>
      </w:r>
      <w:r w:rsidR="00E93001" w:rsidRPr="00F84730">
        <w:rPr>
          <w:rFonts w:ascii="Times New Roman" w:hAnsi="Times New Roman" w:cs="Times New Roman"/>
          <w:color w:val="000000" w:themeColor="text1"/>
          <w:szCs w:val="24"/>
          <w:shd w:val="clear" w:color="auto" w:fill="FFFFFF"/>
        </w:rPr>
        <w:t xml:space="preserve">se anexa </w:t>
      </w:r>
      <w:r w:rsidR="000F489C" w:rsidRPr="00F84730">
        <w:rPr>
          <w:rFonts w:ascii="Times New Roman" w:hAnsi="Times New Roman" w:cs="Times New Roman"/>
          <w:color w:val="000000" w:themeColor="text1"/>
          <w:szCs w:val="24"/>
          <w:shd w:val="clear" w:color="auto" w:fill="FFFFFF"/>
        </w:rPr>
        <w:t>un</w:t>
      </w:r>
      <w:r w:rsidR="00E93001" w:rsidRPr="00F84730">
        <w:rPr>
          <w:rFonts w:ascii="Times New Roman" w:hAnsi="Times New Roman" w:cs="Times New Roman"/>
          <w:color w:val="000000" w:themeColor="text1"/>
          <w:szCs w:val="24"/>
          <w:shd w:val="clear" w:color="auto" w:fill="FFFFFF"/>
        </w:rPr>
        <w:t xml:space="preserve"> tipo de violencia virtual</w:t>
      </w:r>
      <w:r w:rsidR="000F489C" w:rsidRPr="00F84730">
        <w:rPr>
          <w:rFonts w:ascii="Times New Roman" w:hAnsi="Times New Roman" w:cs="Times New Roman"/>
          <w:color w:val="000000" w:themeColor="text1"/>
          <w:szCs w:val="24"/>
          <w:shd w:val="clear" w:color="auto" w:fill="FFFFFF"/>
        </w:rPr>
        <w:t xml:space="preserve">, referida a </w:t>
      </w:r>
      <w:r w:rsidR="00182779" w:rsidRPr="00F84730">
        <w:rPr>
          <w:rFonts w:ascii="Times New Roman" w:hAnsi="Times New Roman" w:cs="Times New Roman"/>
          <w:color w:val="000000" w:themeColor="text1"/>
          <w:szCs w:val="24"/>
          <w:shd w:val="clear" w:color="auto" w:fill="FFFFFF"/>
        </w:rPr>
        <w:t>un</w:t>
      </w:r>
      <w:r w:rsidR="000F489C" w:rsidRPr="00F84730">
        <w:rPr>
          <w:rFonts w:ascii="Times New Roman" w:hAnsi="Times New Roman" w:cs="Times New Roman"/>
          <w:color w:val="000000" w:themeColor="text1"/>
          <w:szCs w:val="24"/>
          <w:shd w:val="clear" w:color="auto" w:fill="FFFFFF"/>
        </w:rPr>
        <w:t>a agresión</w:t>
      </w:r>
      <w:r w:rsidRPr="00F84730">
        <w:rPr>
          <w:rFonts w:ascii="Times New Roman" w:hAnsi="Times New Roman" w:cs="Times New Roman"/>
          <w:color w:val="000000" w:themeColor="text1"/>
          <w:szCs w:val="24"/>
          <w:shd w:val="clear" w:color="auto" w:fill="FFFFFF"/>
        </w:rPr>
        <w:t xml:space="preserve"> que no se experimenta físicamente, pero que puede tener un efecto psico-social duradero en un individuo </w:t>
      </w:r>
      <w:r w:rsidR="00E93001" w:rsidRPr="00F84730">
        <w:rPr>
          <w:rFonts w:ascii="Times New Roman" w:hAnsi="Times New Roman" w:cs="Times New Roman"/>
          <w:color w:val="000000" w:themeColor="text1"/>
          <w:szCs w:val="24"/>
          <w:shd w:val="clear" w:color="auto" w:fill="FFFFFF"/>
        </w:rPr>
        <w:fldChar w:fldCharType="begin" w:fldLock="1"/>
      </w:r>
      <w:r w:rsidR="00E93001" w:rsidRPr="00F84730">
        <w:rPr>
          <w:rFonts w:ascii="Times New Roman" w:hAnsi="Times New Roman" w:cs="Times New Roman"/>
          <w:color w:val="000000" w:themeColor="text1"/>
          <w:szCs w:val="24"/>
          <w:shd w:val="clear" w:color="auto" w:fill="FFFFFF"/>
        </w:rPr>
        <w:instrText>ADDIN CSL_CITATION {"citationItems":[{"id":"ITEM-1","itemData":{"URL":"https://sumate.mx/violencia-virtual-como-puedo-prevenirla/","author":[{"dropping-particle":"","family":"Suma Sociedad Unida IAP","given":"","non-dropping-particle":"","parse-names":false,"suffix":""}],"container-title":"sumate.mx","id":"ITEM-1","issued":{"date-parts":[["2019"]]},"publisher":"sumate.mx","title":"El cyberbullying o violencia virtual es real ¿Cómo puedo prevenirla?","type":"webpage"},"uris":["http://www.mendeley.com/documents/?uuid=69ec28f6-01f3-4cd6-9e17-397414021464"]}],"mendeley":{"formattedCitation":"(Suma Sociedad Unida IAP, 2019)","plainTextFormattedCitation":"(Suma Sociedad Unida IAP, 2019)","previouslyFormattedCitation":"(Suma Sociedad Unida IAP, 2019)"},"properties":{"noteIndex":0},"schema":"https://github.com/citation-style-language/schema/raw/master/csl-citation.json"}</w:instrText>
      </w:r>
      <w:r w:rsidR="00E93001" w:rsidRPr="00F84730">
        <w:rPr>
          <w:rFonts w:ascii="Times New Roman" w:hAnsi="Times New Roman" w:cs="Times New Roman"/>
          <w:color w:val="000000" w:themeColor="text1"/>
          <w:szCs w:val="24"/>
          <w:shd w:val="clear" w:color="auto" w:fill="FFFFFF"/>
        </w:rPr>
        <w:fldChar w:fldCharType="separate"/>
      </w:r>
      <w:r w:rsidR="00E93001" w:rsidRPr="00F84730">
        <w:rPr>
          <w:rFonts w:ascii="Times New Roman" w:hAnsi="Times New Roman" w:cs="Times New Roman"/>
          <w:noProof/>
          <w:color w:val="000000" w:themeColor="text1"/>
          <w:szCs w:val="24"/>
          <w:shd w:val="clear" w:color="auto" w:fill="FFFFFF"/>
        </w:rPr>
        <w:t>(Sociedad Unida IAP, 2019)</w:t>
      </w:r>
      <w:r w:rsidR="00E93001" w:rsidRPr="00F84730">
        <w:rPr>
          <w:rFonts w:ascii="Times New Roman" w:hAnsi="Times New Roman" w:cs="Times New Roman"/>
          <w:color w:val="000000" w:themeColor="text1"/>
          <w:szCs w:val="24"/>
          <w:shd w:val="clear" w:color="auto" w:fill="FFFFFF"/>
        </w:rPr>
        <w:fldChar w:fldCharType="end"/>
      </w:r>
      <w:r w:rsidRPr="00F84730">
        <w:rPr>
          <w:rFonts w:ascii="Times New Roman" w:hAnsi="Times New Roman" w:cs="Times New Roman"/>
          <w:color w:val="000000" w:themeColor="text1"/>
          <w:szCs w:val="24"/>
          <w:shd w:val="clear" w:color="auto" w:fill="FFFFFF"/>
        </w:rPr>
        <w:t>.</w:t>
      </w:r>
      <w:r w:rsidR="00C23041" w:rsidRPr="00F84730">
        <w:rPr>
          <w:rFonts w:ascii="Times New Roman" w:hAnsi="Times New Roman" w:cs="Times New Roman"/>
          <w:color w:val="000000" w:themeColor="text1"/>
          <w:szCs w:val="24"/>
          <w:shd w:val="clear" w:color="auto" w:fill="FFFFFF"/>
        </w:rPr>
        <w:t xml:space="preserve"> </w:t>
      </w:r>
      <w:r w:rsidR="00C85CA9" w:rsidRPr="00F84730">
        <w:rPr>
          <w:rFonts w:ascii="Times New Roman" w:hAnsi="Times New Roman" w:cs="Times New Roman"/>
          <w:color w:val="000000" w:themeColor="text1"/>
          <w:szCs w:val="24"/>
          <w:shd w:val="clear" w:color="auto" w:fill="FFFFFF"/>
        </w:rPr>
        <w:t xml:space="preserve">En algunos casos </w:t>
      </w:r>
      <w:r w:rsidR="00F00790" w:rsidRPr="00F84730">
        <w:rPr>
          <w:rFonts w:ascii="Times New Roman" w:hAnsi="Times New Roman" w:cs="Times New Roman"/>
          <w:color w:val="000000" w:themeColor="text1"/>
          <w:szCs w:val="24"/>
          <w:shd w:val="clear" w:color="auto" w:fill="FFFFFF"/>
        </w:rPr>
        <w:t>s</w:t>
      </w:r>
      <w:r w:rsidR="00C85CA9" w:rsidRPr="00F84730">
        <w:rPr>
          <w:rFonts w:ascii="Times New Roman" w:hAnsi="Times New Roman" w:cs="Times New Roman"/>
          <w:color w:val="000000" w:themeColor="text1"/>
          <w:szCs w:val="24"/>
          <w:shd w:val="clear" w:color="auto" w:fill="FFFFFF"/>
        </w:rPr>
        <w:t>e ha identificado como una prolongación de violencia</w:t>
      </w:r>
      <w:r w:rsidR="00F00790" w:rsidRPr="00F84730">
        <w:rPr>
          <w:rFonts w:ascii="Times New Roman" w:hAnsi="Times New Roman" w:cs="Times New Roman"/>
          <w:color w:val="000000" w:themeColor="text1"/>
          <w:szCs w:val="24"/>
          <w:shd w:val="clear" w:color="auto" w:fill="FFFFFF"/>
        </w:rPr>
        <w:t>s</w:t>
      </w:r>
      <w:r w:rsidR="00C85CA9" w:rsidRPr="00F84730">
        <w:rPr>
          <w:rFonts w:ascii="Times New Roman" w:hAnsi="Times New Roman" w:cs="Times New Roman"/>
          <w:color w:val="000000" w:themeColor="text1"/>
          <w:szCs w:val="24"/>
          <w:shd w:val="clear" w:color="auto" w:fill="FFFFFF"/>
        </w:rPr>
        <w:t xml:space="preserve"> presencial</w:t>
      </w:r>
      <w:r w:rsidR="00F00790" w:rsidRPr="00F84730">
        <w:rPr>
          <w:rFonts w:ascii="Times New Roman" w:hAnsi="Times New Roman" w:cs="Times New Roman"/>
          <w:color w:val="000000" w:themeColor="text1"/>
          <w:szCs w:val="24"/>
          <w:shd w:val="clear" w:color="auto" w:fill="FFFFFF"/>
        </w:rPr>
        <w:t>es</w:t>
      </w:r>
      <w:r w:rsidR="000F489C" w:rsidRPr="00F84730">
        <w:rPr>
          <w:rFonts w:ascii="Times New Roman" w:hAnsi="Times New Roman" w:cs="Times New Roman"/>
          <w:color w:val="000000" w:themeColor="text1"/>
          <w:szCs w:val="24"/>
          <w:shd w:val="clear" w:color="auto" w:fill="FFFFFF"/>
        </w:rPr>
        <w:t xml:space="preserve"> </w:t>
      </w:r>
      <w:r w:rsidR="00C85CA9" w:rsidRPr="00F84730">
        <w:rPr>
          <w:rFonts w:ascii="Times New Roman" w:hAnsi="Times New Roman" w:cs="Times New Roman"/>
          <w:color w:val="000000" w:themeColor="text1"/>
          <w:szCs w:val="24"/>
          <w:shd w:val="clear" w:color="auto" w:fill="FFFFFF"/>
        </w:rPr>
        <w:fldChar w:fldCharType="begin" w:fldLock="1"/>
      </w:r>
      <w:r w:rsidR="00AC3635" w:rsidRPr="00F84730">
        <w:rPr>
          <w:rFonts w:ascii="Times New Roman" w:hAnsi="Times New Roman" w:cs="Times New Roman"/>
          <w:color w:val="000000" w:themeColor="text1"/>
          <w:szCs w:val="24"/>
          <w:shd w:val="clear" w:color="auto" w:fill="FFFFFF"/>
        </w:rPr>
        <w:instrText>ADDIN CSL_CITATION {"citationItems":[{"id":"ITEM-1","itemData":{"author":[{"dropping-particle":"","family":"Kowalski","given":"Robin","non-dropping-particle":"","parse-names":false,"suffix":""},{"dropping-particle":"","family":"Limber","given":"Susan","non-dropping-particle":"","parse-names":false,"suffix":""},{"dropping-particle":"","family":"Agatston","given":"Patricia","non-dropping-particle":"","parse-names":false,"suffix":""}],"edition":"1","id":"ITEM-1","issued":{"date-parts":[["2010"]]},"publisher":"Desclée De Brouwer","publisher-place":"Bilbao","title":"Cyber Bullying. El acoso escolar en la era digital","type":"book"},"uris":["http://www.mendeley.com/documents/?uuid=ee487a02-6a26-4874-9194-abce9dc362db"]}],"mendeley":{"formattedCitation":"(Kowalski et al., 2010)","plainTextFormattedCitation":"(Kowalski et al., 2010)","previouslyFormattedCitation":"(Kowalski et al., 2010)"},"properties":{"noteIndex":0},"schema":"https://github.com/citation-style-language/schema/raw/master/csl-citation.json"}</w:instrText>
      </w:r>
      <w:r w:rsidR="00C85CA9" w:rsidRPr="00F84730">
        <w:rPr>
          <w:rFonts w:ascii="Times New Roman" w:hAnsi="Times New Roman" w:cs="Times New Roman"/>
          <w:color w:val="000000" w:themeColor="text1"/>
          <w:szCs w:val="24"/>
          <w:shd w:val="clear" w:color="auto" w:fill="FFFFFF"/>
        </w:rPr>
        <w:fldChar w:fldCharType="separate"/>
      </w:r>
      <w:r w:rsidR="00C85CA9" w:rsidRPr="00F84730">
        <w:rPr>
          <w:rFonts w:ascii="Times New Roman" w:hAnsi="Times New Roman" w:cs="Times New Roman"/>
          <w:noProof/>
          <w:color w:val="000000" w:themeColor="text1"/>
          <w:szCs w:val="24"/>
          <w:shd w:val="clear" w:color="auto" w:fill="FFFFFF"/>
        </w:rPr>
        <w:t>(Kowalski et al., 2010)</w:t>
      </w:r>
      <w:r w:rsidR="00C85CA9" w:rsidRPr="00F84730">
        <w:rPr>
          <w:rFonts w:ascii="Times New Roman" w:hAnsi="Times New Roman" w:cs="Times New Roman"/>
          <w:color w:val="000000" w:themeColor="text1"/>
          <w:szCs w:val="24"/>
          <w:shd w:val="clear" w:color="auto" w:fill="FFFFFF"/>
        </w:rPr>
        <w:fldChar w:fldCharType="end"/>
      </w:r>
      <w:r w:rsidR="00182779" w:rsidRPr="00F84730">
        <w:rPr>
          <w:rFonts w:ascii="Times New Roman" w:hAnsi="Times New Roman" w:cs="Times New Roman"/>
          <w:color w:val="000000" w:themeColor="text1"/>
          <w:szCs w:val="24"/>
          <w:shd w:val="clear" w:color="auto" w:fill="FFFFFF"/>
        </w:rPr>
        <w:t xml:space="preserve"> sin embargo</w:t>
      </w:r>
      <w:r w:rsidR="000F489C" w:rsidRPr="00F84730">
        <w:rPr>
          <w:rFonts w:ascii="Times New Roman" w:hAnsi="Times New Roman" w:cs="Times New Roman"/>
          <w:color w:val="000000" w:themeColor="text1"/>
          <w:szCs w:val="24"/>
          <w:shd w:val="clear" w:color="auto" w:fill="FFFFFF"/>
        </w:rPr>
        <w:t>,</w:t>
      </w:r>
      <w:r w:rsidR="00182779" w:rsidRPr="00F84730">
        <w:rPr>
          <w:rFonts w:ascii="Times New Roman" w:hAnsi="Times New Roman" w:cs="Times New Roman"/>
          <w:color w:val="000000" w:themeColor="text1"/>
          <w:szCs w:val="24"/>
          <w:shd w:val="clear" w:color="auto" w:fill="FFFFFF"/>
        </w:rPr>
        <w:t xml:space="preserve"> al tratarse  </w:t>
      </w:r>
      <w:r w:rsidR="000F489C" w:rsidRPr="00F84730">
        <w:rPr>
          <w:rFonts w:ascii="Times New Roman" w:hAnsi="Times New Roman" w:cs="Times New Roman"/>
          <w:color w:val="000000" w:themeColor="text1"/>
          <w:szCs w:val="24"/>
          <w:shd w:val="clear" w:color="auto" w:fill="FFFFFF"/>
        </w:rPr>
        <w:t xml:space="preserve">de  </w:t>
      </w:r>
      <w:r w:rsidR="00F00790" w:rsidRPr="00F84730">
        <w:rPr>
          <w:rFonts w:ascii="Times New Roman" w:hAnsi="Times New Roman" w:cs="Times New Roman"/>
          <w:color w:val="000000" w:themeColor="text1"/>
          <w:szCs w:val="24"/>
          <w:shd w:val="clear" w:color="auto" w:fill="FFFFFF"/>
        </w:rPr>
        <w:t xml:space="preserve">entornos digitales, </w:t>
      </w:r>
      <w:r w:rsidR="000F489C" w:rsidRPr="00F84730">
        <w:rPr>
          <w:rFonts w:ascii="Times New Roman" w:hAnsi="Times New Roman" w:cs="Times New Roman"/>
          <w:color w:val="000000" w:themeColor="text1"/>
          <w:szCs w:val="24"/>
          <w:shd w:val="clear" w:color="auto" w:fill="FFFFFF"/>
        </w:rPr>
        <w:t xml:space="preserve"> </w:t>
      </w:r>
      <w:r w:rsidR="00F00790" w:rsidRPr="00F84730">
        <w:rPr>
          <w:rFonts w:ascii="Times New Roman" w:hAnsi="Times New Roman" w:cs="Times New Roman"/>
          <w:color w:val="000000" w:themeColor="text1"/>
          <w:szCs w:val="24"/>
          <w:shd w:val="clear" w:color="auto" w:fill="FFFFFF"/>
        </w:rPr>
        <w:t>individual o grupal</w:t>
      </w:r>
      <w:r w:rsidR="00182779" w:rsidRPr="00F84730">
        <w:rPr>
          <w:rFonts w:ascii="Times New Roman" w:hAnsi="Times New Roman" w:cs="Times New Roman"/>
          <w:color w:val="000000" w:themeColor="text1"/>
          <w:szCs w:val="24"/>
          <w:shd w:val="clear" w:color="auto" w:fill="FFFFFF"/>
        </w:rPr>
        <w:t xml:space="preserve"> </w:t>
      </w:r>
      <w:r w:rsidR="000F489C" w:rsidRPr="00F84730">
        <w:rPr>
          <w:rFonts w:ascii="Times New Roman" w:hAnsi="Times New Roman" w:cs="Times New Roman"/>
          <w:color w:val="000000" w:themeColor="text1"/>
          <w:szCs w:val="24"/>
          <w:shd w:val="clear" w:color="auto" w:fill="FFFFFF"/>
        </w:rPr>
        <w:t xml:space="preserve">la agresión </w:t>
      </w:r>
      <w:r w:rsidR="00F00790" w:rsidRPr="00F84730">
        <w:rPr>
          <w:rFonts w:ascii="Times New Roman" w:hAnsi="Times New Roman" w:cs="Times New Roman"/>
          <w:color w:val="000000" w:themeColor="text1"/>
          <w:szCs w:val="24"/>
          <w:shd w:val="clear" w:color="auto" w:fill="FFFFFF"/>
        </w:rPr>
        <w:t xml:space="preserve">recibe el nombre de </w:t>
      </w:r>
      <w:r w:rsidR="00182779" w:rsidRPr="00F84730">
        <w:rPr>
          <w:rFonts w:ascii="Times New Roman" w:hAnsi="Times New Roman" w:cs="Times New Roman"/>
          <w:color w:val="000000" w:themeColor="text1"/>
          <w:szCs w:val="24"/>
          <w:shd w:val="clear" w:color="auto" w:fill="FFFFFF"/>
        </w:rPr>
        <w:t>C</w:t>
      </w:r>
      <w:r w:rsidR="00F00790" w:rsidRPr="00F84730">
        <w:rPr>
          <w:rFonts w:ascii="Times New Roman" w:hAnsi="Times New Roman" w:cs="Times New Roman"/>
          <w:color w:val="000000" w:themeColor="text1"/>
          <w:szCs w:val="24"/>
          <w:shd w:val="clear" w:color="auto" w:fill="FFFFFF"/>
        </w:rPr>
        <w:t xml:space="preserve">iberbullying </w:t>
      </w:r>
      <w:r w:rsidR="00F00790" w:rsidRPr="00F84730">
        <w:rPr>
          <w:rFonts w:ascii="Times New Roman" w:hAnsi="Times New Roman" w:cs="Times New Roman"/>
          <w:color w:val="000000" w:themeColor="text1"/>
          <w:szCs w:val="24"/>
          <w:shd w:val="clear" w:color="auto" w:fill="FFFFFF"/>
        </w:rPr>
        <w:fldChar w:fldCharType="begin" w:fldLock="1"/>
      </w:r>
      <w:r w:rsidR="003F405C" w:rsidRPr="00F84730">
        <w:rPr>
          <w:rFonts w:ascii="Times New Roman" w:hAnsi="Times New Roman" w:cs="Times New Roman"/>
          <w:color w:val="000000" w:themeColor="text1"/>
          <w:szCs w:val="24"/>
          <w:shd w:val="clear" w:color="auto" w:fill="FFFFFF"/>
        </w:rPr>
        <w:instrText>ADDIN CSL_CITATION {"citationItems":[{"id":"ITEM-1","itemData":{"author":[{"dropping-particle":"","family":"Smith","given":"Peter","non-dropping-particle":"","parse-names":false,"suffix":""},{"dropping-particle":"","family":"Mahdavi","given":"Jess","non-dropping-particle":"","parse-names":false,"suffix":""},{"dropping-particle":"","family":"Carvalho","given":"Manuel","non-dropping-particle":"","parse-names":false,"suffix":""},{"dropping-particle":"","family":"Tippett","given":"Neil","non-dropping-particle":"","parse-names":false,"suffix":""}],"id":"ITEM-1","issued":{"date-parts":[["2006"]]},"title":"An investigation into cyberbullying, its forms, awareness and impact, and the relationship between age and gender in cyberbullying. A Report to the Anti-Bullying Alliance","type":"article-journal"},"uris":["http://www.mendeley.com/documents/?uuid=10d3fe95-24d0-4b16-a2aa-f5c196f659e7"]}],"mendeley":{"formattedCitation":"(Smith et al., 2006)","plainTextFormattedCitation":"(Smith et al., 2006)","previouslyFormattedCitation":"(Smith et al., 2006)"},"properties":{"noteIndex":0},"schema":"https://github.com/citation-style-language/schema/raw/master/csl-citation.json"}</w:instrText>
      </w:r>
      <w:r w:rsidR="00F00790" w:rsidRPr="00F84730">
        <w:rPr>
          <w:rFonts w:ascii="Times New Roman" w:hAnsi="Times New Roman" w:cs="Times New Roman"/>
          <w:color w:val="000000" w:themeColor="text1"/>
          <w:szCs w:val="24"/>
          <w:shd w:val="clear" w:color="auto" w:fill="FFFFFF"/>
        </w:rPr>
        <w:fldChar w:fldCharType="separate"/>
      </w:r>
      <w:r w:rsidR="00F00790" w:rsidRPr="00F84730">
        <w:rPr>
          <w:rFonts w:ascii="Times New Roman" w:hAnsi="Times New Roman" w:cs="Times New Roman"/>
          <w:noProof/>
          <w:color w:val="000000" w:themeColor="text1"/>
          <w:szCs w:val="24"/>
          <w:shd w:val="clear" w:color="auto" w:fill="FFFFFF"/>
        </w:rPr>
        <w:t>(Smith et al., 2006)</w:t>
      </w:r>
      <w:r w:rsidR="00F00790" w:rsidRPr="00F84730">
        <w:rPr>
          <w:rFonts w:ascii="Times New Roman" w:hAnsi="Times New Roman" w:cs="Times New Roman"/>
          <w:color w:val="000000" w:themeColor="text1"/>
          <w:szCs w:val="24"/>
          <w:shd w:val="clear" w:color="auto" w:fill="FFFFFF"/>
        </w:rPr>
        <w:fldChar w:fldCharType="end"/>
      </w:r>
      <w:r w:rsidR="00030A63" w:rsidRPr="00F84730">
        <w:rPr>
          <w:rFonts w:ascii="Times New Roman" w:hAnsi="Times New Roman" w:cs="Times New Roman"/>
          <w:color w:val="000000" w:themeColor="text1"/>
          <w:szCs w:val="24"/>
          <w:shd w:val="clear" w:color="auto" w:fill="FFFFFF"/>
        </w:rPr>
        <w:t>.</w:t>
      </w:r>
      <w:r w:rsidR="00F00790" w:rsidRPr="00F84730">
        <w:rPr>
          <w:rFonts w:ascii="Times New Roman" w:hAnsi="Times New Roman" w:cs="Times New Roman"/>
          <w:color w:val="000000" w:themeColor="text1"/>
          <w:szCs w:val="24"/>
          <w:shd w:val="clear" w:color="auto" w:fill="FFFFFF"/>
        </w:rPr>
        <w:t xml:space="preserve"> </w:t>
      </w:r>
      <w:r w:rsidR="00030A63" w:rsidRPr="00F84730">
        <w:rPr>
          <w:rFonts w:ascii="Times New Roman" w:hAnsi="Times New Roman" w:cs="Times New Roman"/>
          <w:color w:val="000000" w:themeColor="text1"/>
          <w:szCs w:val="24"/>
          <w:shd w:val="clear" w:color="auto" w:fill="FFFFFF"/>
        </w:rPr>
        <w:t>Este,</w:t>
      </w:r>
      <w:r w:rsidR="00F00790" w:rsidRPr="00F84730">
        <w:rPr>
          <w:rFonts w:ascii="Times New Roman" w:hAnsi="Times New Roman" w:cs="Times New Roman"/>
          <w:color w:val="000000" w:themeColor="text1"/>
          <w:szCs w:val="24"/>
          <w:shd w:val="clear" w:color="auto" w:fill="FFFFFF"/>
        </w:rPr>
        <w:t xml:space="preserve"> dependiendo la intención del acto e involucrados</w:t>
      </w:r>
      <w:r w:rsidR="00030A63" w:rsidRPr="00F84730">
        <w:rPr>
          <w:rFonts w:ascii="Times New Roman" w:hAnsi="Times New Roman" w:cs="Times New Roman"/>
          <w:color w:val="000000" w:themeColor="text1"/>
          <w:szCs w:val="24"/>
          <w:shd w:val="clear" w:color="auto" w:fill="FFFFFF"/>
        </w:rPr>
        <w:t>,</w:t>
      </w:r>
      <w:r w:rsidR="00F00790" w:rsidRPr="00F84730">
        <w:rPr>
          <w:rFonts w:ascii="Times New Roman" w:hAnsi="Times New Roman" w:cs="Times New Roman"/>
          <w:color w:val="000000" w:themeColor="text1"/>
          <w:szCs w:val="24"/>
          <w:shd w:val="clear" w:color="auto" w:fill="FFFFFF"/>
        </w:rPr>
        <w:t xml:space="preserve"> puede llegar a considerarse como ciberdelito</w:t>
      </w:r>
      <w:r w:rsidR="00C85CA9" w:rsidRPr="00F84730">
        <w:rPr>
          <w:rFonts w:ascii="Times New Roman" w:hAnsi="Times New Roman" w:cs="Times New Roman"/>
          <w:color w:val="000000" w:themeColor="text1"/>
          <w:szCs w:val="24"/>
          <w:shd w:val="clear" w:color="auto" w:fill="FFFFFF"/>
        </w:rPr>
        <w:t>.</w:t>
      </w:r>
      <w:r w:rsidR="00F00790" w:rsidRPr="00F84730">
        <w:rPr>
          <w:rFonts w:ascii="Times New Roman" w:hAnsi="Times New Roman" w:cs="Times New Roman"/>
          <w:color w:val="000000" w:themeColor="text1"/>
          <w:szCs w:val="24"/>
          <w:shd w:val="clear" w:color="auto" w:fill="FFFFFF"/>
        </w:rPr>
        <w:t xml:space="preserve"> </w:t>
      </w:r>
    </w:p>
    <w:p w14:paraId="516719B8" w14:textId="58848E7D" w:rsidR="00E93001" w:rsidRPr="00F84730" w:rsidRDefault="00C14B0A" w:rsidP="00F84730">
      <w:pPr>
        <w:spacing w:after="0" w:line="360" w:lineRule="auto"/>
        <w:rPr>
          <w:rFonts w:ascii="Times New Roman" w:hAnsi="Times New Roman" w:cs="Times New Roman"/>
          <w:color w:val="000000" w:themeColor="text1"/>
          <w:szCs w:val="24"/>
          <w:shd w:val="clear" w:color="auto" w:fill="FFFFFF"/>
        </w:rPr>
      </w:pPr>
      <w:r w:rsidRPr="00F84730">
        <w:rPr>
          <w:rFonts w:ascii="Times New Roman" w:hAnsi="Times New Roman" w:cs="Times New Roman"/>
          <w:color w:val="000000" w:themeColor="text1"/>
          <w:szCs w:val="24"/>
          <w:shd w:val="clear" w:color="auto" w:fill="FFFFFF"/>
        </w:rPr>
        <w:t>De acuerdo con Sanjuan (2019) existen</w:t>
      </w:r>
      <w:r w:rsidR="00E93001" w:rsidRPr="00F84730">
        <w:rPr>
          <w:rFonts w:ascii="Times New Roman" w:hAnsi="Times New Roman" w:cs="Times New Roman"/>
          <w:color w:val="000000" w:themeColor="text1"/>
          <w:szCs w:val="24"/>
          <w:shd w:val="clear" w:color="auto" w:fill="FFFFFF"/>
        </w:rPr>
        <w:t xml:space="preserve"> </w:t>
      </w:r>
      <w:r w:rsidRPr="00F84730">
        <w:rPr>
          <w:rFonts w:ascii="Times New Roman" w:hAnsi="Times New Roman" w:cs="Times New Roman"/>
          <w:color w:val="000000" w:themeColor="text1"/>
          <w:szCs w:val="24"/>
          <w:shd w:val="clear" w:color="auto" w:fill="FFFFFF"/>
        </w:rPr>
        <w:t>al menos nueve</w:t>
      </w:r>
      <w:r w:rsidR="00E93001" w:rsidRPr="00F84730">
        <w:rPr>
          <w:rFonts w:ascii="Times New Roman" w:hAnsi="Times New Roman" w:cs="Times New Roman"/>
          <w:color w:val="000000" w:themeColor="text1"/>
          <w:szCs w:val="24"/>
          <w:shd w:val="clear" w:color="auto" w:fill="FFFFFF"/>
        </w:rPr>
        <w:t xml:space="preserve"> tipos de violencia a las que son expuestos niños y adolescentes en los entornos digitale</w:t>
      </w:r>
      <w:r w:rsidRPr="00F84730">
        <w:rPr>
          <w:rFonts w:ascii="Times New Roman" w:hAnsi="Times New Roman" w:cs="Times New Roman"/>
          <w:color w:val="000000" w:themeColor="text1"/>
          <w:szCs w:val="24"/>
          <w:shd w:val="clear" w:color="auto" w:fill="FFFFFF"/>
        </w:rPr>
        <w:t>s</w:t>
      </w:r>
      <w:r w:rsidR="00E93001" w:rsidRPr="00F84730">
        <w:rPr>
          <w:rFonts w:ascii="Times New Roman" w:hAnsi="Times New Roman" w:cs="Times New Roman"/>
          <w:color w:val="000000" w:themeColor="text1"/>
          <w:szCs w:val="24"/>
          <w:shd w:val="clear" w:color="auto" w:fill="FFFFFF"/>
        </w:rPr>
        <w:t xml:space="preserve">: </w:t>
      </w:r>
      <w:r w:rsidR="00E93001" w:rsidRPr="00F84730">
        <w:rPr>
          <w:rFonts w:ascii="Times New Roman" w:hAnsi="Times New Roman" w:cs="Times New Roman"/>
          <w:i/>
          <w:iCs/>
          <w:color w:val="000000" w:themeColor="text1"/>
          <w:szCs w:val="24"/>
          <w:shd w:val="clear" w:color="auto" w:fill="FFFFFF"/>
        </w:rPr>
        <w:t>Sexting</w:t>
      </w:r>
      <w:r w:rsidR="00E93001" w:rsidRPr="00F84730">
        <w:rPr>
          <w:rFonts w:ascii="Times New Roman" w:hAnsi="Times New Roman" w:cs="Times New Roman"/>
          <w:color w:val="000000" w:themeColor="text1"/>
          <w:szCs w:val="24"/>
          <w:shd w:val="clear" w:color="auto" w:fill="FFFFFF"/>
        </w:rPr>
        <w:t xml:space="preserve"> sin consentimiento, </w:t>
      </w:r>
      <w:r w:rsidR="00E93001" w:rsidRPr="00F84730">
        <w:rPr>
          <w:rFonts w:ascii="Times New Roman" w:hAnsi="Times New Roman" w:cs="Times New Roman"/>
          <w:i/>
          <w:iCs/>
          <w:color w:val="000000" w:themeColor="text1"/>
          <w:szCs w:val="24"/>
          <w:shd w:val="clear" w:color="auto" w:fill="FFFFFF"/>
        </w:rPr>
        <w:t>sextorsión</w:t>
      </w:r>
      <w:r w:rsidR="00E93001" w:rsidRPr="00F84730">
        <w:rPr>
          <w:rFonts w:ascii="Times New Roman" w:hAnsi="Times New Roman" w:cs="Times New Roman"/>
          <w:color w:val="000000" w:themeColor="text1"/>
          <w:szCs w:val="24"/>
          <w:shd w:val="clear" w:color="auto" w:fill="FFFFFF"/>
        </w:rPr>
        <w:t xml:space="preserve">, violencia virtual en la pareja o expareja, </w:t>
      </w:r>
      <w:r w:rsidR="00B1387A" w:rsidRPr="00F84730">
        <w:rPr>
          <w:rFonts w:ascii="Times New Roman" w:hAnsi="Times New Roman" w:cs="Times New Roman"/>
          <w:color w:val="000000" w:themeColor="text1"/>
          <w:szCs w:val="24"/>
          <w:shd w:val="clear" w:color="auto" w:fill="FFFFFF"/>
        </w:rPr>
        <w:t>Ciberacoso</w:t>
      </w:r>
      <w:r w:rsidR="00E93001" w:rsidRPr="00F84730">
        <w:rPr>
          <w:rFonts w:ascii="Times New Roman" w:hAnsi="Times New Roman" w:cs="Times New Roman"/>
          <w:color w:val="000000" w:themeColor="text1"/>
          <w:szCs w:val="24"/>
          <w:shd w:val="clear" w:color="auto" w:fill="FFFFFF"/>
        </w:rPr>
        <w:t xml:space="preserve"> o </w:t>
      </w:r>
      <w:r w:rsidR="00E93001" w:rsidRPr="00F84730">
        <w:rPr>
          <w:rFonts w:ascii="Times New Roman" w:hAnsi="Times New Roman" w:cs="Times New Roman"/>
          <w:i/>
          <w:iCs/>
          <w:color w:val="000000" w:themeColor="text1"/>
          <w:szCs w:val="24"/>
          <w:shd w:val="clear" w:color="auto" w:fill="FFFFFF"/>
        </w:rPr>
        <w:t>c</w:t>
      </w:r>
      <w:r w:rsidR="00527A14" w:rsidRPr="00F84730">
        <w:rPr>
          <w:rFonts w:ascii="Times New Roman" w:hAnsi="Times New Roman" w:cs="Times New Roman"/>
          <w:i/>
          <w:iCs/>
          <w:color w:val="000000" w:themeColor="text1"/>
          <w:szCs w:val="24"/>
          <w:shd w:val="clear" w:color="auto" w:fill="FFFFFF"/>
        </w:rPr>
        <w:t>y</w:t>
      </w:r>
      <w:r w:rsidR="00E93001" w:rsidRPr="00F84730">
        <w:rPr>
          <w:rFonts w:ascii="Times New Roman" w:hAnsi="Times New Roman" w:cs="Times New Roman"/>
          <w:i/>
          <w:iCs/>
          <w:color w:val="000000" w:themeColor="text1"/>
          <w:szCs w:val="24"/>
          <w:shd w:val="clear" w:color="auto" w:fill="FFFFFF"/>
        </w:rPr>
        <w:t>berbullying</w:t>
      </w:r>
      <w:r w:rsidR="00E93001" w:rsidRPr="00F84730">
        <w:rPr>
          <w:rFonts w:ascii="Times New Roman" w:hAnsi="Times New Roman" w:cs="Times New Roman"/>
          <w:color w:val="000000" w:themeColor="text1"/>
          <w:szCs w:val="24"/>
          <w:shd w:val="clear" w:color="auto" w:fill="FFFFFF"/>
        </w:rPr>
        <w:t xml:space="preserve">, </w:t>
      </w:r>
      <w:r w:rsidR="00E93001" w:rsidRPr="00F84730">
        <w:rPr>
          <w:rFonts w:ascii="Times New Roman" w:hAnsi="Times New Roman" w:cs="Times New Roman"/>
          <w:i/>
          <w:iCs/>
          <w:color w:val="000000" w:themeColor="text1"/>
          <w:szCs w:val="24"/>
          <w:shd w:val="clear" w:color="auto" w:fill="FFFFFF"/>
        </w:rPr>
        <w:t>Happy Slapping</w:t>
      </w:r>
      <w:r w:rsidR="00E93001" w:rsidRPr="00F84730">
        <w:rPr>
          <w:rFonts w:ascii="Times New Roman" w:hAnsi="Times New Roman" w:cs="Times New Roman"/>
          <w:color w:val="000000" w:themeColor="text1"/>
          <w:szCs w:val="24"/>
          <w:shd w:val="clear" w:color="auto" w:fill="FFFFFF"/>
        </w:rPr>
        <w:t xml:space="preserve">, </w:t>
      </w:r>
      <w:r w:rsidR="00E93001" w:rsidRPr="00F84730">
        <w:rPr>
          <w:rFonts w:ascii="Times New Roman" w:hAnsi="Times New Roman" w:cs="Times New Roman"/>
          <w:i/>
          <w:iCs/>
          <w:color w:val="000000" w:themeColor="text1"/>
          <w:szCs w:val="24"/>
          <w:shd w:val="clear" w:color="auto" w:fill="FFFFFF"/>
        </w:rPr>
        <w:t>Grooming</w:t>
      </w:r>
      <w:r w:rsidR="00E93001" w:rsidRPr="00F84730">
        <w:rPr>
          <w:rFonts w:ascii="Times New Roman" w:hAnsi="Times New Roman" w:cs="Times New Roman"/>
          <w:color w:val="000000" w:themeColor="text1"/>
          <w:szCs w:val="24"/>
          <w:shd w:val="clear" w:color="auto" w:fill="FFFFFF"/>
        </w:rPr>
        <w:t xml:space="preserve">, Exposición involuntaria a material sexual y/o violento, incitación a conductas dañinas, y </w:t>
      </w:r>
      <w:r w:rsidR="00E93001" w:rsidRPr="00F84730">
        <w:rPr>
          <w:rFonts w:ascii="Times New Roman" w:hAnsi="Times New Roman" w:cs="Times New Roman"/>
          <w:i/>
          <w:iCs/>
          <w:color w:val="000000" w:themeColor="text1"/>
          <w:szCs w:val="24"/>
          <w:shd w:val="clear" w:color="auto" w:fill="FFFFFF"/>
        </w:rPr>
        <w:t>Sharenting</w:t>
      </w:r>
      <w:r w:rsidR="00E93001" w:rsidRPr="00F84730">
        <w:rPr>
          <w:rFonts w:ascii="Times New Roman" w:hAnsi="Times New Roman" w:cs="Times New Roman"/>
          <w:color w:val="000000" w:themeColor="text1"/>
          <w:szCs w:val="24"/>
          <w:shd w:val="clear" w:color="auto" w:fill="FFFFFF"/>
        </w:rPr>
        <w:t xml:space="preserve"> o exposición de menores en Internet.</w:t>
      </w:r>
    </w:p>
    <w:p w14:paraId="5E3E7ABA" w14:textId="76B36F9B" w:rsidR="00C85CA9" w:rsidRPr="00F84730" w:rsidRDefault="00C85CA9" w:rsidP="00F84730">
      <w:pPr>
        <w:spacing w:after="0" w:line="360" w:lineRule="auto"/>
        <w:rPr>
          <w:rFonts w:ascii="Times New Roman" w:hAnsi="Times New Roman" w:cs="Times New Roman"/>
          <w:color w:val="000000" w:themeColor="text1"/>
          <w:szCs w:val="24"/>
          <w:shd w:val="clear" w:color="auto" w:fill="FFFFFF"/>
        </w:rPr>
      </w:pPr>
      <w:r w:rsidRPr="00F84730">
        <w:rPr>
          <w:rFonts w:ascii="Times New Roman" w:hAnsi="Times New Roman" w:cs="Times New Roman"/>
          <w:color w:val="000000" w:themeColor="text1"/>
          <w:szCs w:val="24"/>
          <w:shd w:val="clear" w:color="auto" w:fill="FFFFFF"/>
        </w:rPr>
        <w:t xml:space="preserve">El anonimato, espontaneidad, </w:t>
      </w:r>
      <w:r w:rsidR="00AC3635" w:rsidRPr="00F84730">
        <w:rPr>
          <w:rFonts w:ascii="Times New Roman" w:hAnsi="Times New Roman" w:cs="Times New Roman"/>
          <w:color w:val="000000" w:themeColor="text1"/>
          <w:szCs w:val="24"/>
          <w:shd w:val="clear" w:color="auto" w:fill="FFFFFF"/>
        </w:rPr>
        <w:t xml:space="preserve">número indefinido de espectadores o agresores, </w:t>
      </w:r>
      <w:r w:rsidR="00AC3635" w:rsidRPr="00F84730">
        <w:rPr>
          <w:rFonts w:ascii="Times New Roman" w:hAnsi="Times New Roman" w:cs="Times New Roman"/>
          <w:color w:val="000000" w:themeColor="text1"/>
          <w:szCs w:val="24"/>
          <w:shd w:val="clear" w:color="auto" w:fill="FFFFFF"/>
        </w:rPr>
        <w:fldChar w:fldCharType="begin" w:fldLock="1"/>
      </w:r>
      <w:r w:rsidR="00F00790" w:rsidRPr="00F84730">
        <w:rPr>
          <w:rFonts w:ascii="Times New Roman" w:hAnsi="Times New Roman" w:cs="Times New Roman"/>
          <w:color w:val="000000" w:themeColor="text1"/>
          <w:szCs w:val="24"/>
          <w:shd w:val="clear" w:color="auto" w:fill="FFFFFF"/>
        </w:rPr>
        <w:instrText>ADDIN CSL_CITATION {"citationItems":[{"id":"ITEM-1","itemData":{"author":[{"dropping-particle":"","family":"Ortega","given":"Rosario","non-dropping-particle":"","parse-names":false,"suffix":""},{"dropping-particle":"","family":"Calmaestra","given":"Juan","non-dropping-particle":"","parse-names":false,"suffix":""},{"dropping-particle":"","family":"Mora-Merchán","given":"Joaquín","non-dropping-particle":"","parse-names":false,"suffix":""}],"container-title":"International Journal of Psychology and Psychological Therapy","id":"ITEM-1","issue":"2","issued":{"date-parts":[["2008"]]},"page":"183-192","title":"Cyberbullying","type":"article-journal","volume":"8"},"uris":["http://www.mendeley.com/documents/?uuid=33610810-4cbe-42a9-a363-e50ddf738cdd"]}],"mendeley":{"formattedCitation":"(Ortega et al., 2008)","plainTextFormattedCitation":"(Ortega et al., 2008)","previouslyFormattedCitation":"(Ortega et al., 2008)"},"properties":{"noteIndex":0},"schema":"https://github.com/citation-style-language/schema/raw/master/csl-citation.json"}</w:instrText>
      </w:r>
      <w:r w:rsidR="00AC3635" w:rsidRPr="00F84730">
        <w:rPr>
          <w:rFonts w:ascii="Times New Roman" w:hAnsi="Times New Roman" w:cs="Times New Roman"/>
          <w:color w:val="000000" w:themeColor="text1"/>
          <w:szCs w:val="24"/>
          <w:shd w:val="clear" w:color="auto" w:fill="FFFFFF"/>
        </w:rPr>
        <w:fldChar w:fldCharType="separate"/>
      </w:r>
      <w:r w:rsidR="00AC3635" w:rsidRPr="00F84730">
        <w:rPr>
          <w:rFonts w:ascii="Times New Roman" w:hAnsi="Times New Roman" w:cs="Times New Roman"/>
          <w:noProof/>
          <w:color w:val="000000" w:themeColor="text1"/>
          <w:szCs w:val="24"/>
          <w:shd w:val="clear" w:color="auto" w:fill="FFFFFF"/>
        </w:rPr>
        <w:t>(Ortega et al., 2008)</w:t>
      </w:r>
      <w:r w:rsidR="00AC3635" w:rsidRPr="00F84730">
        <w:rPr>
          <w:rFonts w:ascii="Times New Roman" w:hAnsi="Times New Roman" w:cs="Times New Roman"/>
          <w:color w:val="000000" w:themeColor="text1"/>
          <w:szCs w:val="24"/>
          <w:shd w:val="clear" w:color="auto" w:fill="FFFFFF"/>
        </w:rPr>
        <w:fldChar w:fldCharType="end"/>
      </w:r>
      <w:r w:rsidR="00AC3635" w:rsidRPr="00F84730">
        <w:rPr>
          <w:rFonts w:ascii="Times New Roman" w:hAnsi="Times New Roman" w:cs="Times New Roman"/>
          <w:color w:val="000000" w:themeColor="text1"/>
          <w:szCs w:val="24"/>
          <w:shd w:val="clear" w:color="auto" w:fill="FFFFFF"/>
        </w:rPr>
        <w:t xml:space="preserve">, son particularidades que hacen del </w:t>
      </w:r>
      <w:r w:rsidR="00B1387A" w:rsidRPr="00F84730">
        <w:rPr>
          <w:rFonts w:ascii="Times New Roman" w:hAnsi="Times New Roman" w:cs="Times New Roman"/>
          <w:color w:val="000000" w:themeColor="text1"/>
          <w:szCs w:val="24"/>
          <w:shd w:val="clear" w:color="auto" w:fill="FFFFFF"/>
        </w:rPr>
        <w:t>Ciberacoso</w:t>
      </w:r>
      <w:r w:rsidR="00AC3635" w:rsidRPr="00F84730">
        <w:rPr>
          <w:rFonts w:ascii="Times New Roman" w:hAnsi="Times New Roman" w:cs="Times New Roman"/>
          <w:color w:val="000000" w:themeColor="text1"/>
          <w:szCs w:val="24"/>
          <w:shd w:val="clear" w:color="auto" w:fill="FFFFFF"/>
        </w:rPr>
        <w:t xml:space="preserve"> y otras formas de violencia virtual un </w:t>
      </w:r>
      <w:r w:rsidR="00030A63" w:rsidRPr="00F84730">
        <w:rPr>
          <w:rFonts w:ascii="Times New Roman" w:hAnsi="Times New Roman" w:cs="Times New Roman"/>
          <w:color w:val="000000" w:themeColor="text1"/>
          <w:szCs w:val="24"/>
          <w:shd w:val="clear" w:color="auto" w:fill="FFFFFF"/>
        </w:rPr>
        <w:t>fenómeno</w:t>
      </w:r>
      <w:r w:rsidR="00AC3635" w:rsidRPr="00F84730">
        <w:rPr>
          <w:rFonts w:ascii="Times New Roman" w:hAnsi="Times New Roman" w:cs="Times New Roman"/>
          <w:color w:val="000000" w:themeColor="text1"/>
          <w:szCs w:val="24"/>
          <w:shd w:val="clear" w:color="auto" w:fill="FFFFFF"/>
        </w:rPr>
        <w:t xml:space="preserve"> de mayor impacto que el presencial, sobre todo cuando no se emplean protocolos de ciberseguridad y medidas preventivas entre los usuarios, ya sean espectadores o víctimas, generando una prolongación indefinida en la que se expone al afectado.</w:t>
      </w:r>
    </w:p>
    <w:p w14:paraId="31849C8D" w14:textId="67432EE5" w:rsidR="005B02D0" w:rsidRPr="00F84730" w:rsidRDefault="005B02D0" w:rsidP="00F84730">
      <w:pPr>
        <w:spacing w:after="0" w:line="360" w:lineRule="auto"/>
        <w:rPr>
          <w:rFonts w:ascii="Times New Roman" w:hAnsi="Times New Roman" w:cs="Times New Roman"/>
          <w:color w:val="000000" w:themeColor="text1"/>
          <w:szCs w:val="24"/>
          <w:shd w:val="clear" w:color="auto" w:fill="FFFFFF"/>
        </w:rPr>
      </w:pPr>
      <w:r w:rsidRPr="00F84730">
        <w:rPr>
          <w:rFonts w:ascii="Times New Roman" w:hAnsi="Times New Roman" w:cs="Times New Roman"/>
          <w:color w:val="000000" w:themeColor="text1"/>
          <w:szCs w:val="24"/>
          <w:shd w:val="clear" w:color="auto" w:fill="FFFFFF"/>
        </w:rPr>
        <w:t>En este contexto, las redes sociales se han convertido en foco de interés sobre el tema de la violencia virtual</w:t>
      </w:r>
      <w:r w:rsidR="00422122" w:rsidRPr="00F84730">
        <w:rPr>
          <w:rFonts w:ascii="Times New Roman" w:hAnsi="Times New Roman" w:cs="Times New Roman"/>
          <w:color w:val="000000" w:themeColor="text1"/>
          <w:szCs w:val="24"/>
          <w:shd w:val="clear" w:color="auto" w:fill="FFFFFF"/>
        </w:rPr>
        <w:t>.</w:t>
      </w:r>
      <w:r w:rsidRPr="00F84730">
        <w:rPr>
          <w:rFonts w:ascii="Times New Roman" w:hAnsi="Times New Roman" w:cs="Times New Roman"/>
          <w:color w:val="000000" w:themeColor="text1"/>
          <w:szCs w:val="24"/>
          <w:shd w:val="clear" w:color="auto" w:fill="FFFFFF"/>
        </w:rPr>
        <w:t xml:space="preserve"> Constante </w:t>
      </w:r>
      <w:r w:rsidRPr="00F84730">
        <w:rPr>
          <w:rFonts w:ascii="Times New Roman" w:hAnsi="Times New Roman" w:cs="Times New Roman"/>
          <w:color w:val="000000" w:themeColor="text1"/>
          <w:szCs w:val="24"/>
          <w:shd w:val="clear" w:color="auto" w:fill="FFFFFF"/>
        </w:rPr>
        <w:fldChar w:fldCharType="begin" w:fldLock="1"/>
      </w:r>
      <w:r w:rsidR="00422122" w:rsidRPr="00F84730">
        <w:rPr>
          <w:rFonts w:ascii="Times New Roman" w:hAnsi="Times New Roman" w:cs="Times New Roman"/>
          <w:color w:val="000000" w:themeColor="text1"/>
          <w:szCs w:val="24"/>
          <w:shd w:val="clear" w:color="auto" w:fill="FFFFFF"/>
        </w:rPr>
        <w:instrText>ADDIN CSL_CITATION {"citationItems":[{"id":"ITEM-1","itemData":{"author":[{"dropping-particle":"","family":"Constante López","given":"Alberto","non-dropping-particle":"","parse-names":false,"suffix":""}],"container-title":"Violencia en las redes sociales","edition":"1","id":"ITEM-1","issued":{"date-parts":[["2013"]]},"page":"111-126","publisher":"Estudio Paraíso Facultad de Filosofía Universidad Nacional Autónoma de México","publisher-place":"México","title":"La violencia de las redes o la banalización de la violencia","type":"chapter"},"suppress-author":1,"uris":["http://www.mendeley.com/documents/?uuid=fad9cc61-0d2f-4e5a-91b8-930621e602f1"]}],"mendeley":{"formattedCitation":"(2013)","plainTextFormattedCitation":"(2013)","previouslyFormattedCitation":"(2013)"},"properties":{"noteIndex":0},"schema":"https://github.com/citation-style-language/schema/raw/master/csl-citation.json"}</w:instrText>
      </w:r>
      <w:r w:rsidRPr="00F84730">
        <w:rPr>
          <w:rFonts w:ascii="Times New Roman" w:hAnsi="Times New Roman" w:cs="Times New Roman"/>
          <w:color w:val="000000" w:themeColor="text1"/>
          <w:szCs w:val="24"/>
          <w:shd w:val="clear" w:color="auto" w:fill="FFFFFF"/>
        </w:rPr>
        <w:fldChar w:fldCharType="separate"/>
      </w:r>
      <w:r w:rsidRPr="00F84730">
        <w:rPr>
          <w:rFonts w:ascii="Times New Roman" w:hAnsi="Times New Roman" w:cs="Times New Roman"/>
          <w:noProof/>
          <w:color w:val="000000" w:themeColor="text1"/>
          <w:szCs w:val="24"/>
          <w:shd w:val="clear" w:color="auto" w:fill="FFFFFF"/>
        </w:rPr>
        <w:t>(2013)</w:t>
      </w:r>
      <w:r w:rsidRPr="00F84730">
        <w:rPr>
          <w:rFonts w:ascii="Times New Roman" w:hAnsi="Times New Roman" w:cs="Times New Roman"/>
          <w:color w:val="000000" w:themeColor="text1"/>
          <w:szCs w:val="24"/>
          <w:shd w:val="clear" w:color="auto" w:fill="FFFFFF"/>
        </w:rPr>
        <w:fldChar w:fldCharType="end"/>
      </w:r>
      <w:r w:rsidRPr="00F84730">
        <w:rPr>
          <w:rFonts w:ascii="Times New Roman" w:hAnsi="Times New Roman" w:cs="Times New Roman"/>
          <w:color w:val="000000" w:themeColor="text1"/>
          <w:szCs w:val="24"/>
          <w:shd w:val="clear" w:color="auto" w:fill="FFFFFF"/>
        </w:rPr>
        <w:t xml:space="preserve"> enfatiza que las redes sociales propician la indiferencia o banalización de la violencia transformándola en un espectáculo digital</w:t>
      </w:r>
      <w:r w:rsidR="00422122" w:rsidRPr="00F84730">
        <w:rPr>
          <w:rFonts w:ascii="Times New Roman" w:hAnsi="Times New Roman" w:cs="Times New Roman"/>
          <w:color w:val="000000" w:themeColor="text1"/>
          <w:szCs w:val="24"/>
          <w:shd w:val="clear" w:color="auto" w:fill="FFFFFF"/>
        </w:rPr>
        <w:t xml:space="preserve"> que interviene en la subjetividad de manera inapropiada.</w:t>
      </w:r>
    </w:p>
    <w:p w14:paraId="1F4E413E" w14:textId="77777777" w:rsidR="0028331D" w:rsidRDefault="0028331D" w:rsidP="00630AE8">
      <w:pPr>
        <w:spacing w:after="0" w:line="360" w:lineRule="auto"/>
        <w:jc w:val="center"/>
        <w:rPr>
          <w:rFonts w:ascii="Times New Roman" w:hAnsi="Times New Roman" w:cs="Times New Roman"/>
          <w:b/>
          <w:bCs/>
          <w:color w:val="000000" w:themeColor="text1"/>
          <w:sz w:val="28"/>
          <w:szCs w:val="28"/>
          <w:shd w:val="clear" w:color="auto" w:fill="FFFFFF"/>
        </w:rPr>
      </w:pPr>
    </w:p>
    <w:p w14:paraId="304DE9F3" w14:textId="489BE287" w:rsidR="002778D0" w:rsidRPr="0066429E" w:rsidRDefault="004436B9" w:rsidP="00630AE8">
      <w:pPr>
        <w:spacing w:after="0" w:line="360" w:lineRule="auto"/>
        <w:jc w:val="center"/>
        <w:rPr>
          <w:rFonts w:ascii="Times New Roman" w:hAnsi="Times New Roman" w:cs="Times New Roman"/>
          <w:b/>
          <w:bCs/>
          <w:color w:val="000000" w:themeColor="text1"/>
          <w:sz w:val="28"/>
          <w:szCs w:val="28"/>
          <w:shd w:val="clear" w:color="auto" w:fill="FFFFFF"/>
        </w:rPr>
      </w:pPr>
      <w:r w:rsidRPr="0066429E">
        <w:rPr>
          <w:rFonts w:ascii="Times New Roman" w:hAnsi="Times New Roman" w:cs="Times New Roman"/>
          <w:b/>
          <w:bCs/>
          <w:color w:val="000000" w:themeColor="text1"/>
          <w:sz w:val="28"/>
          <w:szCs w:val="28"/>
          <w:shd w:val="clear" w:color="auto" w:fill="FFFFFF"/>
        </w:rPr>
        <w:t>E</w:t>
      </w:r>
      <w:r w:rsidR="00095267" w:rsidRPr="0066429E">
        <w:rPr>
          <w:rFonts w:ascii="Times New Roman" w:hAnsi="Times New Roman" w:cs="Times New Roman"/>
          <w:b/>
          <w:bCs/>
          <w:color w:val="000000" w:themeColor="text1"/>
          <w:sz w:val="28"/>
          <w:szCs w:val="28"/>
          <w:shd w:val="clear" w:color="auto" w:fill="FFFFFF"/>
        </w:rPr>
        <w:t xml:space="preserve">l </w:t>
      </w:r>
      <w:r w:rsidR="00B1387A" w:rsidRPr="0066429E">
        <w:rPr>
          <w:rFonts w:ascii="Times New Roman" w:hAnsi="Times New Roman" w:cs="Times New Roman"/>
          <w:b/>
          <w:bCs/>
          <w:color w:val="000000" w:themeColor="text1"/>
          <w:sz w:val="28"/>
          <w:szCs w:val="28"/>
          <w:shd w:val="clear" w:color="auto" w:fill="FFFFFF"/>
        </w:rPr>
        <w:t>Ciberacoso</w:t>
      </w:r>
      <w:r w:rsidR="00865487" w:rsidRPr="0066429E">
        <w:rPr>
          <w:rFonts w:ascii="Times New Roman" w:hAnsi="Times New Roman" w:cs="Times New Roman"/>
          <w:b/>
          <w:bCs/>
          <w:color w:val="000000" w:themeColor="text1"/>
          <w:sz w:val="28"/>
          <w:szCs w:val="28"/>
          <w:shd w:val="clear" w:color="auto" w:fill="FFFFFF"/>
        </w:rPr>
        <w:t xml:space="preserve"> </w:t>
      </w:r>
      <w:r w:rsidR="002778D0" w:rsidRPr="0066429E">
        <w:rPr>
          <w:rFonts w:ascii="Times New Roman" w:hAnsi="Times New Roman" w:cs="Times New Roman"/>
          <w:b/>
          <w:bCs/>
          <w:color w:val="000000" w:themeColor="text1"/>
          <w:sz w:val="28"/>
          <w:szCs w:val="28"/>
          <w:shd w:val="clear" w:color="auto" w:fill="FFFFFF"/>
        </w:rPr>
        <w:t>en México</w:t>
      </w:r>
    </w:p>
    <w:p w14:paraId="7638A28D" w14:textId="4CD5E28D" w:rsidR="009D6446" w:rsidRPr="00F84730" w:rsidRDefault="00A02760" w:rsidP="00F84730">
      <w:pPr>
        <w:spacing w:after="0" w:line="360" w:lineRule="auto"/>
        <w:rPr>
          <w:rFonts w:ascii="Times New Roman" w:hAnsi="Times New Roman" w:cs="Times New Roman"/>
          <w:color w:val="000000" w:themeColor="text1"/>
          <w:szCs w:val="24"/>
          <w:shd w:val="clear" w:color="auto" w:fill="FFFFFF"/>
        </w:rPr>
      </w:pPr>
      <w:r w:rsidRPr="00F84730">
        <w:rPr>
          <w:rFonts w:ascii="Times New Roman" w:hAnsi="Times New Roman" w:cs="Times New Roman"/>
          <w:color w:val="000000" w:themeColor="text1"/>
          <w:szCs w:val="24"/>
          <w:shd w:val="clear" w:color="auto" w:fill="FFFFFF"/>
        </w:rPr>
        <w:t>Según l</w:t>
      </w:r>
      <w:r w:rsidR="000A1461" w:rsidRPr="00F84730">
        <w:rPr>
          <w:rFonts w:ascii="Times New Roman" w:hAnsi="Times New Roman" w:cs="Times New Roman"/>
          <w:color w:val="000000" w:themeColor="text1"/>
          <w:szCs w:val="24"/>
          <w:shd w:val="clear" w:color="auto" w:fill="FFFFFF"/>
        </w:rPr>
        <w:t xml:space="preserve">a </w:t>
      </w:r>
      <w:r w:rsidR="004E4973" w:rsidRPr="00F84730">
        <w:rPr>
          <w:rFonts w:ascii="Times New Roman" w:hAnsi="Times New Roman" w:cs="Times New Roman"/>
          <w:color w:val="000000" w:themeColor="text1"/>
          <w:szCs w:val="24"/>
          <w:shd w:val="clear" w:color="auto" w:fill="FFFFFF"/>
        </w:rPr>
        <w:t>O</w:t>
      </w:r>
      <w:r w:rsidR="000A1461" w:rsidRPr="00F84730">
        <w:rPr>
          <w:rFonts w:ascii="Times New Roman" w:hAnsi="Times New Roman" w:cs="Times New Roman"/>
          <w:color w:val="000000" w:themeColor="text1"/>
          <w:szCs w:val="24"/>
          <w:shd w:val="clear" w:color="auto" w:fill="FFFFFF"/>
        </w:rPr>
        <w:t xml:space="preserve">rganización para la Cooperación y el Desarrollo </w:t>
      </w:r>
      <w:r w:rsidR="004E4973" w:rsidRPr="00F84730">
        <w:rPr>
          <w:rFonts w:ascii="Times New Roman" w:hAnsi="Times New Roman" w:cs="Times New Roman"/>
          <w:color w:val="000000" w:themeColor="text1"/>
          <w:szCs w:val="24"/>
          <w:shd w:val="clear" w:color="auto" w:fill="FFFFFF"/>
        </w:rPr>
        <w:t>E</w:t>
      </w:r>
      <w:r w:rsidR="000A1461" w:rsidRPr="00F84730">
        <w:rPr>
          <w:rFonts w:ascii="Times New Roman" w:hAnsi="Times New Roman" w:cs="Times New Roman"/>
          <w:color w:val="000000" w:themeColor="text1"/>
          <w:szCs w:val="24"/>
          <w:shd w:val="clear" w:color="auto" w:fill="FFFFFF"/>
        </w:rPr>
        <w:t>conómico</w:t>
      </w:r>
      <w:r w:rsidRPr="00F84730">
        <w:rPr>
          <w:rFonts w:ascii="Times New Roman" w:hAnsi="Times New Roman" w:cs="Times New Roman"/>
          <w:color w:val="000000" w:themeColor="text1"/>
          <w:szCs w:val="24"/>
          <w:shd w:val="clear" w:color="auto" w:fill="FFFFFF"/>
        </w:rPr>
        <w:t>,</w:t>
      </w:r>
      <w:r w:rsidR="000A1461" w:rsidRPr="00F84730">
        <w:rPr>
          <w:rFonts w:ascii="Times New Roman" w:hAnsi="Times New Roman" w:cs="Times New Roman"/>
          <w:color w:val="000000" w:themeColor="text1"/>
          <w:szCs w:val="24"/>
          <w:shd w:val="clear" w:color="auto" w:fill="FFFFFF"/>
        </w:rPr>
        <w:t xml:space="preserve"> México ocupa el primer lugar internacional en casos de bullying en escolaridad básica </w:t>
      </w:r>
      <w:r w:rsidR="000A1461" w:rsidRPr="00F84730">
        <w:rPr>
          <w:rFonts w:ascii="Times New Roman" w:hAnsi="Times New Roman" w:cs="Times New Roman"/>
          <w:color w:val="000000" w:themeColor="text1"/>
          <w:szCs w:val="24"/>
          <w:shd w:val="clear" w:color="auto" w:fill="FFFFFF"/>
        </w:rPr>
        <w:fldChar w:fldCharType="begin" w:fldLock="1"/>
      </w:r>
      <w:r w:rsidR="006F4FD7" w:rsidRPr="00F84730">
        <w:rPr>
          <w:rFonts w:ascii="Times New Roman" w:hAnsi="Times New Roman" w:cs="Times New Roman"/>
          <w:color w:val="000000" w:themeColor="text1"/>
          <w:szCs w:val="24"/>
          <w:shd w:val="clear" w:color="auto" w:fill="FFFFFF"/>
        </w:rPr>
        <w:instrText>ADDIN CSL_CITATION {"citationItems":[{"id":"ITEM-1","itemData":{"author":[{"dropping-particle":"","family":"Sánchez","given":"Daniel","non-dropping-particle":"","parse-names":false,"suffix":""}],"container-title":"Página 66 Periodismo de Investigación","id":"ITEM-1","issued":{"date-parts":[["2019","3","3"]]},"publisher-place":"México","title":"México, primer lugar en bullying en Educación Básica.","type":"article-newspaper"},"uris":["http://www.mendeley.com/documents/?uuid=7d497de4-1629-44b3-90df-fb2959104d1c"]}],"mendeley":{"formattedCitation":"(Sánchez, 2019)","plainTextFormattedCitation":"(Sánchez, 2019)","previouslyFormattedCitation":"(Sánchez, 2019)"},"properties":{"noteIndex":0},"schema":"https://github.com/citation-style-language/schema/raw/master/csl-citation.json"}</w:instrText>
      </w:r>
      <w:r w:rsidR="000A1461" w:rsidRPr="00F84730">
        <w:rPr>
          <w:rFonts w:ascii="Times New Roman" w:hAnsi="Times New Roman" w:cs="Times New Roman"/>
          <w:color w:val="000000" w:themeColor="text1"/>
          <w:szCs w:val="24"/>
          <w:shd w:val="clear" w:color="auto" w:fill="FFFFFF"/>
        </w:rPr>
        <w:fldChar w:fldCharType="separate"/>
      </w:r>
      <w:r w:rsidR="000A1461" w:rsidRPr="00F84730">
        <w:rPr>
          <w:rFonts w:ascii="Times New Roman" w:hAnsi="Times New Roman" w:cs="Times New Roman"/>
          <w:noProof/>
          <w:color w:val="000000" w:themeColor="text1"/>
          <w:szCs w:val="24"/>
          <w:shd w:val="clear" w:color="auto" w:fill="FFFFFF"/>
        </w:rPr>
        <w:t>(Sánchez, 2019)</w:t>
      </w:r>
      <w:r w:rsidR="000A1461" w:rsidRPr="00F84730">
        <w:rPr>
          <w:rFonts w:ascii="Times New Roman" w:hAnsi="Times New Roman" w:cs="Times New Roman"/>
          <w:color w:val="000000" w:themeColor="text1"/>
          <w:szCs w:val="24"/>
          <w:shd w:val="clear" w:color="auto" w:fill="FFFFFF"/>
        </w:rPr>
        <w:fldChar w:fldCharType="end"/>
      </w:r>
      <w:r w:rsidR="000A1461" w:rsidRPr="00F84730">
        <w:rPr>
          <w:rFonts w:ascii="Times New Roman" w:hAnsi="Times New Roman" w:cs="Times New Roman"/>
          <w:color w:val="000000" w:themeColor="text1"/>
          <w:szCs w:val="24"/>
          <w:shd w:val="clear" w:color="auto" w:fill="FFFFFF"/>
        </w:rPr>
        <w:t xml:space="preserve">. </w:t>
      </w:r>
      <w:r w:rsidR="004E4973" w:rsidRPr="00F84730">
        <w:rPr>
          <w:rFonts w:ascii="Times New Roman" w:hAnsi="Times New Roman" w:cs="Times New Roman"/>
          <w:color w:val="000000" w:themeColor="text1"/>
          <w:szCs w:val="24"/>
          <w:shd w:val="clear" w:color="auto" w:fill="FFFFFF"/>
        </w:rPr>
        <w:t>Esta organización en conjunto con la ONG Internacional Bullying Sin Fronteras</w:t>
      </w:r>
      <w:r w:rsidR="006F4FD7" w:rsidRPr="00F84730">
        <w:rPr>
          <w:rFonts w:ascii="Times New Roman" w:hAnsi="Times New Roman" w:cs="Times New Roman"/>
          <w:i/>
          <w:iCs/>
          <w:color w:val="000000" w:themeColor="text1"/>
          <w:szCs w:val="24"/>
          <w:shd w:val="clear" w:color="auto" w:fill="FFFFFF"/>
        </w:rPr>
        <w:t xml:space="preserve"> </w:t>
      </w:r>
      <w:r w:rsidR="006F4FD7" w:rsidRPr="00F84730">
        <w:rPr>
          <w:rFonts w:ascii="Times New Roman" w:hAnsi="Times New Roman" w:cs="Times New Roman"/>
          <w:i/>
          <w:iCs/>
          <w:color w:val="000000" w:themeColor="text1"/>
          <w:szCs w:val="24"/>
          <w:shd w:val="clear" w:color="auto" w:fill="FFFFFF"/>
        </w:rPr>
        <w:fldChar w:fldCharType="begin" w:fldLock="1"/>
      </w:r>
      <w:r w:rsidR="006F4FD7" w:rsidRPr="00F84730">
        <w:rPr>
          <w:rFonts w:ascii="Times New Roman" w:hAnsi="Times New Roman" w:cs="Times New Roman"/>
          <w:i/>
          <w:iCs/>
          <w:color w:val="000000" w:themeColor="text1"/>
          <w:szCs w:val="24"/>
          <w:shd w:val="clear" w:color="auto" w:fill="FFFFFF"/>
        </w:rPr>
        <w:instrText>ADDIN CSL_CITATION {"citationItems":[{"id":"ITEM-1","itemData":{"URL":"https://bullyingsinfronteras.blogspot.com/2017/03/bullying-mexico-estadisticas-2017.html","author":[{"dropping-particle":"","family":"ONG Internacional Bullying Sin Fronteras","given":"","non-dropping-particle":"","parse-names":false,"suffix":""}],"container-title":"ONG Internacional Bullying Sin Fronteras","id":"ITEM-1","issued":{"date-parts":[["2020"]]},"title":"Bullying. MÉXICO. Estadísticas 2019/2020. Equipo Multidisciplinario Internacional. ONG Bullying Sin Fronteras","type":"webpage"},"suppress-author":1,"uris":["http://www.mendeley.com/documents/?uuid=a8795bd6-7d1f-4fd4-89b0-85f5221a7b07"]}],"mendeley":{"formattedCitation":"(2020)","plainTextFormattedCitation":"(2020)","previouslyFormattedCitation":"(2020)"},"properties":{"noteIndex":0},"schema":"https://github.com/citation-style-language/schema/raw/master/csl-citation.json"}</w:instrText>
      </w:r>
      <w:r w:rsidR="006F4FD7" w:rsidRPr="00F84730">
        <w:rPr>
          <w:rFonts w:ascii="Times New Roman" w:hAnsi="Times New Roman" w:cs="Times New Roman"/>
          <w:i/>
          <w:iCs/>
          <w:color w:val="000000" w:themeColor="text1"/>
          <w:szCs w:val="24"/>
          <w:shd w:val="clear" w:color="auto" w:fill="FFFFFF"/>
        </w:rPr>
        <w:fldChar w:fldCharType="separate"/>
      </w:r>
      <w:r w:rsidR="006F4FD7" w:rsidRPr="00F84730">
        <w:rPr>
          <w:rFonts w:ascii="Times New Roman" w:hAnsi="Times New Roman" w:cs="Times New Roman"/>
          <w:iCs/>
          <w:noProof/>
          <w:color w:val="000000" w:themeColor="text1"/>
          <w:szCs w:val="24"/>
          <w:shd w:val="clear" w:color="auto" w:fill="FFFFFF"/>
        </w:rPr>
        <w:t>(2020)</w:t>
      </w:r>
      <w:r w:rsidR="006F4FD7" w:rsidRPr="00F84730">
        <w:rPr>
          <w:rFonts w:ascii="Times New Roman" w:hAnsi="Times New Roman" w:cs="Times New Roman"/>
          <w:i/>
          <w:iCs/>
          <w:color w:val="000000" w:themeColor="text1"/>
          <w:szCs w:val="24"/>
          <w:shd w:val="clear" w:color="auto" w:fill="FFFFFF"/>
        </w:rPr>
        <w:fldChar w:fldCharType="end"/>
      </w:r>
      <w:r w:rsidR="004E4973" w:rsidRPr="00F84730">
        <w:rPr>
          <w:rFonts w:ascii="Times New Roman" w:hAnsi="Times New Roman" w:cs="Times New Roman"/>
          <w:i/>
          <w:iCs/>
          <w:color w:val="000000" w:themeColor="text1"/>
          <w:szCs w:val="24"/>
          <w:shd w:val="clear" w:color="auto" w:fill="FFFFFF"/>
        </w:rPr>
        <w:t xml:space="preserve"> </w:t>
      </w:r>
      <w:r w:rsidR="004E4973" w:rsidRPr="00F84730">
        <w:rPr>
          <w:rFonts w:ascii="Times New Roman" w:hAnsi="Times New Roman" w:cs="Times New Roman"/>
          <w:color w:val="000000" w:themeColor="text1"/>
          <w:szCs w:val="24"/>
          <w:shd w:val="clear" w:color="auto" w:fill="FFFFFF"/>
        </w:rPr>
        <w:t>señala que 8 de cada 10 niño</w:t>
      </w:r>
      <w:r w:rsidR="006F4FD7" w:rsidRPr="00F84730">
        <w:rPr>
          <w:rFonts w:ascii="Times New Roman" w:hAnsi="Times New Roman" w:cs="Times New Roman"/>
          <w:color w:val="000000" w:themeColor="text1"/>
          <w:szCs w:val="24"/>
          <w:shd w:val="clear" w:color="auto" w:fill="FFFFFF"/>
        </w:rPr>
        <w:t>s</w:t>
      </w:r>
      <w:r w:rsidR="004E4973" w:rsidRPr="00F84730">
        <w:rPr>
          <w:rFonts w:ascii="Times New Roman" w:hAnsi="Times New Roman" w:cs="Times New Roman"/>
          <w:color w:val="000000" w:themeColor="text1"/>
          <w:szCs w:val="24"/>
          <w:shd w:val="clear" w:color="auto" w:fill="FFFFFF"/>
        </w:rPr>
        <w:t xml:space="preserve"> y adolescente</w:t>
      </w:r>
      <w:r w:rsidR="006F4FD7" w:rsidRPr="00F84730">
        <w:rPr>
          <w:rFonts w:ascii="Times New Roman" w:hAnsi="Times New Roman" w:cs="Times New Roman"/>
          <w:color w:val="000000" w:themeColor="text1"/>
          <w:szCs w:val="24"/>
          <w:shd w:val="clear" w:color="auto" w:fill="FFFFFF"/>
        </w:rPr>
        <w:t>s sufren algún tipo de acoso diariamente.</w:t>
      </w:r>
    </w:p>
    <w:p w14:paraId="365F670B" w14:textId="1AFE2BF7" w:rsidR="009D7A03" w:rsidRPr="00F84730" w:rsidRDefault="00A02760" w:rsidP="00F84730">
      <w:pPr>
        <w:spacing w:after="0" w:line="360" w:lineRule="auto"/>
        <w:rPr>
          <w:rFonts w:ascii="Times New Roman" w:hAnsi="Times New Roman" w:cs="Times New Roman"/>
          <w:color w:val="000000" w:themeColor="text1"/>
          <w:szCs w:val="24"/>
          <w:shd w:val="clear" w:color="auto" w:fill="FFFFFF"/>
        </w:rPr>
      </w:pPr>
      <w:r w:rsidRPr="00F84730">
        <w:rPr>
          <w:rFonts w:ascii="Times New Roman" w:hAnsi="Times New Roman" w:cs="Times New Roman"/>
          <w:color w:val="000000" w:themeColor="text1"/>
          <w:szCs w:val="24"/>
          <w:shd w:val="clear" w:color="auto" w:fill="FFFFFF"/>
        </w:rPr>
        <w:lastRenderedPageBreak/>
        <w:t>C</w:t>
      </w:r>
      <w:r w:rsidR="00030A63" w:rsidRPr="00F84730">
        <w:rPr>
          <w:rFonts w:ascii="Times New Roman" w:hAnsi="Times New Roman" w:cs="Times New Roman"/>
          <w:color w:val="000000" w:themeColor="text1"/>
          <w:szCs w:val="24"/>
          <w:shd w:val="clear" w:color="auto" w:fill="FFFFFF"/>
        </w:rPr>
        <w:t>omo ya se mencionó, el</w:t>
      </w:r>
      <w:r w:rsidRPr="00F84730">
        <w:rPr>
          <w:rFonts w:ascii="Times New Roman" w:hAnsi="Times New Roman" w:cs="Times New Roman"/>
          <w:color w:val="000000" w:themeColor="text1"/>
          <w:szCs w:val="24"/>
          <w:shd w:val="clear" w:color="auto" w:fill="FFFFFF"/>
        </w:rPr>
        <w:t xml:space="preserve"> </w:t>
      </w:r>
      <w:r w:rsidR="00C655F6" w:rsidRPr="00F84730">
        <w:rPr>
          <w:rFonts w:ascii="Times New Roman" w:hAnsi="Times New Roman" w:cs="Times New Roman"/>
          <w:color w:val="000000" w:themeColor="text1"/>
          <w:szCs w:val="24"/>
          <w:shd w:val="clear" w:color="auto" w:fill="FFFFFF"/>
        </w:rPr>
        <w:t>acoso escolar</w:t>
      </w:r>
      <w:r w:rsidRPr="00F84730">
        <w:rPr>
          <w:rFonts w:ascii="Times New Roman" w:hAnsi="Times New Roman" w:cs="Times New Roman"/>
          <w:color w:val="000000" w:themeColor="text1"/>
          <w:szCs w:val="24"/>
          <w:shd w:val="clear" w:color="auto" w:fill="FFFFFF"/>
        </w:rPr>
        <w:t xml:space="preserve"> </w:t>
      </w:r>
      <w:r w:rsidR="006048A0" w:rsidRPr="00F84730">
        <w:rPr>
          <w:rFonts w:ascii="Times New Roman" w:hAnsi="Times New Roman" w:cs="Times New Roman"/>
          <w:color w:val="000000" w:themeColor="text1"/>
          <w:szCs w:val="24"/>
          <w:shd w:val="clear" w:color="auto" w:fill="FFFFFF"/>
        </w:rPr>
        <w:t>realiza</w:t>
      </w:r>
      <w:r w:rsidR="00030A63" w:rsidRPr="00F84730">
        <w:rPr>
          <w:rFonts w:ascii="Times New Roman" w:hAnsi="Times New Roman" w:cs="Times New Roman"/>
          <w:color w:val="000000" w:themeColor="text1"/>
          <w:szCs w:val="24"/>
          <w:shd w:val="clear" w:color="auto" w:fill="FFFFFF"/>
        </w:rPr>
        <w:t>do</w:t>
      </w:r>
      <w:r w:rsidR="006048A0" w:rsidRPr="00F84730">
        <w:rPr>
          <w:rFonts w:ascii="Times New Roman" w:hAnsi="Times New Roman" w:cs="Times New Roman"/>
          <w:color w:val="000000" w:themeColor="text1"/>
          <w:szCs w:val="24"/>
          <w:shd w:val="clear" w:color="auto" w:fill="FFFFFF"/>
        </w:rPr>
        <w:t xml:space="preserve"> </w:t>
      </w:r>
      <w:r w:rsidR="008E0411" w:rsidRPr="00F84730">
        <w:rPr>
          <w:rFonts w:ascii="Times New Roman" w:hAnsi="Times New Roman" w:cs="Times New Roman"/>
          <w:color w:val="000000" w:themeColor="text1"/>
          <w:szCs w:val="24"/>
          <w:shd w:val="clear" w:color="auto" w:fill="FFFFFF"/>
        </w:rPr>
        <w:t>virtualmente</w:t>
      </w:r>
      <w:r w:rsidR="006048A0" w:rsidRPr="00F84730">
        <w:rPr>
          <w:rFonts w:ascii="Times New Roman" w:hAnsi="Times New Roman" w:cs="Times New Roman"/>
          <w:color w:val="000000" w:themeColor="text1"/>
          <w:szCs w:val="24"/>
          <w:shd w:val="clear" w:color="auto" w:fill="FFFFFF"/>
        </w:rPr>
        <w:t xml:space="preserve"> se </w:t>
      </w:r>
      <w:r w:rsidR="009D7A03" w:rsidRPr="00F84730">
        <w:rPr>
          <w:rFonts w:ascii="Times New Roman" w:hAnsi="Times New Roman" w:cs="Times New Roman"/>
          <w:color w:val="000000" w:themeColor="text1"/>
          <w:szCs w:val="24"/>
          <w:shd w:val="clear" w:color="auto" w:fill="FFFFFF"/>
        </w:rPr>
        <w:t>denomina</w:t>
      </w:r>
      <w:r w:rsidR="00030A63" w:rsidRPr="00F84730">
        <w:rPr>
          <w:rFonts w:ascii="Times New Roman" w:hAnsi="Times New Roman" w:cs="Times New Roman"/>
          <w:color w:val="000000" w:themeColor="text1"/>
          <w:szCs w:val="24"/>
          <w:shd w:val="clear" w:color="auto" w:fill="FFFFFF"/>
        </w:rPr>
        <w:t xml:space="preserve"> </w:t>
      </w:r>
      <w:r w:rsidR="00B1387A" w:rsidRPr="00F84730">
        <w:rPr>
          <w:rFonts w:ascii="Times New Roman" w:hAnsi="Times New Roman" w:cs="Times New Roman"/>
          <w:color w:val="000000" w:themeColor="text1"/>
          <w:szCs w:val="24"/>
          <w:shd w:val="clear" w:color="auto" w:fill="FFFFFF"/>
        </w:rPr>
        <w:t>Ciberacoso</w:t>
      </w:r>
      <w:r w:rsidR="009D7A03" w:rsidRPr="00F84730">
        <w:rPr>
          <w:rFonts w:ascii="Times New Roman" w:hAnsi="Times New Roman" w:cs="Times New Roman"/>
          <w:color w:val="000000" w:themeColor="text1"/>
          <w:szCs w:val="24"/>
          <w:shd w:val="clear" w:color="auto" w:fill="FFFFFF"/>
        </w:rPr>
        <w:t xml:space="preserve">. Por sus características de viralización deja de ser un fenómeno de agresión aislado dentro de la institución escolar para alcanzar otros círculos o comunidades </w:t>
      </w:r>
      <w:r w:rsidR="008E0411" w:rsidRPr="00F84730">
        <w:rPr>
          <w:rFonts w:ascii="Times New Roman" w:hAnsi="Times New Roman" w:cs="Times New Roman"/>
          <w:color w:val="000000" w:themeColor="text1"/>
          <w:szCs w:val="24"/>
          <w:shd w:val="clear" w:color="auto" w:fill="FFFFFF"/>
        </w:rPr>
        <w:t>online</w:t>
      </w:r>
      <w:r w:rsidR="009D7A03" w:rsidRPr="00F84730">
        <w:rPr>
          <w:rFonts w:ascii="Times New Roman" w:hAnsi="Times New Roman" w:cs="Times New Roman"/>
          <w:color w:val="000000" w:themeColor="text1"/>
          <w:szCs w:val="24"/>
          <w:shd w:val="clear" w:color="auto" w:fill="FFFFFF"/>
        </w:rPr>
        <w:t>.</w:t>
      </w:r>
    </w:p>
    <w:p w14:paraId="356D61C7" w14:textId="596B7092" w:rsidR="00A12BF5" w:rsidRPr="00F84730" w:rsidRDefault="00030A63" w:rsidP="00F84730">
      <w:pPr>
        <w:spacing w:after="0" w:line="360" w:lineRule="auto"/>
        <w:rPr>
          <w:rFonts w:ascii="Times New Roman" w:hAnsi="Times New Roman" w:cs="Times New Roman"/>
          <w:color w:val="000000" w:themeColor="text1"/>
          <w:szCs w:val="24"/>
          <w:shd w:val="clear" w:color="auto" w:fill="FFFFFF"/>
        </w:rPr>
      </w:pPr>
      <w:r w:rsidRPr="00F84730">
        <w:rPr>
          <w:rFonts w:ascii="Times New Roman" w:hAnsi="Times New Roman" w:cs="Times New Roman"/>
          <w:color w:val="000000" w:themeColor="text1"/>
          <w:szCs w:val="24"/>
          <w:shd w:val="clear" w:color="auto" w:fill="FFFFFF"/>
        </w:rPr>
        <w:t>De</w:t>
      </w:r>
      <w:r w:rsidR="009D7A03" w:rsidRPr="00F84730">
        <w:rPr>
          <w:rFonts w:ascii="Times New Roman" w:hAnsi="Times New Roman" w:cs="Times New Roman"/>
          <w:color w:val="000000" w:themeColor="text1"/>
          <w:szCs w:val="24"/>
          <w:shd w:val="clear" w:color="auto" w:fill="FFFFFF"/>
        </w:rPr>
        <w:t xml:space="preserve"> </w:t>
      </w:r>
      <w:r w:rsidR="00D91685" w:rsidRPr="00F84730">
        <w:rPr>
          <w:rFonts w:ascii="Times New Roman" w:hAnsi="Times New Roman" w:cs="Times New Roman"/>
          <w:color w:val="000000" w:themeColor="text1"/>
          <w:szCs w:val="24"/>
          <w:shd w:val="clear" w:color="auto" w:fill="FFFFFF"/>
        </w:rPr>
        <w:t xml:space="preserve">acuerdo con </w:t>
      </w:r>
      <w:r w:rsidR="00C655F6" w:rsidRPr="00F84730">
        <w:rPr>
          <w:rFonts w:ascii="Times New Roman" w:hAnsi="Times New Roman" w:cs="Times New Roman"/>
          <w:color w:val="000000" w:themeColor="text1"/>
          <w:szCs w:val="24"/>
          <w:shd w:val="clear" w:color="auto" w:fill="FFFFFF"/>
        </w:rPr>
        <w:t xml:space="preserve">los datos reportados por el </w:t>
      </w:r>
      <w:r w:rsidR="00D91685" w:rsidRPr="00F84730">
        <w:rPr>
          <w:rFonts w:ascii="Times New Roman" w:hAnsi="Times New Roman" w:cs="Times New Roman"/>
          <w:color w:val="000000" w:themeColor="text1"/>
          <w:szCs w:val="24"/>
          <w:shd w:val="clear" w:color="auto" w:fill="FFFFFF"/>
        </w:rPr>
        <w:t>I</w:t>
      </w:r>
      <w:r w:rsidR="00C655F6" w:rsidRPr="00F84730">
        <w:rPr>
          <w:rFonts w:ascii="Times New Roman" w:hAnsi="Times New Roman" w:cs="Times New Roman"/>
          <w:color w:val="000000" w:themeColor="text1"/>
          <w:szCs w:val="24"/>
          <w:shd w:val="clear" w:color="auto" w:fill="FFFFFF"/>
        </w:rPr>
        <w:t xml:space="preserve">nstituto </w:t>
      </w:r>
      <w:r w:rsidR="00D91685" w:rsidRPr="00F84730">
        <w:rPr>
          <w:rFonts w:ascii="Times New Roman" w:hAnsi="Times New Roman" w:cs="Times New Roman"/>
          <w:color w:val="000000" w:themeColor="text1"/>
          <w:szCs w:val="24"/>
          <w:shd w:val="clear" w:color="auto" w:fill="FFFFFF"/>
        </w:rPr>
        <w:t>N</w:t>
      </w:r>
      <w:r w:rsidR="00C655F6" w:rsidRPr="00F84730">
        <w:rPr>
          <w:rFonts w:ascii="Times New Roman" w:hAnsi="Times New Roman" w:cs="Times New Roman"/>
          <w:color w:val="000000" w:themeColor="text1"/>
          <w:szCs w:val="24"/>
          <w:shd w:val="clear" w:color="auto" w:fill="FFFFFF"/>
        </w:rPr>
        <w:t>acional de Estadística y Geografía (INEGI,</w:t>
      </w:r>
      <w:r w:rsidR="00D91685" w:rsidRPr="00F84730">
        <w:rPr>
          <w:rFonts w:ascii="Times New Roman" w:hAnsi="Times New Roman" w:cs="Times New Roman"/>
          <w:color w:val="000000" w:themeColor="text1"/>
          <w:szCs w:val="24"/>
          <w:shd w:val="clear" w:color="auto" w:fill="FFFFFF"/>
        </w:rPr>
        <w:t xml:space="preserve"> </w:t>
      </w:r>
      <w:r w:rsidR="00D91685" w:rsidRPr="00F84730">
        <w:rPr>
          <w:rFonts w:ascii="Times New Roman" w:hAnsi="Times New Roman" w:cs="Times New Roman"/>
          <w:color w:val="000000" w:themeColor="text1"/>
          <w:szCs w:val="24"/>
          <w:shd w:val="clear" w:color="auto" w:fill="FFFFFF"/>
        </w:rPr>
        <w:fldChar w:fldCharType="begin" w:fldLock="1"/>
      </w:r>
      <w:r w:rsidR="00D91685" w:rsidRPr="00F84730">
        <w:rPr>
          <w:rFonts w:ascii="Times New Roman" w:hAnsi="Times New Roman" w:cs="Times New Roman"/>
          <w:color w:val="000000" w:themeColor="text1"/>
          <w:szCs w:val="24"/>
          <w:shd w:val="clear" w:color="auto" w:fill="FFFFFF"/>
        </w:rPr>
        <w:instrText>ADDIN CSL_CITATION {"citationItems":[{"id":"ITEM-1","itemData":{"author":[{"dropping-particle":"","family":"Instituto Nacional de Estadística y Geografía","given":"","non-dropping-particle":"","parse-names":false,"suffix":""}],"id":"ITEM-1","issued":{"date-parts":[["2020"]]},"publisher":"INEGI","publisher-place":"México","title":"Módulo sobre Ciberacoso MOCIBA 2019","type":"book"},"suppress-author":1,"uris":["http://www.mendeley.com/documents/?uuid=b68428d9-1970-43d1-81ad-6dbb36002924"]}],"mendeley":{"formattedCitation":"(2020b)","plainTextFormattedCitation":"(2020b)","previouslyFormattedCitation":"(2020b)"},"properties":{"noteIndex":0},"schema":"https://github.com/citation-style-language/schema/raw/master/csl-citation.json"}</w:instrText>
      </w:r>
      <w:r w:rsidR="00D91685" w:rsidRPr="00F84730">
        <w:rPr>
          <w:rFonts w:ascii="Times New Roman" w:hAnsi="Times New Roman" w:cs="Times New Roman"/>
          <w:color w:val="000000" w:themeColor="text1"/>
          <w:szCs w:val="24"/>
          <w:shd w:val="clear" w:color="auto" w:fill="FFFFFF"/>
        </w:rPr>
        <w:fldChar w:fldCharType="separate"/>
      </w:r>
      <w:r w:rsidR="00D91685" w:rsidRPr="00F84730">
        <w:rPr>
          <w:rFonts w:ascii="Times New Roman" w:hAnsi="Times New Roman" w:cs="Times New Roman"/>
          <w:noProof/>
          <w:color w:val="000000" w:themeColor="text1"/>
          <w:szCs w:val="24"/>
          <w:shd w:val="clear" w:color="auto" w:fill="FFFFFF"/>
        </w:rPr>
        <w:t>2020)</w:t>
      </w:r>
      <w:r w:rsidR="00D91685" w:rsidRPr="00F84730">
        <w:rPr>
          <w:rFonts w:ascii="Times New Roman" w:hAnsi="Times New Roman" w:cs="Times New Roman"/>
          <w:color w:val="000000" w:themeColor="text1"/>
          <w:szCs w:val="24"/>
          <w:shd w:val="clear" w:color="auto" w:fill="FFFFFF"/>
        </w:rPr>
        <w:fldChar w:fldCharType="end"/>
      </w:r>
      <w:r w:rsidR="00C655F6" w:rsidRPr="00F84730">
        <w:rPr>
          <w:rFonts w:ascii="Times New Roman" w:hAnsi="Times New Roman" w:cs="Times New Roman"/>
          <w:color w:val="000000" w:themeColor="text1"/>
          <w:szCs w:val="24"/>
          <w:shd w:val="clear" w:color="auto" w:fill="FFFFFF"/>
        </w:rPr>
        <w:t xml:space="preserve"> el </w:t>
      </w:r>
      <w:r w:rsidR="00D91685" w:rsidRPr="00F84730">
        <w:rPr>
          <w:rFonts w:ascii="Times New Roman" w:hAnsi="Times New Roman" w:cs="Times New Roman"/>
          <w:color w:val="000000" w:themeColor="text1"/>
          <w:szCs w:val="24"/>
          <w:shd w:val="clear" w:color="auto" w:fill="FFFFFF"/>
        </w:rPr>
        <w:t xml:space="preserve">23.9% de la población de 12 años y más que usó Internet en 2019 fue víctima de </w:t>
      </w:r>
      <w:r w:rsidR="00B1387A" w:rsidRPr="00F84730">
        <w:rPr>
          <w:rFonts w:ascii="Times New Roman" w:hAnsi="Times New Roman" w:cs="Times New Roman"/>
          <w:color w:val="000000" w:themeColor="text1"/>
          <w:szCs w:val="24"/>
          <w:shd w:val="clear" w:color="auto" w:fill="FFFFFF"/>
        </w:rPr>
        <w:t>Ciberacoso</w:t>
      </w:r>
      <w:r w:rsidR="00D91685" w:rsidRPr="00F84730">
        <w:rPr>
          <w:rFonts w:ascii="Times New Roman" w:hAnsi="Times New Roman" w:cs="Times New Roman"/>
          <w:color w:val="000000" w:themeColor="text1"/>
          <w:szCs w:val="24"/>
          <w:shd w:val="clear" w:color="auto" w:fill="FFFFFF"/>
        </w:rPr>
        <w:t xml:space="preserve">; </w:t>
      </w:r>
      <w:r w:rsidR="00DE38F3" w:rsidRPr="00F84730">
        <w:rPr>
          <w:rFonts w:ascii="Times New Roman" w:hAnsi="Times New Roman" w:cs="Times New Roman"/>
          <w:color w:val="000000" w:themeColor="text1"/>
          <w:szCs w:val="24"/>
          <w:shd w:val="clear" w:color="auto" w:fill="FFFFFF"/>
        </w:rPr>
        <w:t>los grupos de 12</w:t>
      </w:r>
      <w:r w:rsidRPr="00F84730">
        <w:rPr>
          <w:rFonts w:ascii="Times New Roman" w:hAnsi="Times New Roman" w:cs="Times New Roman"/>
          <w:color w:val="000000" w:themeColor="text1"/>
          <w:szCs w:val="24"/>
          <w:shd w:val="clear" w:color="auto" w:fill="FFFFFF"/>
        </w:rPr>
        <w:t>-</w:t>
      </w:r>
      <w:r w:rsidR="00DE38F3" w:rsidRPr="00F84730">
        <w:rPr>
          <w:rFonts w:ascii="Times New Roman" w:hAnsi="Times New Roman" w:cs="Times New Roman"/>
          <w:color w:val="000000" w:themeColor="text1"/>
          <w:szCs w:val="24"/>
          <w:shd w:val="clear" w:color="auto" w:fill="FFFFFF"/>
        </w:rPr>
        <w:t>19 años (28.1% hombres; 32.7% mujeres) y de 20</w:t>
      </w:r>
      <w:r w:rsidRPr="00F84730">
        <w:rPr>
          <w:rFonts w:ascii="Times New Roman" w:hAnsi="Times New Roman" w:cs="Times New Roman"/>
          <w:color w:val="000000" w:themeColor="text1"/>
          <w:szCs w:val="24"/>
          <w:shd w:val="clear" w:color="auto" w:fill="FFFFFF"/>
        </w:rPr>
        <w:t>-</w:t>
      </w:r>
      <w:r w:rsidR="00DE38F3" w:rsidRPr="00F84730">
        <w:rPr>
          <w:rFonts w:ascii="Times New Roman" w:hAnsi="Times New Roman" w:cs="Times New Roman"/>
          <w:color w:val="000000" w:themeColor="text1"/>
          <w:szCs w:val="24"/>
          <w:shd w:val="clear" w:color="auto" w:fill="FFFFFF"/>
        </w:rPr>
        <w:t>29 años (27.2% hombres; 36.4% mujeres) son los más expuestos;</w:t>
      </w:r>
      <w:r w:rsidR="00D05663" w:rsidRPr="00F84730">
        <w:rPr>
          <w:rFonts w:ascii="Times New Roman" w:hAnsi="Times New Roman" w:cs="Times New Roman"/>
          <w:color w:val="000000" w:themeColor="text1"/>
          <w:szCs w:val="24"/>
          <w:shd w:val="clear" w:color="auto" w:fill="FFFFFF"/>
        </w:rPr>
        <w:t xml:space="preserve"> a nivel nacional</w:t>
      </w:r>
      <w:r w:rsidR="00DE38F3" w:rsidRPr="00F84730">
        <w:rPr>
          <w:rFonts w:ascii="Times New Roman" w:hAnsi="Times New Roman" w:cs="Times New Roman"/>
          <w:color w:val="000000" w:themeColor="text1"/>
          <w:szCs w:val="24"/>
          <w:shd w:val="clear" w:color="auto" w:fill="FFFFFF"/>
        </w:rPr>
        <w:t xml:space="preserve"> </w:t>
      </w:r>
      <w:r w:rsidR="00080794" w:rsidRPr="00F84730">
        <w:rPr>
          <w:rFonts w:ascii="Times New Roman" w:hAnsi="Times New Roman" w:cs="Times New Roman"/>
          <w:color w:val="000000" w:themeColor="text1"/>
          <w:szCs w:val="24"/>
          <w:shd w:val="clear" w:color="auto" w:fill="FFFFFF"/>
        </w:rPr>
        <w:t>existe</w:t>
      </w:r>
      <w:r w:rsidR="00DE38F3" w:rsidRPr="00F84730">
        <w:rPr>
          <w:rFonts w:ascii="Times New Roman" w:hAnsi="Times New Roman" w:cs="Times New Roman"/>
          <w:color w:val="000000" w:themeColor="text1"/>
          <w:szCs w:val="24"/>
          <w:shd w:val="clear" w:color="auto" w:fill="FFFFFF"/>
        </w:rPr>
        <w:t xml:space="preserve"> </w:t>
      </w:r>
      <w:r w:rsidR="00080794" w:rsidRPr="00F84730">
        <w:rPr>
          <w:rFonts w:ascii="Times New Roman" w:hAnsi="Times New Roman" w:cs="Times New Roman"/>
          <w:color w:val="000000" w:themeColor="text1"/>
          <w:szCs w:val="24"/>
          <w:shd w:val="clear" w:color="auto" w:fill="FFFFFF"/>
        </w:rPr>
        <w:t xml:space="preserve">un </w:t>
      </w:r>
      <w:r w:rsidR="00DE38F3" w:rsidRPr="00F84730">
        <w:rPr>
          <w:rFonts w:ascii="Times New Roman" w:hAnsi="Times New Roman" w:cs="Times New Roman"/>
          <w:color w:val="000000" w:themeColor="text1"/>
          <w:szCs w:val="24"/>
          <w:shd w:val="clear" w:color="auto" w:fill="FFFFFF"/>
        </w:rPr>
        <w:t>porcentaje mayor</w:t>
      </w:r>
      <w:r w:rsidR="00080794" w:rsidRPr="00F84730">
        <w:rPr>
          <w:rFonts w:ascii="Times New Roman" w:hAnsi="Times New Roman" w:cs="Times New Roman"/>
          <w:color w:val="000000" w:themeColor="text1"/>
          <w:szCs w:val="24"/>
          <w:shd w:val="clear" w:color="auto" w:fill="FFFFFF"/>
        </w:rPr>
        <w:t xml:space="preserve"> de </w:t>
      </w:r>
      <w:r w:rsidR="00B1387A" w:rsidRPr="00F84730">
        <w:rPr>
          <w:rFonts w:ascii="Times New Roman" w:hAnsi="Times New Roman" w:cs="Times New Roman"/>
          <w:color w:val="000000" w:themeColor="text1"/>
          <w:szCs w:val="24"/>
          <w:shd w:val="clear" w:color="auto" w:fill="FFFFFF"/>
        </w:rPr>
        <w:t>Ciberacoso</w:t>
      </w:r>
      <w:r w:rsidR="00DE38F3" w:rsidRPr="00F84730">
        <w:rPr>
          <w:rFonts w:ascii="Times New Roman" w:hAnsi="Times New Roman" w:cs="Times New Roman"/>
          <w:color w:val="000000" w:themeColor="text1"/>
          <w:szCs w:val="24"/>
          <w:shd w:val="clear" w:color="auto" w:fill="FFFFFF"/>
        </w:rPr>
        <w:t xml:space="preserve"> en personas </w:t>
      </w:r>
      <w:r w:rsidR="00080794" w:rsidRPr="00F84730">
        <w:rPr>
          <w:rFonts w:ascii="Times New Roman" w:hAnsi="Times New Roman" w:cs="Times New Roman"/>
          <w:color w:val="000000" w:themeColor="text1"/>
          <w:szCs w:val="24"/>
          <w:shd w:val="clear" w:color="auto" w:fill="FFFFFF"/>
        </w:rPr>
        <w:t xml:space="preserve">que cuentan </w:t>
      </w:r>
      <w:r w:rsidR="00DE38F3" w:rsidRPr="00F84730">
        <w:rPr>
          <w:rFonts w:ascii="Times New Roman" w:hAnsi="Times New Roman" w:cs="Times New Roman"/>
          <w:color w:val="000000" w:themeColor="text1"/>
          <w:szCs w:val="24"/>
          <w:shd w:val="clear" w:color="auto" w:fill="FFFFFF"/>
        </w:rPr>
        <w:t>con escolaridad básica (37.4%) que nivel medio superior (31.8%) y superior (30.2%).</w:t>
      </w:r>
      <w:r w:rsidR="00957833" w:rsidRPr="00F84730">
        <w:rPr>
          <w:rFonts w:ascii="Times New Roman" w:hAnsi="Times New Roman" w:cs="Times New Roman"/>
          <w:color w:val="000000" w:themeColor="text1"/>
          <w:szCs w:val="24"/>
          <w:shd w:val="clear" w:color="auto" w:fill="FFFFFF"/>
        </w:rPr>
        <w:t xml:space="preserve"> </w:t>
      </w:r>
      <w:r w:rsidR="008E0411" w:rsidRPr="00F84730">
        <w:rPr>
          <w:rFonts w:ascii="Times New Roman" w:hAnsi="Times New Roman" w:cs="Times New Roman"/>
          <w:color w:val="000000" w:themeColor="text1"/>
          <w:szCs w:val="24"/>
          <w:shd w:val="clear" w:color="auto" w:fill="FFFFFF"/>
        </w:rPr>
        <w:t>Comparado</w:t>
      </w:r>
      <w:r w:rsidR="009D3BBC" w:rsidRPr="00F84730">
        <w:rPr>
          <w:rFonts w:ascii="Times New Roman" w:hAnsi="Times New Roman" w:cs="Times New Roman"/>
          <w:color w:val="000000" w:themeColor="text1"/>
          <w:szCs w:val="24"/>
          <w:shd w:val="clear" w:color="auto" w:fill="FFFFFF"/>
        </w:rPr>
        <w:t xml:space="preserve"> con el estudio anterior llevado a cabo por este programa en 2017, </w:t>
      </w:r>
      <w:r w:rsidR="008E0411" w:rsidRPr="00F84730">
        <w:rPr>
          <w:rFonts w:ascii="Times New Roman" w:hAnsi="Times New Roman" w:cs="Times New Roman"/>
          <w:color w:val="000000" w:themeColor="text1"/>
          <w:szCs w:val="24"/>
          <w:shd w:val="clear" w:color="auto" w:fill="FFFFFF"/>
        </w:rPr>
        <w:t>hay</w:t>
      </w:r>
      <w:r w:rsidR="009D3BBC" w:rsidRPr="00F84730">
        <w:rPr>
          <w:rFonts w:ascii="Times New Roman" w:hAnsi="Times New Roman" w:cs="Times New Roman"/>
          <w:color w:val="000000" w:themeColor="text1"/>
          <w:szCs w:val="24"/>
          <w:shd w:val="clear" w:color="auto" w:fill="FFFFFF"/>
        </w:rPr>
        <w:t xml:space="preserve"> un crecimiento del 7.1% en </w:t>
      </w:r>
      <w:r w:rsidR="00B1387A" w:rsidRPr="00F84730">
        <w:rPr>
          <w:rFonts w:ascii="Times New Roman" w:hAnsi="Times New Roman" w:cs="Times New Roman"/>
          <w:color w:val="000000" w:themeColor="text1"/>
          <w:szCs w:val="24"/>
          <w:shd w:val="clear" w:color="auto" w:fill="FFFFFF"/>
        </w:rPr>
        <w:t>Ciberacoso</w:t>
      </w:r>
      <w:r w:rsidR="009D3BBC" w:rsidRPr="00F84730">
        <w:rPr>
          <w:rFonts w:ascii="Times New Roman" w:hAnsi="Times New Roman" w:cs="Times New Roman"/>
          <w:color w:val="000000" w:themeColor="text1"/>
          <w:szCs w:val="24"/>
          <w:shd w:val="clear" w:color="auto" w:fill="FFFFFF"/>
        </w:rPr>
        <w:t xml:space="preserve"> </w:t>
      </w:r>
      <w:r w:rsidR="009D3BBC" w:rsidRPr="00F84730">
        <w:rPr>
          <w:rFonts w:ascii="Times New Roman" w:hAnsi="Times New Roman" w:cs="Times New Roman"/>
          <w:color w:val="000000" w:themeColor="text1"/>
          <w:szCs w:val="24"/>
          <w:shd w:val="clear" w:color="auto" w:fill="FFFFFF"/>
        </w:rPr>
        <w:fldChar w:fldCharType="begin" w:fldLock="1"/>
      </w:r>
      <w:r w:rsidR="008E0411" w:rsidRPr="00F84730">
        <w:rPr>
          <w:rFonts w:ascii="Times New Roman" w:hAnsi="Times New Roman" w:cs="Times New Roman"/>
          <w:color w:val="000000" w:themeColor="text1"/>
          <w:szCs w:val="24"/>
          <w:shd w:val="clear" w:color="auto" w:fill="FFFFFF"/>
        </w:rPr>
        <w:instrText>ADDIN CSL_CITATION {"citationItems":[{"id":"ITEM-1","itemData":{"author":[{"dropping-particle":"","family":"Instituto Nacional de Estadística y Geografía","given":"","non-dropping-particle":"","parse-names":false,"suffix":""}],"id":"ITEM-1","issued":{"date-parts":[["2017"]]},"publisher":"INEGI","publisher-place":"México","title":"Módulo sobre Ciberacoso MOCIBA 2017","type":"book"},"uris":["http://www.mendeley.com/documents/?uuid=d6cb34a1-a89d-41a8-ae5b-72deee6109cc"]}],"mendeley":{"formattedCitation":"(Instituto Nacional de Estadística y Geografía, 2017)","manualFormatting":"(INEGI, 2017)","plainTextFormattedCitation":"(Instituto Nacional de Estadística y Geografía, 2017)","previouslyFormattedCitation":"(Instituto Nacional de Estadística y Geografía, 2017)"},"properties":{"noteIndex":0},"schema":"https://github.com/citation-style-language/schema/raw/master/csl-citation.json"}</w:instrText>
      </w:r>
      <w:r w:rsidR="009D3BBC" w:rsidRPr="00F84730">
        <w:rPr>
          <w:rFonts w:ascii="Times New Roman" w:hAnsi="Times New Roman" w:cs="Times New Roman"/>
          <w:color w:val="000000" w:themeColor="text1"/>
          <w:szCs w:val="24"/>
          <w:shd w:val="clear" w:color="auto" w:fill="FFFFFF"/>
        </w:rPr>
        <w:fldChar w:fldCharType="separate"/>
      </w:r>
      <w:r w:rsidR="009D3BBC" w:rsidRPr="00F84730">
        <w:rPr>
          <w:rFonts w:ascii="Times New Roman" w:hAnsi="Times New Roman" w:cs="Times New Roman"/>
          <w:noProof/>
          <w:color w:val="000000" w:themeColor="text1"/>
          <w:szCs w:val="24"/>
          <w:shd w:val="clear" w:color="auto" w:fill="FFFFFF"/>
        </w:rPr>
        <w:t>(I</w:t>
      </w:r>
      <w:r w:rsidR="008E0411" w:rsidRPr="00F84730">
        <w:rPr>
          <w:rFonts w:ascii="Times New Roman" w:hAnsi="Times New Roman" w:cs="Times New Roman"/>
          <w:noProof/>
          <w:color w:val="000000" w:themeColor="text1"/>
          <w:szCs w:val="24"/>
          <w:shd w:val="clear" w:color="auto" w:fill="FFFFFF"/>
        </w:rPr>
        <w:t>NEGI</w:t>
      </w:r>
      <w:r w:rsidR="009D3BBC" w:rsidRPr="00F84730">
        <w:rPr>
          <w:rFonts w:ascii="Times New Roman" w:hAnsi="Times New Roman" w:cs="Times New Roman"/>
          <w:noProof/>
          <w:color w:val="000000" w:themeColor="text1"/>
          <w:szCs w:val="24"/>
          <w:shd w:val="clear" w:color="auto" w:fill="FFFFFF"/>
        </w:rPr>
        <w:t>, 2017)</w:t>
      </w:r>
      <w:r w:rsidR="009D3BBC" w:rsidRPr="00F84730">
        <w:rPr>
          <w:rFonts w:ascii="Times New Roman" w:hAnsi="Times New Roman" w:cs="Times New Roman"/>
          <w:color w:val="000000" w:themeColor="text1"/>
          <w:szCs w:val="24"/>
          <w:shd w:val="clear" w:color="auto" w:fill="FFFFFF"/>
        </w:rPr>
        <w:fldChar w:fldCharType="end"/>
      </w:r>
      <w:r w:rsidR="005B712D" w:rsidRPr="00F84730">
        <w:rPr>
          <w:rFonts w:ascii="Times New Roman" w:hAnsi="Times New Roman" w:cs="Times New Roman"/>
          <w:color w:val="000000" w:themeColor="text1"/>
          <w:szCs w:val="24"/>
          <w:shd w:val="clear" w:color="auto" w:fill="FFFFFF"/>
        </w:rPr>
        <w:t xml:space="preserve">; las entidades con mayor índice de </w:t>
      </w:r>
      <w:r w:rsidR="00B1387A" w:rsidRPr="00F84730">
        <w:rPr>
          <w:rFonts w:ascii="Times New Roman" w:hAnsi="Times New Roman" w:cs="Times New Roman"/>
          <w:color w:val="000000" w:themeColor="text1"/>
          <w:szCs w:val="24"/>
          <w:shd w:val="clear" w:color="auto" w:fill="FFFFFF"/>
        </w:rPr>
        <w:t>Ciberacoso</w:t>
      </w:r>
      <w:r w:rsidR="005B712D" w:rsidRPr="00F84730">
        <w:rPr>
          <w:rFonts w:ascii="Times New Roman" w:hAnsi="Times New Roman" w:cs="Times New Roman"/>
          <w:color w:val="000000" w:themeColor="text1"/>
          <w:szCs w:val="24"/>
          <w:shd w:val="clear" w:color="auto" w:fill="FFFFFF"/>
        </w:rPr>
        <w:t>, ubic</w:t>
      </w:r>
      <w:r w:rsidRPr="00F84730">
        <w:rPr>
          <w:rFonts w:ascii="Times New Roman" w:hAnsi="Times New Roman" w:cs="Times New Roman"/>
          <w:color w:val="000000" w:themeColor="text1"/>
          <w:szCs w:val="24"/>
          <w:shd w:val="clear" w:color="auto" w:fill="FFFFFF"/>
        </w:rPr>
        <w:t>an a</w:t>
      </w:r>
      <w:r w:rsidR="005B712D" w:rsidRPr="00F84730">
        <w:rPr>
          <w:rFonts w:ascii="Times New Roman" w:hAnsi="Times New Roman" w:cs="Times New Roman"/>
          <w:color w:val="000000" w:themeColor="text1"/>
          <w:szCs w:val="24"/>
          <w:shd w:val="clear" w:color="auto" w:fill="FFFFFF"/>
        </w:rPr>
        <w:t xml:space="preserve"> Tabasco con mayor prevalencia (22.1%)</w:t>
      </w:r>
      <w:r w:rsidR="00A12BF5" w:rsidRPr="00F84730">
        <w:rPr>
          <w:rFonts w:ascii="Times New Roman" w:hAnsi="Times New Roman" w:cs="Times New Roman"/>
          <w:color w:val="000000" w:themeColor="text1"/>
          <w:szCs w:val="24"/>
          <w:shd w:val="clear" w:color="auto" w:fill="FFFFFF"/>
        </w:rPr>
        <w:t xml:space="preserve"> seguido de Veracruz, Zacatecas, Guanajuato y Aguascalientes. </w:t>
      </w:r>
    </w:p>
    <w:p w14:paraId="553CFB04" w14:textId="07EFB45E" w:rsidR="00F91BC5" w:rsidRPr="00F84730" w:rsidRDefault="00967517" w:rsidP="00F84730">
      <w:pPr>
        <w:spacing w:after="0" w:line="360" w:lineRule="auto"/>
        <w:rPr>
          <w:rFonts w:ascii="Times New Roman" w:hAnsi="Times New Roman" w:cs="Times New Roman"/>
          <w:color w:val="000000" w:themeColor="text1"/>
          <w:szCs w:val="24"/>
          <w:shd w:val="clear" w:color="auto" w:fill="FFFFFF"/>
        </w:rPr>
      </w:pPr>
      <w:r w:rsidRPr="00F84730">
        <w:rPr>
          <w:rFonts w:ascii="Times New Roman" w:hAnsi="Times New Roman" w:cs="Times New Roman"/>
          <w:color w:val="000000" w:themeColor="text1"/>
          <w:szCs w:val="24"/>
          <w:shd w:val="clear" w:color="auto" w:fill="FFFFFF"/>
        </w:rPr>
        <w:t xml:space="preserve">En el sureste mexicano </w:t>
      </w:r>
      <w:r w:rsidR="002778D0" w:rsidRPr="00F84730">
        <w:rPr>
          <w:rFonts w:ascii="Times New Roman" w:hAnsi="Times New Roman" w:cs="Times New Roman"/>
          <w:color w:val="000000" w:themeColor="text1"/>
          <w:szCs w:val="24"/>
          <w:shd w:val="clear" w:color="auto" w:fill="FFFFFF"/>
        </w:rPr>
        <w:t>u</w:t>
      </w:r>
      <w:r w:rsidR="00A12BF5" w:rsidRPr="00F84730">
        <w:rPr>
          <w:rFonts w:ascii="Times New Roman" w:hAnsi="Times New Roman" w:cs="Times New Roman"/>
          <w:color w:val="000000" w:themeColor="text1"/>
          <w:szCs w:val="24"/>
          <w:shd w:val="clear" w:color="auto" w:fill="FFFFFF"/>
        </w:rPr>
        <w:t xml:space="preserve">na reciente línea de investigación </w:t>
      </w:r>
      <w:r w:rsidR="008E0411" w:rsidRPr="00F84730">
        <w:rPr>
          <w:rFonts w:ascii="Times New Roman" w:hAnsi="Times New Roman" w:cs="Times New Roman"/>
          <w:color w:val="000000" w:themeColor="text1"/>
          <w:szCs w:val="24"/>
          <w:shd w:val="clear" w:color="auto" w:fill="FFFFFF"/>
        </w:rPr>
        <w:t>en</w:t>
      </w:r>
      <w:r w:rsidR="00A12BF5" w:rsidRPr="00F84730">
        <w:rPr>
          <w:rFonts w:ascii="Times New Roman" w:hAnsi="Times New Roman" w:cs="Times New Roman"/>
          <w:color w:val="000000" w:themeColor="text1"/>
          <w:szCs w:val="24"/>
          <w:shd w:val="clear" w:color="auto" w:fill="FFFFFF"/>
        </w:rPr>
        <w:t xml:space="preserve"> el Estado de Campeche ha permitido diferenciar la prevalencia de víctimas de nivel escolar secundaria</w:t>
      </w:r>
      <w:r w:rsidR="000D369C" w:rsidRPr="00F84730">
        <w:rPr>
          <w:rFonts w:ascii="Times New Roman" w:hAnsi="Times New Roman" w:cs="Times New Roman"/>
          <w:color w:val="000000" w:themeColor="text1"/>
          <w:szCs w:val="24"/>
          <w:shd w:val="clear" w:color="auto" w:fill="FFFFFF"/>
        </w:rPr>
        <w:t xml:space="preserve"> en</w:t>
      </w:r>
      <w:r w:rsidR="008E0411" w:rsidRPr="00F84730">
        <w:rPr>
          <w:rFonts w:ascii="Times New Roman" w:hAnsi="Times New Roman" w:cs="Times New Roman"/>
          <w:color w:val="000000" w:themeColor="text1"/>
          <w:szCs w:val="24"/>
          <w:shd w:val="clear" w:color="auto" w:fill="FFFFFF"/>
        </w:rPr>
        <w:t xml:space="preserve"> contextos específicos de la red; </w:t>
      </w:r>
      <w:r w:rsidR="000D369C" w:rsidRPr="00F84730">
        <w:rPr>
          <w:rFonts w:ascii="Times New Roman" w:hAnsi="Times New Roman" w:cs="Times New Roman"/>
          <w:color w:val="000000" w:themeColor="text1"/>
          <w:szCs w:val="24"/>
          <w:shd w:val="clear" w:color="auto" w:fill="FFFFFF"/>
        </w:rPr>
        <w:t xml:space="preserve">26.6% </w:t>
      </w:r>
      <w:r w:rsidR="008E0411" w:rsidRPr="00F84730">
        <w:rPr>
          <w:rFonts w:ascii="Times New Roman" w:hAnsi="Times New Roman" w:cs="Times New Roman"/>
          <w:color w:val="000000" w:themeColor="text1"/>
          <w:szCs w:val="24"/>
          <w:shd w:val="clear" w:color="auto" w:fill="FFFFFF"/>
        </w:rPr>
        <w:t xml:space="preserve">ha sido </w:t>
      </w:r>
      <w:r w:rsidR="000D369C" w:rsidRPr="00F84730">
        <w:rPr>
          <w:rFonts w:ascii="Times New Roman" w:hAnsi="Times New Roman" w:cs="Times New Roman"/>
          <w:color w:val="000000" w:themeColor="text1"/>
          <w:szCs w:val="24"/>
          <w:shd w:val="clear" w:color="auto" w:fill="FFFFFF"/>
        </w:rPr>
        <w:t xml:space="preserve">acosado por Internet </w:t>
      </w:r>
      <w:r w:rsidR="000D369C" w:rsidRPr="00F84730">
        <w:rPr>
          <w:rFonts w:ascii="Times New Roman" w:hAnsi="Times New Roman" w:cs="Times New Roman"/>
          <w:color w:val="000000" w:themeColor="text1"/>
          <w:szCs w:val="24"/>
          <w:shd w:val="clear" w:color="auto" w:fill="FFFFFF"/>
        </w:rPr>
        <w:fldChar w:fldCharType="begin" w:fldLock="1"/>
      </w:r>
      <w:r w:rsidR="000D369C" w:rsidRPr="00F84730">
        <w:rPr>
          <w:rFonts w:ascii="Times New Roman" w:hAnsi="Times New Roman" w:cs="Times New Roman"/>
          <w:color w:val="000000" w:themeColor="text1"/>
          <w:szCs w:val="24"/>
          <w:shd w:val="clear" w:color="auto" w:fill="FFFFFF"/>
        </w:rPr>
        <w:instrText>ADDIN CSL_CITATION {"citationItems":[{"id":"ITEM-1","itemData":{"abstract":"En la actualidad el internet se ha convertido en un instrumento necesario para realizar labores cotidianas que hasta hace algunos años resultaban imposibles. La “comunicación instantánea” mediante las plataformas de redes sociales virtuales como Facebook y Twitter se ha expandido casi irremediablemente, encontrando los usuarios un espacio de mayor libertad para navegar y publicar de forma personalizada sus opiniones, sentimientos, pensamientos, preferencias e incluso poderlas compartir con otras personas. En este contexto, los efectos derivados de la relación establecida entre iguales mediante las “redes sociales” alcanzan otra dimensión. En los adolescentes actuales, el uso indiscriminado de estas nuevas tecnologías de la información ha encauzado a su vez que la relación entre pares derive en un modo particular de violencia, denominado cyberbullying. Los efectos ocasionados por este fenómeno en ocasiones pasan inadvertidos incluso por los propios usuarios, convirtiéndose en un problema complejo y al mismo tiempo silencioso. En este sentido nuestra investigación de tipo exploratoria y descriptiva tiene como objetivo determinar la presencia del cyberbullying en un grupo de 198 jóvenes entre 13 y 17 años de edad una institución secundaria del estado de Campeche, México. En lo que respecta a los resultados el 26% de los encuestados ha sido víctima de este tipo de agresiones. El 20.9% refiere saber quién lo acosó, y únicamente el 3.9% lo desconoce.","author":[{"dropping-particle":"","family":"Sánchez-Domínguez","given":"Juan Pablo","non-dropping-particle":"","parse-names":false,"suffix":""},{"dropping-particle":"","family":"Magaña Raymundo","given":"Luis","non-dropping-particle":"","parse-names":false,"suffix":""}],"container-title":"CTES Revista Electrónica sobre Tecnología, Educación y Sociedad","id":"ITEM-1","issue":"9","issued":{"date-parts":[["2018"]]},"title":"Subjetividad y violencia: el cyberbullying en redes sociales","type":"article-journal","volume":"5"},"uris":["http://www.mendeley.com/documents/?uuid=05989fb8-1206-4cf5-a209-e4dee223d839"]}],"mendeley":{"formattedCitation":"(Sánchez-Domínguez &amp; Magaña Raymundo, 2018)","plainTextFormattedCitation":"(Sánchez-Domínguez &amp; Magaña Raymundo, 2018)","previouslyFormattedCitation":"(Sánchez-Domínguez &amp; Magaña Raymundo, 2018)"},"properties":{"noteIndex":0},"schema":"https://github.com/citation-style-language/schema/raw/master/csl-citation.json"}</w:instrText>
      </w:r>
      <w:r w:rsidR="000D369C" w:rsidRPr="00F84730">
        <w:rPr>
          <w:rFonts w:ascii="Times New Roman" w:hAnsi="Times New Roman" w:cs="Times New Roman"/>
          <w:color w:val="000000" w:themeColor="text1"/>
          <w:szCs w:val="24"/>
          <w:shd w:val="clear" w:color="auto" w:fill="FFFFFF"/>
        </w:rPr>
        <w:fldChar w:fldCharType="separate"/>
      </w:r>
      <w:r w:rsidR="000D369C" w:rsidRPr="00F84730">
        <w:rPr>
          <w:rFonts w:ascii="Times New Roman" w:hAnsi="Times New Roman" w:cs="Times New Roman"/>
          <w:noProof/>
          <w:color w:val="000000" w:themeColor="text1"/>
          <w:szCs w:val="24"/>
          <w:shd w:val="clear" w:color="auto" w:fill="FFFFFF"/>
        </w:rPr>
        <w:t>(Sánchez-Domínguez &amp; Magaña, 2018)</w:t>
      </w:r>
      <w:r w:rsidR="000D369C" w:rsidRPr="00F84730">
        <w:rPr>
          <w:rFonts w:ascii="Times New Roman" w:hAnsi="Times New Roman" w:cs="Times New Roman"/>
          <w:color w:val="000000" w:themeColor="text1"/>
          <w:szCs w:val="24"/>
          <w:shd w:val="clear" w:color="auto" w:fill="FFFFFF"/>
        </w:rPr>
        <w:fldChar w:fldCharType="end"/>
      </w:r>
      <w:r w:rsidR="000D369C" w:rsidRPr="00F84730">
        <w:rPr>
          <w:rFonts w:ascii="Times New Roman" w:hAnsi="Times New Roman" w:cs="Times New Roman"/>
          <w:color w:val="000000" w:themeColor="text1"/>
          <w:szCs w:val="24"/>
          <w:shd w:val="clear" w:color="auto" w:fill="FFFFFF"/>
        </w:rPr>
        <w:t xml:space="preserve"> y un 18.3% de víctimas por redes sociales </w:t>
      </w:r>
      <w:r w:rsidR="000D369C" w:rsidRPr="00F84730">
        <w:rPr>
          <w:rFonts w:ascii="Times New Roman" w:hAnsi="Times New Roman" w:cs="Times New Roman"/>
          <w:color w:val="000000" w:themeColor="text1"/>
          <w:szCs w:val="24"/>
          <w:shd w:val="clear" w:color="auto" w:fill="FFFFFF"/>
        </w:rPr>
        <w:fldChar w:fldCharType="begin" w:fldLock="1"/>
      </w:r>
      <w:r w:rsidR="008043E3" w:rsidRPr="00F84730">
        <w:rPr>
          <w:rFonts w:ascii="Times New Roman" w:hAnsi="Times New Roman" w:cs="Times New Roman"/>
          <w:color w:val="000000" w:themeColor="text1"/>
          <w:szCs w:val="24"/>
          <w:shd w:val="clear" w:color="auto" w:fill="FFFFFF"/>
        </w:rPr>
        <w:instrText>ADDIN CSL_CITATION {"citationItems":[{"id":"ITEM-1","itemData":{"abstract":"El ciberacoso en las redes sociales virtuales es un fenómeno que en los últimos años ha aumentado considerablemente, sobre todo en poblaciones adolescentes. Con el objetivo de conocer la prevalencia, frecuencia y modalidades del fenómeno se llevó a cabo un estudio en una muestra de 391 adolescentes de entre 11 y 15 años, estudiantes de una secundaria pública del sureste mexicano. La investigación fue de tipo descriptivo y exploratorio, se aplicó a los participantes el Cuestionario Cyberbullying (Ortega, et al., 2007). Facebook y WhatsApp son las plataformas de mayor uso y donde es más frecuente que se ejecute el ciberacoso a través de mensajería instantánea. Estos resultados son similares a los encontrados en otras investigaciones del mismo tipo.","author":[{"dropping-particle":"","family":"Sánchez-Domínguez","given":"Juan Pablo","non-dropping-particle":"","parse-names":false,"suffix":""},{"dropping-particle":"","family":"Magaña Raymundo","given":"Luis","non-dropping-particle":"","parse-names":false,"suffix":""},{"dropping-particle":"","family":"González Pérez","given":"Shiray","non-dropping-particle":"","parse-names":false,"suffix":""},{"dropping-particle":"","family":"Pozo Osorio","given":"Merari Cristel","non-dropping-particle":"","parse-names":false,"suffix":""}],"container-title":"EDUCATECONCIENCIA","id":"ITEM-1","issue":"25","issued":{"date-parts":[["2019"]]},"page":"5-24","title":"Ciberacoso en redes sociales: un estudio exploratorio en adolescentes","type":"article-journal","volume":"24"},"uris":["http://www.mendeley.com/documents/?uuid=9deead71-7577-44e3-a0f4-1b8c3ab39784"]}],"mendeley":{"formattedCitation":"(Sánchez-Domínguez et al., 2019)","plainTextFormattedCitation":"(Sánchez-Domínguez et al., 2019)","previouslyFormattedCitation":"(Sánchez-Domínguez et al., 2019)"},"properties":{"noteIndex":0},"schema":"https://github.com/citation-style-language/schema/raw/master/csl-citation.json"}</w:instrText>
      </w:r>
      <w:r w:rsidR="000D369C" w:rsidRPr="00F84730">
        <w:rPr>
          <w:rFonts w:ascii="Times New Roman" w:hAnsi="Times New Roman" w:cs="Times New Roman"/>
          <w:color w:val="000000" w:themeColor="text1"/>
          <w:szCs w:val="24"/>
          <w:shd w:val="clear" w:color="auto" w:fill="FFFFFF"/>
        </w:rPr>
        <w:fldChar w:fldCharType="separate"/>
      </w:r>
      <w:r w:rsidR="000D369C" w:rsidRPr="00F84730">
        <w:rPr>
          <w:rFonts w:ascii="Times New Roman" w:hAnsi="Times New Roman" w:cs="Times New Roman"/>
          <w:noProof/>
          <w:color w:val="000000" w:themeColor="text1"/>
          <w:szCs w:val="24"/>
          <w:shd w:val="clear" w:color="auto" w:fill="FFFFFF"/>
        </w:rPr>
        <w:t>(Sánchez-Domínguez et al., 2019)</w:t>
      </w:r>
      <w:r w:rsidR="000D369C" w:rsidRPr="00F84730">
        <w:rPr>
          <w:rFonts w:ascii="Times New Roman" w:hAnsi="Times New Roman" w:cs="Times New Roman"/>
          <w:color w:val="000000" w:themeColor="text1"/>
          <w:szCs w:val="24"/>
          <w:shd w:val="clear" w:color="auto" w:fill="FFFFFF"/>
        </w:rPr>
        <w:fldChar w:fldCharType="end"/>
      </w:r>
      <w:r w:rsidR="000D369C" w:rsidRPr="00F84730">
        <w:rPr>
          <w:rFonts w:ascii="Times New Roman" w:hAnsi="Times New Roman" w:cs="Times New Roman"/>
          <w:color w:val="000000" w:themeColor="text1"/>
          <w:szCs w:val="24"/>
          <w:shd w:val="clear" w:color="auto" w:fill="FFFFFF"/>
        </w:rPr>
        <w:t>.</w:t>
      </w:r>
    </w:p>
    <w:p w14:paraId="6D03B3E9" w14:textId="58412406" w:rsidR="00255E1A" w:rsidRPr="00F84730" w:rsidRDefault="00255E1A" w:rsidP="00F84730">
      <w:pPr>
        <w:spacing w:after="0" w:line="360" w:lineRule="auto"/>
        <w:rPr>
          <w:rFonts w:ascii="Times New Roman" w:hAnsi="Times New Roman" w:cs="Times New Roman"/>
          <w:color w:val="000000" w:themeColor="text1"/>
          <w:szCs w:val="24"/>
          <w:shd w:val="clear" w:color="auto" w:fill="FFFFFF"/>
        </w:rPr>
      </w:pPr>
      <w:r w:rsidRPr="00F84730">
        <w:rPr>
          <w:rFonts w:ascii="Times New Roman" w:hAnsi="Times New Roman" w:cs="Times New Roman"/>
          <w:color w:val="000000" w:themeColor="text1"/>
          <w:szCs w:val="24"/>
          <w:shd w:val="clear" w:color="auto" w:fill="FFFFFF"/>
        </w:rPr>
        <w:t xml:space="preserve">Los porcentajes varían </w:t>
      </w:r>
      <w:r w:rsidR="00094093" w:rsidRPr="00F84730">
        <w:rPr>
          <w:rFonts w:ascii="Times New Roman" w:hAnsi="Times New Roman" w:cs="Times New Roman"/>
          <w:color w:val="000000" w:themeColor="text1"/>
          <w:szCs w:val="24"/>
          <w:shd w:val="clear" w:color="auto" w:fill="FFFFFF"/>
        </w:rPr>
        <w:t xml:space="preserve">parcialmente </w:t>
      </w:r>
      <w:r w:rsidRPr="00F84730">
        <w:rPr>
          <w:rFonts w:ascii="Times New Roman" w:hAnsi="Times New Roman" w:cs="Times New Roman"/>
          <w:color w:val="000000" w:themeColor="text1"/>
          <w:szCs w:val="24"/>
          <w:shd w:val="clear" w:color="auto" w:fill="FFFFFF"/>
        </w:rPr>
        <w:t>en estudios realizados en otras regiones de México por investigadores independientes, como Velázquez &amp; Reyes (2020) cuya población de CB (73.19%)</w:t>
      </w:r>
      <w:r w:rsidR="002A7F8F" w:rsidRPr="00F84730">
        <w:rPr>
          <w:rFonts w:ascii="Times New Roman" w:hAnsi="Times New Roman" w:cs="Times New Roman"/>
          <w:color w:val="000000" w:themeColor="text1"/>
          <w:szCs w:val="24"/>
          <w:shd w:val="clear" w:color="auto" w:fill="FFFFFF"/>
        </w:rPr>
        <w:t xml:space="preserve"> en alumnos de escolaridad secundaria</w:t>
      </w:r>
      <w:r w:rsidRPr="00F84730">
        <w:rPr>
          <w:rFonts w:ascii="Times New Roman" w:hAnsi="Times New Roman" w:cs="Times New Roman"/>
          <w:color w:val="000000" w:themeColor="text1"/>
          <w:szCs w:val="24"/>
          <w:shd w:val="clear" w:color="auto" w:fill="FFFFFF"/>
        </w:rPr>
        <w:t xml:space="preserve"> muestra que 42.39% ha sido espectador, 22.4% víctima y 8.4% acosador.</w:t>
      </w:r>
      <w:r w:rsidR="002A7F8F" w:rsidRPr="00F84730">
        <w:rPr>
          <w:rFonts w:ascii="Times New Roman" w:hAnsi="Times New Roman" w:cs="Times New Roman"/>
          <w:color w:val="000000" w:themeColor="text1"/>
          <w:szCs w:val="24"/>
          <w:shd w:val="clear" w:color="auto" w:fill="FFFFFF"/>
        </w:rPr>
        <w:t xml:space="preserve"> </w:t>
      </w:r>
      <w:r w:rsidR="00293E66" w:rsidRPr="00F84730">
        <w:rPr>
          <w:rFonts w:ascii="Times New Roman" w:hAnsi="Times New Roman" w:cs="Times New Roman"/>
          <w:color w:val="000000" w:themeColor="text1"/>
          <w:szCs w:val="24"/>
          <w:shd w:val="clear" w:color="auto" w:fill="FFFFFF"/>
        </w:rPr>
        <w:t>Velázquez (2020)</w:t>
      </w:r>
      <w:r w:rsidR="007B723E" w:rsidRPr="00F84730">
        <w:rPr>
          <w:rFonts w:ascii="Times New Roman" w:hAnsi="Times New Roman" w:cs="Times New Roman"/>
          <w:color w:val="000000" w:themeColor="text1"/>
          <w:szCs w:val="24"/>
          <w:shd w:val="clear" w:color="auto" w:fill="FFFFFF"/>
        </w:rPr>
        <w:t xml:space="preserve"> encuentra que 37.59% de estudiantes de una escuela de nivel medio superior se ha visto implicado en alguna manifestación de ciberacoso, donde 64.59% </w:t>
      </w:r>
      <w:r w:rsidR="00FB185D" w:rsidRPr="00F84730">
        <w:rPr>
          <w:rFonts w:ascii="Times New Roman" w:hAnsi="Times New Roman" w:cs="Times New Roman"/>
          <w:color w:val="000000" w:themeColor="text1"/>
          <w:szCs w:val="24"/>
          <w:shd w:val="clear" w:color="auto" w:fill="FFFFFF"/>
        </w:rPr>
        <w:t>fue</w:t>
      </w:r>
      <w:r w:rsidR="007B723E" w:rsidRPr="00F84730">
        <w:rPr>
          <w:rFonts w:ascii="Times New Roman" w:hAnsi="Times New Roman" w:cs="Times New Roman"/>
          <w:color w:val="000000" w:themeColor="text1"/>
          <w:szCs w:val="24"/>
          <w:shd w:val="clear" w:color="auto" w:fill="FFFFFF"/>
        </w:rPr>
        <w:t xml:space="preserve"> espectador, 40.81% víctima y 7.38% emisor de este tipo de violencia.</w:t>
      </w:r>
    </w:p>
    <w:p w14:paraId="599EDB31" w14:textId="4010436C" w:rsidR="009326DD" w:rsidRPr="00F84730" w:rsidRDefault="002A7F8F" w:rsidP="00F84730">
      <w:pPr>
        <w:spacing w:after="0" w:line="360" w:lineRule="auto"/>
        <w:rPr>
          <w:rFonts w:ascii="Times New Roman" w:hAnsi="Times New Roman" w:cs="Times New Roman"/>
          <w:color w:val="000000" w:themeColor="text1"/>
          <w:szCs w:val="24"/>
          <w:shd w:val="clear" w:color="auto" w:fill="FFFFFF"/>
        </w:rPr>
      </w:pPr>
      <w:r w:rsidRPr="00F84730">
        <w:rPr>
          <w:rFonts w:ascii="Times New Roman" w:hAnsi="Times New Roman" w:cs="Times New Roman"/>
          <w:color w:val="000000" w:themeColor="text1"/>
          <w:szCs w:val="24"/>
          <w:shd w:val="clear" w:color="auto" w:fill="FFFFFF"/>
        </w:rPr>
        <w:t>Otras</w:t>
      </w:r>
      <w:r w:rsidR="00646322" w:rsidRPr="00F84730">
        <w:rPr>
          <w:rFonts w:ascii="Times New Roman" w:hAnsi="Times New Roman" w:cs="Times New Roman"/>
          <w:color w:val="000000" w:themeColor="text1"/>
          <w:szCs w:val="24"/>
          <w:shd w:val="clear" w:color="auto" w:fill="FFFFFF"/>
        </w:rPr>
        <w:t xml:space="preserve"> I</w:t>
      </w:r>
      <w:r w:rsidR="00593154" w:rsidRPr="00F84730">
        <w:rPr>
          <w:rFonts w:ascii="Times New Roman" w:hAnsi="Times New Roman" w:cs="Times New Roman"/>
          <w:color w:val="000000" w:themeColor="text1"/>
          <w:szCs w:val="24"/>
          <w:shd w:val="clear" w:color="auto" w:fill="FFFFFF"/>
        </w:rPr>
        <w:t xml:space="preserve">nvestigaciones recientes hacen énfasis en la diferenciación de CB respecto al género en poblaciones adolescentes. </w:t>
      </w:r>
      <w:r w:rsidR="00872CEC" w:rsidRPr="00F84730">
        <w:rPr>
          <w:rFonts w:ascii="Times New Roman" w:hAnsi="Times New Roman" w:cs="Times New Roman"/>
          <w:color w:val="000000" w:themeColor="text1"/>
          <w:szCs w:val="24"/>
          <w:shd w:val="clear" w:color="auto" w:fill="FFFFFF"/>
        </w:rPr>
        <w:t xml:space="preserve">Domínguez &amp; Portella (2020) </w:t>
      </w:r>
      <w:r w:rsidR="00593154" w:rsidRPr="00F84730">
        <w:rPr>
          <w:rFonts w:ascii="Times New Roman" w:hAnsi="Times New Roman" w:cs="Times New Roman"/>
          <w:color w:val="000000" w:themeColor="text1"/>
          <w:szCs w:val="24"/>
          <w:shd w:val="clear" w:color="auto" w:fill="FFFFFF"/>
        </w:rPr>
        <w:t xml:space="preserve">menciona </w:t>
      </w:r>
      <w:r w:rsidR="0063768D" w:rsidRPr="00F84730">
        <w:rPr>
          <w:rFonts w:ascii="Times New Roman" w:hAnsi="Times New Roman" w:cs="Times New Roman"/>
          <w:color w:val="000000" w:themeColor="text1"/>
          <w:szCs w:val="24"/>
          <w:shd w:val="clear" w:color="auto" w:fill="FFFFFF"/>
        </w:rPr>
        <w:t>este fenómeno pasa del aumento a la disminución progresiva hasta estabilizarse en mujeres entre 11 y 13 años</w:t>
      </w:r>
      <w:r w:rsidR="005E3E84" w:rsidRPr="00F84730">
        <w:rPr>
          <w:rFonts w:ascii="Times New Roman" w:hAnsi="Times New Roman" w:cs="Times New Roman"/>
          <w:color w:val="000000" w:themeColor="text1"/>
          <w:szCs w:val="24"/>
          <w:shd w:val="clear" w:color="auto" w:fill="FFFFFF"/>
        </w:rPr>
        <w:t xml:space="preserve"> (1.7%)</w:t>
      </w:r>
      <w:r w:rsidR="0063768D" w:rsidRPr="00F84730">
        <w:rPr>
          <w:rFonts w:ascii="Times New Roman" w:hAnsi="Times New Roman" w:cs="Times New Roman"/>
          <w:color w:val="000000" w:themeColor="text1"/>
          <w:szCs w:val="24"/>
          <w:shd w:val="clear" w:color="auto" w:fill="FFFFFF"/>
        </w:rPr>
        <w:t xml:space="preserve">, mientras que en el sexo masculino </w:t>
      </w:r>
      <w:r w:rsidR="005E3E84" w:rsidRPr="00F84730">
        <w:rPr>
          <w:rFonts w:ascii="Times New Roman" w:hAnsi="Times New Roman" w:cs="Times New Roman"/>
          <w:color w:val="000000" w:themeColor="text1"/>
          <w:szCs w:val="24"/>
          <w:shd w:val="clear" w:color="auto" w:fill="FFFFFF"/>
        </w:rPr>
        <w:t xml:space="preserve">se produce un aumento del 1.9% entre menores de 11 y mayores de 13 años. </w:t>
      </w:r>
      <w:r w:rsidR="0090100F" w:rsidRPr="00F84730">
        <w:rPr>
          <w:rFonts w:ascii="Times New Roman" w:hAnsi="Times New Roman" w:cs="Times New Roman"/>
          <w:color w:val="000000" w:themeColor="text1"/>
          <w:szCs w:val="24"/>
          <w:shd w:val="clear" w:color="auto" w:fill="FFFFFF"/>
        </w:rPr>
        <w:t>Reyes y Acuña (2020) agrega</w:t>
      </w:r>
      <w:r w:rsidR="00646322" w:rsidRPr="00F84730">
        <w:rPr>
          <w:rFonts w:ascii="Times New Roman" w:hAnsi="Times New Roman" w:cs="Times New Roman"/>
          <w:color w:val="000000" w:themeColor="text1"/>
          <w:szCs w:val="24"/>
          <w:shd w:val="clear" w:color="auto" w:fill="FFFFFF"/>
        </w:rPr>
        <w:t xml:space="preserve"> en un estudio </w:t>
      </w:r>
      <w:r w:rsidR="0090100F" w:rsidRPr="00F84730">
        <w:rPr>
          <w:rFonts w:ascii="Times New Roman" w:hAnsi="Times New Roman" w:cs="Times New Roman"/>
          <w:color w:val="000000" w:themeColor="text1"/>
          <w:szCs w:val="24"/>
          <w:shd w:val="clear" w:color="auto" w:fill="FFFFFF"/>
        </w:rPr>
        <w:t xml:space="preserve">en alumnos de escolaridad secundaria </w:t>
      </w:r>
      <w:r w:rsidR="00646322" w:rsidRPr="00F84730">
        <w:rPr>
          <w:rFonts w:ascii="Times New Roman" w:hAnsi="Times New Roman" w:cs="Times New Roman"/>
          <w:color w:val="000000" w:themeColor="text1"/>
          <w:szCs w:val="24"/>
          <w:shd w:val="clear" w:color="auto" w:fill="FFFFFF"/>
        </w:rPr>
        <w:t xml:space="preserve">que </w:t>
      </w:r>
      <w:r w:rsidR="0090100F" w:rsidRPr="00F84730">
        <w:rPr>
          <w:rFonts w:ascii="Times New Roman" w:hAnsi="Times New Roman" w:cs="Times New Roman"/>
          <w:color w:val="000000" w:themeColor="text1"/>
          <w:szCs w:val="24"/>
          <w:shd w:val="clear" w:color="auto" w:fill="FFFFFF"/>
        </w:rPr>
        <w:t xml:space="preserve">el </w:t>
      </w:r>
      <w:r w:rsidR="00646322" w:rsidRPr="00F84730">
        <w:rPr>
          <w:rFonts w:ascii="Times New Roman" w:hAnsi="Times New Roman" w:cs="Times New Roman"/>
          <w:color w:val="000000" w:themeColor="text1"/>
          <w:szCs w:val="24"/>
          <w:shd w:val="clear" w:color="auto" w:fill="FFFFFF"/>
        </w:rPr>
        <w:t>acoso cibernético</w:t>
      </w:r>
      <w:r w:rsidR="0090100F" w:rsidRPr="00F84730">
        <w:rPr>
          <w:rFonts w:ascii="Times New Roman" w:hAnsi="Times New Roman" w:cs="Times New Roman"/>
          <w:color w:val="000000" w:themeColor="text1"/>
          <w:szCs w:val="24"/>
          <w:shd w:val="clear" w:color="auto" w:fill="FFFFFF"/>
        </w:rPr>
        <w:t xml:space="preserve"> padecido “varias veces” es mayor en hombres (75.65%) que en mujeres (69.58%) indicando que este factor es debido a que </w:t>
      </w:r>
      <w:r w:rsidR="001F4E1C" w:rsidRPr="00F84730">
        <w:rPr>
          <w:rFonts w:ascii="Times New Roman" w:hAnsi="Times New Roman" w:cs="Times New Roman"/>
          <w:color w:val="000000" w:themeColor="text1"/>
          <w:szCs w:val="24"/>
          <w:shd w:val="clear" w:color="auto" w:fill="FFFFFF"/>
        </w:rPr>
        <w:t>las relaciones entre varones tienden</w:t>
      </w:r>
      <w:r w:rsidR="0090100F" w:rsidRPr="00F84730">
        <w:rPr>
          <w:rFonts w:ascii="Times New Roman" w:hAnsi="Times New Roman" w:cs="Times New Roman"/>
          <w:color w:val="000000" w:themeColor="text1"/>
          <w:szCs w:val="24"/>
          <w:shd w:val="clear" w:color="auto" w:fill="FFFFFF"/>
        </w:rPr>
        <w:t xml:space="preserve"> a ser mucho más agresivas.</w:t>
      </w:r>
    </w:p>
    <w:p w14:paraId="4AF76B50" w14:textId="77777777" w:rsidR="00FB185D" w:rsidRPr="00F84730" w:rsidRDefault="00FB185D" w:rsidP="00F84730">
      <w:pPr>
        <w:spacing w:after="0" w:line="360" w:lineRule="auto"/>
        <w:rPr>
          <w:rFonts w:ascii="Times New Roman" w:hAnsi="Times New Roman" w:cs="Times New Roman"/>
          <w:color w:val="000000" w:themeColor="text1"/>
          <w:szCs w:val="24"/>
          <w:shd w:val="clear" w:color="auto" w:fill="FFFFFF"/>
        </w:rPr>
      </w:pPr>
    </w:p>
    <w:p w14:paraId="2A1F1147" w14:textId="4A97D544" w:rsidR="00471000" w:rsidRPr="0066429E" w:rsidRDefault="00C26680" w:rsidP="00F84730">
      <w:pPr>
        <w:pStyle w:val="Ttulo1"/>
        <w:spacing w:before="0" w:line="360" w:lineRule="auto"/>
        <w:jc w:val="center"/>
        <w:rPr>
          <w:rFonts w:ascii="Times New Roman" w:eastAsia="Times New Roman" w:hAnsi="Times New Roman" w:cs="Times New Roman"/>
          <w:b/>
          <w:bCs/>
          <w:color w:val="000000" w:themeColor="text1"/>
          <w:sz w:val="32"/>
          <w:lang w:eastAsia="es-MX"/>
        </w:rPr>
      </w:pPr>
      <w:r w:rsidRPr="0066429E">
        <w:rPr>
          <w:rFonts w:ascii="Times New Roman" w:eastAsia="Times New Roman" w:hAnsi="Times New Roman" w:cs="Times New Roman"/>
          <w:b/>
          <w:bCs/>
          <w:color w:val="000000" w:themeColor="text1"/>
          <w:sz w:val="32"/>
          <w:lang w:eastAsia="es-MX"/>
        </w:rPr>
        <w:lastRenderedPageBreak/>
        <w:t>Método</w:t>
      </w:r>
    </w:p>
    <w:p w14:paraId="3E795EB9" w14:textId="38390B78" w:rsidR="004119C6" w:rsidRPr="00F84730" w:rsidRDefault="004119C6"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 xml:space="preserve">Las investigaciones acerca del acoso virtual, específicamente en redes sociales en el sureste mexicano, son escasas hasta el momento respecto entre </w:t>
      </w:r>
      <w:r w:rsidR="008F7BA0" w:rsidRPr="00F84730">
        <w:rPr>
          <w:rFonts w:ascii="Times New Roman" w:hAnsi="Times New Roman" w:cs="Times New Roman"/>
          <w:color w:val="000000" w:themeColor="text1"/>
          <w:szCs w:val="24"/>
          <w:lang w:eastAsia="es-MX"/>
        </w:rPr>
        <w:t>poblaciones escolarizadas</w:t>
      </w:r>
      <w:r w:rsidRPr="00F84730">
        <w:rPr>
          <w:rFonts w:ascii="Times New Roman" w:hAnsi="Times New Roman" w:cs="Times New Roman"/>
          <w:color w:val="000000" w:themeColor="text1"/>
          <w:szCs w:val="24"/>
          <w:lang w:eastAsia="es-MX"/>
        </w:rPr>
        <w:t xml:space="preserve">. Por lo anterior se decide realizar un estudio transversal cuantitativo, exploratorio-descriptivo, cuyo objetivo sea determinar datos comparativos sobre la frecuencia y prevalencia del </w:t>
      </w:r>
      <w:r w:rsidR="00B1387A" w:rsidRPr="00F84730">
        <w:rPr>
          <w:rFonts w:ascii="Times New Roman" w:hAnsi="Times New Roman" w:cs="Times New Roman"/>
          <w:color w:val="000000" w:themeColor="text1"/>
          <w:szCs w:val="24"/>
          <w:lang w:eastAsia="es-MX"/>
        </w:rPr>
        <w:t>Ciberacoso</w:t>
      </w:r>
      <w:r w:rsidRPr="00F84730">
        <w:rPr>
          <w:rFonts w:ascii="Times New Roman" w:hAnsi="Times New Roman" w:cs="Times New Roman"/>
          <w:color w:val="000000" w:themeColor="text1"/>
          <w:szCs w:val="24"/>
          <w:lang w:eastAsia="es-MX"/>
        </w:rPr>
        <w:t xml:space="preserve"> en una muestra de adolescentes que englobe los grupos de escolaridad secundaria y media superior.</w:t>
      </w:r>
    </w:p>
    <w:p w14:paraId="3060A918" w14:textId="6F7BF102" w:rsidR="00040740" w:rsidRPr="00F84730" w:rsidRDefault="004119C6"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 xml:space="preserve">El universo se </w:t>
      </w:r>
      <w:r w:rsidR="005F4E8B" w:rsidRPr="00F84730">
        <w:rPr>
          <w:rFonts w:ascii="Times New Roman" w:hAnsi="Times New Roman" w:cs="Times New Roman"/>
          <w:color w:val="000000" w:themeColor="text1"/>
          <w:szCs w:val="24"/>
          <w:lang w:eastAsia="es-MX"/>
        </w:rPr>
        <w:t>estructuró</w:t>
      </w:r>
      <w:r w:rsidRPr="00F84730">
        <w:rPr>
          <w:rFonts w:ascii="Times New Roman" w:hAnsi="Times New Roman" w:cs="Times New Roman"/>
          <w:color w:val="000000" w:themeColor="text1"/>
          <w:szCs w:val="24"/>
          <w:lang w:eastAsia="es-MX"/>
        </w:rPr>
        <w:t xml:space="preserve"> por una población</w:t>
      </w:r>
      <w:r w:rsidR="00040740" w:rsidRPr="00F84730">
        <w:rPr>
          <w:rFonts w:ascii="Times New Roman" w:hAnsi="Times New Roman" w:cs="Times New Roman"/>
          <w:color w:val="000000" w:themeColor="text1"/>
          <w:szCs w:val="24"/>
          <w:lang w:eastAsia="es-MX"/>
        </w:rPr>
        <w:t xml:space="preserve"> total </w:t>
      </w:r>
      <w:r w:rsidRPr="00F84730">
        <w:rPr>
          <w:rFonts w:ascii="Times New Roman" w:hAnsi="Times New Roman" w:cs="Times New Roman"/>
          <w:color w:val="000000" w:themeColor="text1"/>
          <w:szCs w:val="24"/>
          <w:lang w:eastAsia="es-MX"/>
        </w:rPr>
        <w:t>de 643 participante</w:t>
      </w:r>
      <w:r w:rsidR="00040740" w:rsidRPr="00F84730">
        <w:rPr>
          <w:rFonts w:ascii="Times New Roman" w:hAnsi="Times New Roman" w:cs="Times New Roman"/>
          <w:color w:val="000000" w:themeColor="text1"/>
          <w:szCs w:val="24"/>
          <w:lang w:eastAsia="es-MX"/>
        </w:rPr>
        <w:t xml:space="preserve">s entre 11 y 19 años </w:t>
      </w:r>
      <w:r w:rsidR="008F7BA0" w:rsidRPr="00F84730">
        <w:rPr>
          <w:rFonts w:ascii="Times New Roman" w:hAnsi="Times New Roman" w:cs="Times New Roman"/>
          <w:color w:val="000000" w:themeColor="text1"/>
          <w:szCs w:val="24"/>
          <w:lang w:eastAsia="es-MX"/>
        </w:rPr>
        <w:t>constituida</w:t>
      </w:r>
      <w:r w:rsidR="00040740" w:rsidRPr="00F84730">
        <w:rPr>
          <w:rFonts w:ascii="Times New Roman" w:hAnsi="Times New Roman" w:cs="Times New Roman"/>
          <w:color w:val="000000" w:themeColor="text1"/>
          <w:szCs w:val="24"/>
          <w:lang w:eastAsia="es-MX"/>
        </w:rPr>
        <w:t xml:space="preserve"> por alumnos de dos escuelas públicas del Estado de Campeche, México. La aplicación del instrumento se realizó</w:t>
      </w:r>
      <w:r w:rsidR="005F4E8B" w:rsidRPr="00F84730">
        <w:rPr>
          <w:rFonts w:ascii="Times New Roman" w:hAnsi="Times New Roman" w:cs="Times New Roman"/>
          <w:color w:val="000000" w:themeColor="text1"/>
          <w:szCs w:val="24"/>
          <w:lang w:eastAsia="es-MX"/>
        </w:rPr>
        <w:t xml:space="preserve"> </w:t>
      </w:r>
      <w:r w:rsidR="00040740" w:rsidRPr="00F84730">
        <w:rPr>
          <w:rFonts w:ascii="Times New Roman" w:hAnsi="Times New Roman" w:cs="Times New Roman"/>
          <w:color w:val="000000" w:themeColor="text1"/>
          <w:szCs w:val="24"/>
          <w:lang w:eastAsia="es-MX"/>
        </w:rPr>
        <w:t>en una misma temporalidad en ambas instituciones</w:t>
      </w:r>
      <w:r w:rsidR="005F4E8B" w:rsidRPr="00F84730">
        <w:rPr>
          <w:rFonts w:ascii="Times New Roman" w:hAnsi="Times New Roman" w:cs="Times New Roman"/>
          <w:color w:val="000000" w:themeColor="text1"/>
          <w:szCs w:val="24"/>
          <w:lang w:eastAsia="es-MX"/>
        </w:rPr>
        <w:t>.</w:t>
      </w:r>
      <w:r w:rsidR="00040740" w:rsidRPr="00F84730">
        <w:rPr>
          <w:rFonts w:ascii="Times New Roman" w:hAnsi="Times New Roman" w:cs="Times New Roman"/>
          <w:color w:val="000000" w:themeColor="text1"/>
          <w:szCs w:val="24"/>
          <w:lang w:eastAsia="es-MX"/>
        </w:rPr>
        <w:t xml:space="preserve"> </w:t>
      </w:r>
      <w:r w:rsidR="005F4E8B" w:rsidRPr="00F84730">
        <w:rPr>
          <w:rFonts w:ascii="Times New Roman" w:hAnsi="Times New Roman" w:cs="Times New Roman"/>
          <w:color w:val="000000" w:themeColor="text1"/>
          <w:szCs w:val="24"/>
          <w:lang w:eastAsia="es-MX"/>
        </w:rPr>
        <w:t>E</w:t>
      </w:r>
      <w:r w:rsidR="00040740" w:rsidRPr="00F84730">
        <w:rPr>
          <w:rFonts w:ascii="Times New Roman" w:hAnsi="Times New Roman" w:cs="Times New Roman"/>
          <w:color w:val="000000" w:themeColor="text1"/>
          <w:szCs w:val="24"/>
          <w:lang w:eastAsia="es-MX"/>
        </w:rPr>
        <w:t>n la fase de conteo se excluyeron los participantes que no tuvieran alguna red social o cuyo cuestionario no fue respondido en su totalidad.</w:t>
      </w:r>
      <w:r w:rsidR="005F4E8B" w:rsidRPr="00F84730">
        <w:rPr>
          <w:rFonts w:ascii="Times New Roman" w:hAnsi="Times New Roman" w:cs="Times New Roman"/>
          <w:color w:val="000000" w:themeColor="text1"/>
          <w:szCs w:val="24"/>
          <w:lang w:eastAsia="es-MX"/>
        </w:rPr>
        <w:t xml:space="preserve"> De este modo se recolectó una muestra con 372 alumnos de escolaridad secundaria y 271 de educación media superior.</w:t>
      </w:r>
    </w:p>
    <w:p w14:paraId="4E081945" w14:textId="7CB57C13" w:rsidR="00040740" w:rsidRPr="00F84730" w:rsidRDefault="005F4E8B"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Pese al total de ítems que conforman el instrumento utilizado, solo se emplear</w:t>
      </w:r>
      <w:r w:rsidR="008F7BA0" w:rsidRPr="00F84730">
        <w:rPr>
          <w:rFonts w:ascii="Times New Roman" w:hAnsi="Times New Roman" w:cs="Times New Roman"/>
          <w:color w:val="000000" w:themeColor="text1"/>
          <w:szCs w:val="24"/>
          <w:lang w:eastAsia="es-MX"/>
        </w:rPr>
        <w:t>o</w:t>
      </w:r>
      <w:r w:rsidRPr="00F84730">
        <w:rPr>
          <w:rFonts w:ascii="Times New Roman" w:hAnsi="Times New Roman" w:cs="Times New Roman"/>
          <w:color w:val="000000" w:themeColor="text1"/>
          <w:szCs w:val="24"/>
          <w:lang w:eastAsia="es-MX"/>
        </w:rPr>
        <w:t>n aquellos que aborden las siguientes variables para cumplir con los objetivos del estudio: 1)</w:t>
      </w:r>
      <w:r w:rsidRPr="00F84730">
        <w:rPr>
          <w:rFonts w:ascii="Times New Roman" w:hAnsi="Times New Roman" w:cs="Times New Roman"/>
          <w:szCs w:val="24"/>
        </w:rPr>
        <w:t xml:space="preserve"> </w:t>
      </w:r>
      <w:r w:rsidRPr="00F84730">
        <w:rPr>
          <w:rFonts w:ascii="Times New Roman" w:hAnsi="Times New Roman" w:cs="Times New Roman"/>
          <w:color w:val="000000" w:themeColor="text1"/>
          <w:szCs w:val="24"/>
          <w:lang w:eastAsia="es-MX"/>
        </w:rPr>
        <w:t xml:space="preserve">1) posición de víctima y agresor, 2) RRSS usadas, 3) </w:t>
      </w:r>
      <w:r w:rsidR="008F7BA0" w:rsidRPr="00F84730">
        <w:rPr>
          <w:rFonts w:ascii="Times New Roman" w:hAnsi="Times New Roman" w:cs="Times New Roman"/>
          <w:color w:val="000000" w:themeColor="text1"/>
          <w:szCs w:val="24"/>
          <w:lang w:eastAsia="es-MX"/>
        </w:rPr>
        <w:t>frecuencia y duración de</w:t>
      </w:r>
      <w:r w:rsidRPr="00F84730">
        <w:rPr>
          <w:rFonts w:ascii="Times New Roman" w:hAnsi="Times New Roman" w:cs="Times New Roman"/>
          <w:color w:val="000000" w:themeColor="text1"/>
          <w:szCs w:val="24"/>
          <w:lang w:eastAsia="es-MX"/>
        </w:rPr>
        <w:t xml:space="preserve"> acoso por RRSS y 4) RRSS por donde se ejerce el </w:t>
      </w:r>
      <w:r w:rsidR="00B1387A" w:rsidRPr="00F84730">
        <w:rPr>
          <w:rFonts w:ascii="Times New Roman" w:hAnsi="Times New Roman" w:cs="Times New Roman"/>
          <w:color w:val="000000" w:themeColor="text1"/>
          <w:szCs w:val="24"/>
          <w:lang w:eastAsia="es-MX"/>
        </w:rPr>
        <w:t>Ciberacoso</w:t>
      </w:r>
      <w:r w:rsidRPr="00F84730">
        <w:rPr>
          <w:rFonts w:ascii="Times New Roman" w:hAnsi="Times New Roman" w:cs="Times New Roman"/>
          <w:color w:val="000000" w:themeColor="text1"/>
          <w:szCs w:val="24"/>
          <w:lang w:eastAsia="es-MX"/>
        </w:rPr>
        <w:t xml:space="preserve">. Para una mayor amplitud y en función de identificar algún elemento significativo, se </w:t>
      </w:r>
      <w:r w:rsidR="008F7BA0" w:rsidRPr="00F84730">
        <w:rPr>
          <w:rFonts w:ascii="Times New Roman" w:hAnsi="Times New Roman" w:cs="Times New Roman"/>
          <w:color w:val="000000" w:themeColor="text1"/>
          <w:szCs w:val="24"/>
          <w:lang w:eastAsia="es-MX"/>
        </w:rPr>
        <w:t>usaron</w:t>
      </w:r>
      <w:r w:rsidRPr="00F84730">
        <w:rPr>
          <w:rFonts w:ascii="Times New Roman" w:hAnsi="Times New Roman" w:cs="Times New Roman"/>
          <w:color w:val="000000" w:themeColor="text1"/>
          <w:szCs w:val="24"/>
          <w:lang w:eastAsia="es-MX"/>
        </w:rPr>
        <w:t xml:space="preserve"> tablas divididas </w:t>
      </w:r>
      <w:r w:rsidR="008F7BA0" w:rsidRPr="00F84730">
        <w:rPr>
          <w:rFonts w:ascii="Times New Roman" w:hAnsi="Times New Roman" w:cs="Times New Roman"/>
          <w:color w:val="000000" w:themeColor="text1"/>
          <w:szCs w:val="24"/>
          <w:lang w:eastAsia="es-MX"/>
        </w:rPr>
        <w:t>por</w:t>
      </w:r>
      <w:r w:rsidRPr="00F84730">
        <w:rPr>
          <w:rFonts w:ascii="Times New Roman" w:hAnsi="Times New Roman" w:cs="Times New Roman"/>
          <w:color w:val="000000" w:themeColor="text1"/>
          <w:szCs w:val="24"/>
          <w:lang w:eastAsia="es-MX"/>
        </w:rPr>
        <w:t xml:space="preserve"> grado escolar y sexo de los encuestados.</w:t>
      </w:r>
    </w:p>
    <w:p w14:paraId="4C920EDF" w14:textId="559FD3B9" w:rsidR="004C2C14" w:rsidRPr="00F84730" w:rsidRDefault="005F4E8B"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Como parte del protocolo de investigación se realizaron los trámites institucionales requeridos para llevar a cabo el estudio en una población con participantes menores de edad</w:t>
      </w:r>
      <w:r w:rsidR="008F7BA0" w:rsidRPr="00F84730">
        <w:rPr>
          <w:rFonts w:ascii="Times New Roman" w:hAnsi="Times New Roman" w:cs="Times New Roman"/>
          <w:color w:val="000000" w:themeColor="text1"/>
          <w:szCs w:val="24"/>
          <w:lang w:eastAsia="es-MX"/>
        </w:rPr>
        <w:t>,</w:t>
      </w:r>
      <w:r w:rsidRPr="00F84730">
        <w:rPr>
          <w:rFonts w:ascii="Times New Roman" w:hAnsi="Times New Roman" w:cs="Times New Roman"/>
          <w:color w:val="000000" w:themeColor="text1"/>
          <w:szCs w:val="24"/>
          <w:lang w:eastAsia="es-MX"/>
        </w:rPr>
        <w:t xml:space="preserve"> obteniendo los permisos de los padres y de</w:t>
      </w:r>
      <w:r w:rsidR="004C2C14" w:rsidRPr="00F84730">
        <w:rPr>
          <w:rFonts w:ascii="Times New Roman" w:hAnsi="Times New Roman" w:cs="Times New Roman"/>
          <w:color w:val="000000" w:themeColor="text1"/>
          <w:szCs w:val="24"/>
          <w:lang w:eastAsia="es-MX"/>
        </w:rPr>
        <w:t xml:space="preserve"> las escuelas mediante el empleo de un “consentimiento informado”</w:t>
      </w:r>
      <w:r w:rsidR="008F7BA0" w:rsidRPr="00F84730">
        <w:rPr>
          <w:rFonts w:ascii="Times New Roman" w:hAnsi="Times New Roman" w:cs="Times New Roman"/>
          <w:color w:val="000000" w:themeColor="text1"/>
          <w:szCs w:val="24"/>
          <w:lang w:eastAsia="es-MX"/>
        </w:rPr>
        <w:t xml:space="preserve"> </w:t>
      </w:r>
      <w:r w:rsidR="004C2C14" w:rsidRPr="00F84730">
        <w:rPr>
          <w:rFonts w:ascii="Times New Roman" w:hAnsi="Times New Roman" w:cs="Times New Roman"/>
          <w:color w:val="000000" w:themeColor="text1"/>
          <w:szCs w:val="24"/>
          <w:lang w:eastAsia="es-MX"/>
        </w:rPr>
        <w:t>indicando los estándares de voluntariedad, anonimato e independencia de la población</w:t>
      </w:r>
      <w:r w:rsidRPr="00F84730">
        <w:rPr>
          <w:rFonts w:ascii="Times New Roman" w:hAnsi="Times New Roman" w:cs="Times New Roman"/>
          <w:color w:val="000000" w:themeColor="text1"/>
          <w:szCs w:val="24"/>
          <w:lang w:eastAsia="es-MX"/>
        </w:rPr>
        <w:t>.</w:t>
      </w:r>
      <w:r w:rsidR="004C2C14" w:rsidRPr="00F84730">
        <w:rPr>
          <w:rFonts w:ascii="Times New Roman" w:hAnsi="Times New Roman" w:cs="Times New Roman"/>
          <w:color w:val="000000" w:themeColor="text1"/>
          <w:szCs w:val="24"/>
          <w:lang w:eastAsia="es-MX"/>
        </w:rPr>
        <w:t xml:space="preserve"> </w:t>
      </w:r>
    </w:p>
    <w:p w14:paraId="4D68BB53" w14:textId="0BE53C11" w:rsidR="004119C6" w:rsidRPr="00F84730" w:rsidRDefault="004C2C14"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 xml:space="preserve">Los datos fueron recolectados a partir de la aplicación del instrumento denominado “Cuestionario Cyberbullying” </w:t>
      </w:r>
      <w:r w:rsidR="007E5BD1" w:rsidRPr="00F84730">
        <w:rPr>
          <w:rFonts w:ascii="Times New Roman" w:hAnsi="Times New Roman" w:cs="Times New Roman"/>
          <w:color w:val="000000" w:themeColor="text1"/>
          <w:szCs w:val="24"/>
          <w:lang w:eastAsia="es-MX"/>
        </w:rPr>
        <w:fldChar w:fldCharType="begin" w:fldLock="1"/>
      </w:r>
      <w:r w:rsidR="007E5BD1" w:rsidRPr="00F84730">
        <w:rPr>
          <w:rFonts w:ascii="Times New Roman" w:hAnsi="Times New Roman" w:cs="Times New Roman"/>
          <w:color w:val="000000" w:themeColor="text1"/>
          <w:szCs w:val="24"/>
          <w:lang w:eastAsia="es-MX"/>
        </w:rPr>
        <w:instrText>ADDIN CSL_CITATION {"citationItems":[{"id":"ITEM-1","itemData":{"author":[{"dropping-particle":"","family":"Ortega","given":"Rosario","non-dropping-particle":"","parse-names":false,"suffix":""},{"dropping-particle":"","family":"Calmaestra","given":"Juan","non-dropping-particle":"","parse-names":false,"suffix":""},{"dropping-particle":"","family":"Mora-Merchán","given":"Joaquín","non-dropping-particle":"","parse-names":false,"suffix":""}],"container-title":"Universidad de Córdova","id":"ITEM-1","issued":{"date-parts":[["2007"]]},"title":"Cuestionario de Cyberbullying","type":"article-journal"},"uris":["http://www.mendeley.com/documents/?uuid=d35f3b58-69a7-4fe1-aaa9-98e40cd47094"]}],"mendeley":{"formattedCitation":"(Ortega et al., 2007)","plainTextFormattedCitation":"(Ortega et al., 2007)"},"properties":{"noteIndex":0},"schema":"https://github.com/citation-style-language/schema/raw/master/csl-citation.json"}</w:instrText>
      </w:r>
      <w:r w:rsidR="007E5BD1" w:rsidRPr="00F84730">
        <w:rPr>
          <w:rFonts w:ascii="Times New Roman" w:hAnsi="Times New Roman" w:cs="Times New Roman"/>
          <w:color w:val="000000" w:themeColor="text1"/>
          <w:szCs w:val="24"/>
          <w:lang w:eastAsia="es-MX"/>
        </w:rPr>
        <w:fldChar w:fldCharType="separate"/>
      </w:r>
      <w:r w:rsidR="007E5BD1" w:rsidRPr="00F84730">
        <w:rPr>
          <w:rFonts w:ascii="Times New Roman" w:hAnsi="Times New Roman" w:cs="Times New Roman"/>
          <w:noProof/>
          <w:color w:val="000000" w:themeColor="text1"/>
          <w:szCs w:val="24"/>
          <w:lang w:eastAsia="es-MX"/>
        </w:rPr>
        <w:t>(Ortega et al., 2007)</w:t>
      </w:r>
      <w:r w:rsidR="007E5BD1" w:rsidRPr="00F84730">
        <w:rPr>
          <w:rFonts w:ascii="Times New Roman" w:hAnsi="Times New Roman" w:cs="Times New Roman"/>
          <w:color w:val="000000" w:themeColor="text1"/>
          <w:szCs w:val="24"/>
          <w:lang w:eastAsia="es-MX"/>
        </w:rPr>
        <w:fldChar w:fldCharType="end"/>
      </w:r>
      <w:r w:rsidR="007E5BD1" w:rsidRPr="00F84730">
        <w:rPr>
          <w:rFonts w:ascii="Times New Roman" w:hAnsi="Times New Roman" w:cs="Times New Roman"/>
          <w:color w:val="000000" w:themeColor="text1"/>
          <w:szCs w:val="24"/>
          <w:lang w:eastAsia="es-MX"/>
        </w:rPr>
        <w:t>,</w:t>
      </w:r>
      <w:r w:rsidRPr="00F84730">
        <w:rPr>
          <w:rFonts w:ascii="Times New Roman" w:hAnsi="Times New Roman" w:cs="Times New Roman"/>
          <w:color w:val="000000" w:themeColor="text1"/>
          <w:szCs w:val="24"/>
          <w:lang w:eastAsia="es-MX"/>
        </w:rPr>
        <w:t xml:space="preserve"> el cual en su formato original consta de 37 ítems que abarcan el acoso virtual en teléfonos celulares e internet. Para fines de la investigación se descartó la sección de “teléfonos móviles” debido a su similitud con la sección de “acoso en internet”, modificando parcialmente algunas palabras para ser adecuado a un contexto contemporáneo y dirigido a redes sociales. Así también, se anexaron dos reactivos que permitieran identificar las redes sociales de mayor uso y por las que se ejerce el </w:t>
      </w:r>
      <w:r w:rsidR="00B1387A" w:rsidRPr="00F84730">
        <w:rPr>
          <w:rFonts w:ascii="Times New Roman" w:hAnsi="Times New Roman" w:cs="Times New Roman"/>
          <w:color w:val="000000" w:themeColor="text1"/>
          <w:szCs w:val="24"/>
          <w:lang w:eastAsia="es-MX"/>
        </w:rPr>
        <w:t>Ciberacoso</w:t>
      </w:r>
      <w:r w:rsidRPr="00F84730">
        <w:rPr>
          <w:rFonts w:ascii="Times New Roman" w:hAnsi="Times New Roman" w:cs="Times New Roman"/>
          <w:color w:val="000000" w:themeColor="text1"/>
          <w:szCs w:val="24"/>
          <w:lang w:eastAsia="es-MX"/>
        </w:rPr>
        <w:t xml:space="preserve">. </w:t>
      </w:r>
      <w:r w:rsidR="008F7BA0" w:rsidRPr="00F84730">
        <w:rPr>
          <w:rFonts w:ascii="Times New Roman" w:hAnsi="Times New Roman" w:cs="Times New Roman"/>
          <w:color w:val="000000" w:themeColor="text1"/>
          <w:szCs w:val="24"/>
          <w:lang w:eastAsia="es-MX"/>
        </w:rPr>
        <w:t>Finalmente,</w:t>
      </w:r>
      <w:r w:rsidRPr="00F84730">
        <w:rPr>
          <w:rFonts w:ascii="Times New Roman" w:hAnsi="Times New Roman" w:cs="Times New Roman"/>
          <w:color w:val="000000" w:themeColor="text1"/>
          <w:szCs w:val="24"/>
          <w:lang w:eastAsia="es-MX"/>
        </w:rPr>
        <w:t xml:space="preserve"> los datos recolectados </w:t>
      </w:r>
      <w:r w:rsidR="008F7BA0" w:rsidRPr="00F84730">
        <w:rPr>
          <w:rFonts w:ascii="Times New Roman" w:hAnsi="Times New Roman" w:cs="Times New Roman"/>
          <w:color w:val="000000" w:themeColor="text1"/>
          <w:szCs w:val="24"/>
          <w:lang w:eastAsia="es-MX"/>
        </w:rPr>
        <w:t>se analizaron</w:t>
      </w:r>
      <w:r w:rsidRPr="00F84730">
        <w:rPr>
          <w:rFonts w:ascii="Times New Roman" w:hAnsi="Times New Roman" w:cs="Times New Roman"/>
          <w:color w:val="000000" w:themeColor="text1"/>
          <w:szCs w:val="24"/>
          <w:lang w:eastAsia="es-MX"/>
        </w:rPr>
        <w:t xml:space="preserve"> con el apoyo del programa </w:t>
      </w:r>
      <w:r w:rsidRPr="00F84730">
        <w:rPr>
          <w:rFonts w:ascii="Times New Roman" w:hAnsi="Times New Roman" w:cs="Times New Roman"/>
          <w:i/>
          <w:iCs/>
          <w:color w:val="000000" w:themeColor="text1"/>
          <w:szCs w:val="24"/>
          <w:lang w:eastAsia="es-MX"/>
        </w:rPr>
        <w:lastRenderedPageBreak/>
        <w:t>IBM SPSS versión 23</w:t>
      </w:r>
      <w:r w:rsidRPr="00F84730">
        <w:rPr>
          <w:rFonts w:ascii="Times New Roman" w:hAnsi="Times New Roman" w:cs="Times New Roman"/>
          <w:color w:val="000000" w:themeColor="text1"/>
          <w:szCs w:val="24"/>
          <w:lang w:eastAsia="es-MX"/>
        </w:rPr>
        <w:t xml:space="preserve"> (2015) para facilitar el conteo, elaboración de tablas y análisis comparativo entre las variables y respuestas.</w:t>
      </w:r>
    </w:p>
    <w:p w14:paraId="743E1FA8" w14:textId="77777777" w:rsidR="00094093" w:rsidRPr="00F84730" w:rsidRDefault="00094093" w:rsidP="00F84730">
      <w:pPr>
        <w:spacing w:after="0" w:line="360" w:lineRule="auto"/>
        <w:rPr>
          <w:rFonts w:ascii="Times New Roman" w:hAnsi="Times New Roman" w:cs="Times New Roman"/>
          <w:color w:val="000000" w:themeColor="text1"/>
          <w:szCs w:val="24"/>
          <w:lang w:eastAsia="es-MX"/>
        </w:rPr>
      </w:pPr>
    </w:p>
    <w:p w14:paraId="6D8ADEF3" w14:textId="68742172" w:rsidR="00414F8E" w:rsidRPr="0066429E" w:rsidRDefault="00C26680" w:rsidP="00F84730">
      <w:pPr>
        <w:pStyle w:val="Ttulo1"/>
        <w:spacing w:before="0" w:line="360" w:lineRule="auto"/>
        <w:jc w:val="center"/>
        <w:rPr>
          <w:rFonts w:ascii="Times New Roman" w:eastAsia="Times New Roman" w:hAnsi="Times New Roman" w:cs="Times New Roman"/>
          <w:b/>
          <w:bCs/>
          <w:color w:val="000000" w:themeColor="text1"/>
          <w:sz w:val="32"/>
          <w:lang w:eastAsia="es-MX"/>
        </w:rPr>
      </w:pPr>
      <w:r w:rsidRPr="0066429E">
        <w:rPr>
          <w:rFonts w:ascii="Times New Roman" w:eastAsia="Times New Roman" w:hAnsi="Times New Roman" w:cs="Times New Roman"/>
          <w:b/>
          <w:bCs/>
          <w:color w:val="000000" w:themeColor="text1"/>
          <w:sz w:val="32"/>
          <w:lang w:eastAsia="es-MX"/>
        </w:rPr>
        <w:t>Resultados</w:t>
      </w:r>
    </w:p>
    <w:p w14:paraId="4605A996" w14:textId="5F8071C6" w:rsidR="00E75E46" w:rsidRPr="00F84730" w:rsidRDefault="00361244"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La muestra total de este estudió fue de 643 participantes,</w:t>
      </w:r>
      <w:r w:rsidR="00E81B01" w:rsidRPr="00F84730">
        <w:rPr>
          <w:rFonts w:ascii="Times New Roman" w:hAnsi="Times New Roman" w:cs="Times New Roman"/>
          <w:color w:val="000000" w:themeColor="text1"/>
          <w:szCs w:val="24"/>
          <w:lang w:eastAsia="es-MX"/>
        </w:rPr>
        <w:t xml:space="preserve"> </w:t>
      </w:r>
      <w:r w:rsidRPr="00F84730">
        <w:rPr>
          <w:rFonts w:ascii="Times New Roman" w:hAnsi="Times New Roman" w:cs="Times New Roman"/>
          <w:color w:val="000000" w:themeColor="text1"/>
          <w:szCs w:val="24"/>
          <w:lang w:eastAsia="es-MX"/>
        </w:rPr>
        <w:t xml:space="preserve">372 alumnos de </w:t>
      </w:r>
      <w:r w:rsidR="00C45922" w:rsidRPr="00F84730">
        <w:rPr>
          <w:rFonts w:ascii="Times New Roman" w:hAnsi="Times New Roman" w:cs="Times New Roman"/>
          <w:color w:val="000000" w:themeColor="text1"/>
          <w:szCs w:val="24"/>
          <w:lang w:eastAsia="es-MX"/>
        </w:rPr>
        <w:t>ES</w:t>
      </w:r>
      <w:r w:rsidRPr="00F84730">
        <w:rPr>
          <w:rFonts w:ascii="Times New Roman" w:hAnsi="Times New Roman" w:cs="Times New Roman"/>
          <w:color w:val="000000" w:themeColor="text1"/>
          <w:szCs w:val="24"/>
          <w:lang w:eastAsia="es-MX"/>
        </w:rPr>
        <w:t xml:space="preserve"> y 271 de </w:t>
      </w:r>
      <w:r w:rsidR="00C45922" w:rsidRPr="00F84730">
        <w:rPr>
          <w:rFonts w:ascii="Times New Roman" w:hAnsi="Times New Roman" w:cs="Times New Roman"/>
          <w:color w:val="000000" w:themeColor="text1"/>
          <w:szCs w:val="24"/>
          <w:lang w:eastAsia="es-MX"/>
        </w:rPr>
        <w:t>EMS</w:t>
      </w:r>
      <w:r w:rsidRPr="00F84730">
        <w:rPr>
          <w:rFonts w:ascii="Times New Roman" w:hAnsi="Times New Roman" w:cs="Times New Roman"/>
          <w:color w:val="000000" w:themeColor="text1"/>
          <w:szCs w:val="24"/>
          <w:lang w:eastAsia="es-MX"/>
        </w:rPr>
        <w:t xml:space="preserve">. El rango de edad se situó entre los 11 a 19 años. </w:t>
      </w:r>
      <w:r w:rsidR="00E81B01" w:rsidRPr="00F84730">
        <w:rPr>
          <w:rFonts w:ascii="Times New Roman" w:hAnsi="Times New Roman" w:cs="Times New Roman"/>
          <w:color w:val="000000" w:themeColor="text1"/>
          <w:szCs w:val="24"/>
          <w:lang w:eastAsia="es-MX"/>
        </w:rPr>
        <w:t>Respecto</w:t>
      </w:r>
      <w:r w:rsidRPr="00F84730">
        <w:rPr>
          <w:rFonts w:ascii="Times New Roman" w:hAnsi="Times New Roman" w:cs="Times New Roman"/>
          <w:color w:val="000000" w:themeColor="text1"/>
          <w:szCs w:val="24"/>
          <w:lang w:eastAsia="es-MX"/>
        </w:rPr>
        <w:t xml:space="preserve"> al sexo, </w:t>
      </w:r>
      <w:r w:rsidR="00E06159" w:rsidRPr="00F84730">
        <w:rPr>
          <w:rFonts w:ascii="Times New Roman" w:hAnsi="Times New Roman" w:cs="Times New Roman"/>
          <w:color w:val="000000" w:themeColor="text1"/>
          <w:szCs w:val="24"/>
          <w:lang w:eastAsia="es-MX"/>
        </w:rPr>
        <w:t xml:space="preserve">por grupo escolar se representa por 47.6% sexo femenino y 52.4% masculino en secundaria, mientras en </w:t>
      </w:r>
      <w:r w:rsidR="00C45922" w:rsidRPr="00F84730">
        <w:rPr>
          <w:rFonts w:ascii="Times New Roman" w:hAnsi="Times New Roman" w:cs="Times New Roman"/>
          <w:color w:val="000000" w:themeColor="text1"/>
          <w:szCs w:val="24"/>
          <w:lang w:eastAsia="es-MX"/>
        </w:rPr>
        <w:t>media superior</w:t>
      </w:r>
      <w:r w:rsidR="00E06159" w:rsidRPr="00F84730">
        <w:rPr>
          <w:rFonts w:ascii="Times New Roman" w:hAnsi="Times New Roman" w:cs="Times New Roman"/>
          <w:color w:val="000000" w:themeColor="text1"/>
          <w:szCs w:val="24"/>
          <w:lang w:eastAsia="es-MX"/>
        </w:rPr>
        <w:t xml:space="preserve"> 54.6% sexo femenino y 45.4% masculino.</w:t>
      </w:r>
    </w:p>
    <w:p w14:paraId="68660139" w14:textId="47B839CB" w:rsidR="00E06159" w:rsidRPr="00F84730" w:rsidRDefault="00E06159"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 xml:space="preserve">El teléfono móvil es el dispositivo </w:t>
      </w:r>
      <w:r w:rsidR="00C515E9" w:rsidRPr="00F84730">
        <w:rPr>
          <w:rFonts w:ascii="Times New Roman" w:hAnsi="Times New Roman" w:cs="Times New Roman"/>
          <w:color w:val="000000" w:themeColor="text1"/>
          <w:szCs w:val="24"/>
          <w:lang w:eastAsia="es-MX"/>
        </w:rPr>
        <w:t>electrónico con el que más se cuenta.</w:t>
      </w:r>
      <w:r w:rsidRPr="00F84730">
        <w:rPr>
          <w:rFonts w:ascii="Times New Roman" w:hAnsi="Times New Roman" w:cs="Times New Roman"/>
          <w:color w:val="000000" w:themeColor="text1"/>
          <w:szCs w:val="24"/>
          <w:lang w:eastAsia="es-MX"/>
        </w:rPr>
        <w:t xml:space="preserve"> </w:t>
      </w:r>
      <w:r w:rsidR="00C515E9" w:rsidRPr="00F84730">
        <w:rPr>
          <w:rFonts w:ascii="Times New Roman" w:hAnsi="Times New Roman" w:cs="Times New Roman"/>
          <w:color w:val="000000" w:themeColor="text1"/>
          <w:szCs w:val="24"/>
          <w:lang w:eastAsia="es-MX"/>
        </w:rPr>
        <w:t>Existe</w:t>
      </w:r>
      <w:r w:rsidRPr="00F84730">
        <w:rPr>
          <w:rFonts w:ascii="Times New Roman" w:hAnsi="Times New Roman" w:cs="Times New Roman"/>
          <w:color w:val="000000" w:themeColor="text1"/>
          <w:szCs w:val="24"/>
          <w:lang w:eastAsia="es-MX"/>
        </w:rPr>
        <w:t xml:space="preserve"> mayor </w:t>
      </w:r>
      <w:r w:rsidR="00C515E9" w:rsidRPr="00F84730">
        <w:rPr>
          <w:rFonts w:ascii="Times New Roman" w:hAnsi="Times New Roman" w:cs="Times New Roman"/>
          <w:color w:val="000000" w:themeColor="text1"/>
          <w:szCs w:val="24"/>
          <w:lang w:eastAsia="es-MX"/>
        </w:rPr>
        <w:t>uso</w:t>
      </w:r>
      <w:r w:rsidRPr="00F84730">
        <w:rPr>
          <w:rFonts w:ascii="Times New Roman" w:hAnsi="Times New Roman" w:cs="Times New Roman"/>
          <w:color w:val="000000" w:themeColor="text1"/>
          <w:szCs w:val="24"/>
          <w:lang w:eastAsia="es-MX"/>
        </w:rPr>
        <w:t xml:space="preserve"> por parte de alumnos de </w:t>
      </w:r>
      <w:r w:rsidR="00C45922" w:rsidRPr="00F84730">
        <w:rPr>
          <w:rFonts w:ascii="Times New Roman" w:hAnsi="Times New Roman" w:cs="Times New Roman"/>
          <w:color w:val="000000" w:themeColor="text1"/>
          <w:szCs w:val="24"/>
          <w:lang w:eastAsia="es-MX"/>
        </w:rPr>
        <w:t>EMS</w:t>
      </w:r>
      <w:r w:rsidRPr="00F84730">
        <w:rPr>
          <w:rFonts w:ascii="Times New Roman" w:hAnsi="Times New Roman" w:cs="Times New Roman"/>
          <w:color w:val="000000" w:themeColor="text1"/>
          <w:szCs w:val="24"/>
          <w:lang w:eastAsia="es-MX"/>
        </w:rPr>
        <w:t xml:space="preserve"> (94.8%) que </w:t>
      </w:r>
      <w:r w:rsidR="00C45922" w:rsidRPr="00F84730">
        <w:rPr>
          <w:rFonts w:ascii="Times New Roman" w:hAnsi="Times New Roman" w:cs="Times New Roman"/>
          <w:color w:val="000000" w:themeColor="text1"/>
          <w:szCs w:val="24"/>
          <w:lang w:eastAsia="es-MX"/>
        </w:rPr>
        <w:t>ES</w:t>
      </w:r>
      <w:r w:rsidRPr="00F84730">
        <w:rPr>
          <w:rFonts w:ascii="Times New Roman" w:hAnsi="Times New Roman" w:cs="Times New Roman"/>
          <w:color w:val="000000" w:themeColor="text1"/>
          <w:szCs w:val="24"/>
          <w:lang w:eastAsia="es-MX"/>
        </w:rPr>
        <w:t xml:space="preserve"> (75.3%). De manera general</w:t>
      </w:r>
      <w:r w:rsidR="00C515E9" w:rsidRPr="00F84730">
        <w:rPr>
          <w:rFonts w:ascii="Times New Roman" w:hAnsi="Times New Roman" w:cs="Times New Roman"/>
          <w:color w:val="000000" w:themeColor="text1"/>
          <w:szCs w:val="24"/>
          <w:lang w:eastAsia="es-MX"/>
        </w:rPr>
        <w:t>,</w:t>
      </w:r>
      <w:r w:rsidRPr="00F84730">
        <w:rPr>
          <w:rFonts w:ascii="Times New Roman" w:hAnsi="Times New Roman" w:cs="Times New Roman"/>
          <w:color w:val="000000" w:themeColor="text1"/>
          <w:szCs w:val="24"/>
          <w:lang w:eastAsia="es-MX"/>
        </w:rPr>
        <w:t xml:space="preserve"> por lo menos 9</w:t>
      </w:r>
      <w:r w:rsidR="00C515E9" w:rsidRPr="00F84730">
        <w:rPr>
          <w:rFonts w:ascii="Times New Roman" w:hAnsi="Times New Roman" w:cs="Times New Roman"/>
          <w:color w:val="000000" w:themeColor="text1"/>
          <w:szCs w:val="24"/>
          <w:lang w:eastAsia="es-MX"/>
        </w:rPr>
        <w:t xml:space="preserve"> de cada </w:t>
      </w:r>
      <w:r w:rsidRPr="00F84730">
        <w:rPr>
          <w:rFonts w:ascii="Times New Roman" w:hAnsi="Times New Roman" w:cs="Times New Roman"/>
          <w:color w:val="000000" w:themeColor="text1"/>
          <w:szCs w:val="24"/>
          <w:lang w:eastAsia="es-MX"/>
        </w:rPr>
        <w:t>10 tiene acc</w:t>
      </w:r>
      <w:r w:rsidR="00C515E9" w:rsidRPr="00F84730">
        <w:rPr>
          <w:rFonts w:ascii="Times New Roman" w:hAnsi="Times New Roman" w:cs="Times New Roman"/>
          <w:color w:val="000000" w:themeColor="text1"/>
          <w:szCs w:val="24"/>
          <w:lang w:eastAsia="es-MX"/>
        </w:rPr>
        <w:t>esibilidad</w:t>
      </w:r>
      <w:r w:rsidRPr="00F84730">
        <w:rPr>
          <w:rFonts w:ascii="Times New Roman" w:hAnsi="Times New Roman" w:cs="Times New Roman"/>
          <w:color w:val="000000" w:themeColor="text1"/>
          <w:szCs w:val="24"/>
          <w:lang w:eastAsia="es-MX"/>
        </w:rPr>
        <w:t xml:space="preserve"> a Internet desde casa. </w:t>
      </w:r>
      <w:r w:rsidR="00C515E9" w:rsidRPr="00F84730">
        <w:rPr>
          <w:rFonts w:ascii="Times New Roman" w:hAnsi="Times New Roman" w:cs="Times New Roman"/>
          <w:color w:val="000000" w:themeColor="text1"/>
          <w:szCs w:val="24"/>
          <w:lang w:eastAsia="es-MX"/>
        </w:rPr>
        <w:t xml:space="preserve">La libertad para ingresar a Internet desde </w:t>
      </w:r>
      <w:r w:rsidR="00463DE6" w:rsidRPr="00F84730">
        <w:rPr>
          <w:rFonts w:ascii="Times New Roman" w:hAnsi="Times New Roman" w:cs="Times New Roman"/>
          <w:color w:val="000000" w:themeColor="text1"/>
          <w:szCs w:val="24"/>
          <w:lang w:eastAsia="es-MX"/>
        </w:rPr>
        <w:t>la propia</w:t>
      </w:r>
      <w:r w:rsidR="00C515E9" w:rsidRPr="00F84730">
        <w:rPr>
          <w:rFonts w:ascii="Times New Roman" w:hAnsi="Times New Roman" w:cs="Times New Roman"/>
          <w:color w:val="000000" w:themeColor="text1"/>
          <w:szCs w:val="24"/>
          <w:lang w:eastAsia="es-MX"/>
        </w:rPr>
        <w:t xml:space="preserve"> habitación es la </w:t>
      </w:r>
      <w:r w:rsidR="00463DE6" w:rsidRPr="00F84730">
        <w:rPr>
          <w:rFonts w:ascii="Times New Roman" w:hAnsi="Times New Roman" w:cs="Times New Roman"/>
          <w:color w:val="000000" w:themeColor="text1"/>
          <w:szCs w:val="24"/>
          <w:lang w:eastAsia="es-MX"/>
        </w:rPr>
        <w:t>tendencia</w:t>
      </w:r>
      <w:r w:rsidR="00C515E9" w:rsidRPr="00F84730">
        <w:rPr>
          <w:rFonts w:ascii="Times New Roman" w:hAnsi="Times New Roman" w:cs="Times New Roman"/>
          <w:color w:val="000000" w:themeColor="text1"/>
          <w:szCs w:val="24"/>
          <w:lang w:eastAsia="es-MX"/>
        </w:rPr>
        <w:t xml:space="preserve"> en ambos grupos, con mayor prevalencia</w:t>
      </w:r>
      <w:r w:rsidRPr="00F84730">
        <w:rPr>
          <w:rFonts w:ascii="Times New Roman" w:hAnsi="Times New Roman" w:cs="Times New Roman"/>
          <w:color w:val="000000" w:themeColor="text1"/>
          <w:szCs w:val="24"/>
          <w:lang w:eastAsia="es-MX"/>
        </w:rPr>
        <w:t xml:space="preserve"> en jóvenes de </w:t>
      </w:r>
      <w:r w:rsidR="00C45922" w:rsidRPr="00F84730">
        <w:rPr>
          <w:rFonts w:ascii="Times New Roman" w:hAnsi="Times New Roman" w:cs="Times New Roman"/>
          <w:color w:val="000000" w:themeColor="text1"/>
          <w:szCs w:val="24"/>
          <w:lang w:eastAsia="es-MX"/>
        </w:rPr>
        <w:t>EMS</w:t>
      </w:r>
      <w:r w:rsidRPr="00F84730">
        <w:rPr>
          <w:rFonts w:ascii="Times New Roman" w:hAnsi="Times New Roman" w:cs="Times New Roman"/>
          <w:color w:val="000000" w:themeColor="text1"/>
          <w:szCs w:val="24"/>
          <w:lang w:eastAsia="es-MX"/>
        </w:rPr>
        <w:t xml:space="preserve"> (64.2%) que </w:t>
      </w:r>
      <w:r w:rsidR="00C45922" w:rsidRPr="00F84730">
        <w:rPr>
          <w:rFonts w:ascii="Times New Roman" w:hAnsi="Times New Roman" w:cs="Times New Roman"/>
          <w:color w:val="000000" w:themeColor="text1"/>
          <w:szCs w:val="24"/>
          <w:lang w:eastAsia="es-MX"/>
        </w:rPr>
        <w:t>ES</w:t>
      </w:r>
      <w:r w:rsidRPr="00F84730">
        <w:rPr>
          <w:rFonts w:ascii="Times New Roman" w:hAnsi="Times New Roman" w:cs="Times New Roman"/>
          <w:color w:val="000000" w:themeColor="text1"/>
          <w:szCs w:val="24"/>
          <w:lang w:eastAsia="es-MX"/>
        </w:rPr>
        <w:t xml:space="preserve"> (45.7</w:t>
      </w:r>
      <w:r w:rsidR="00C45922" w:rsidRPr="00F84730">
        <w:rPr>
          <w:rFonts w:ascii="Times New Roman" w:hAnsi="Times New Roman" w:cs="Times New Roman"/>
          <w:color w:val="000000" w:themeColor="text1"/>
          <w:szCs w:val="24"/>
          <w:lang w:eastAsia="es-MX"/>
        </w:rPr>
        <w:t>%</w:t>
      </w:r>
      <w:r w:rsidRPr="00F84730">
        <w:rPr>
          <w:rFonts w:ascii="Times New Roman" w:hAnsi="Times New Roman" w:cs="Times New Roman"/>
          <w:color w:val="000000" w:themeColor="text1"/>
          <w:szCs w:val="24"/>
          <w:lang w:eastAsia="es-MX"/>
        </w:rPr>
        <w:t>).</w:t>
      </w:r>
    </w:p>
    <w:p w14:paraId="34C3D7DA" w14:textId="5C745476" w:rsidR="00C45922" w:rsidRPr="00F84730" w:rsidRDefault="00463DE6"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 xml:space="preserve">En cuanto a RRSS, existen diferencias significativas respecto al acceso. De modo que en alumnos de ES la preferencia es liderada por YouTube (83.3%), Facebook (75.5%) y WhatsApp (72%). En </w:t>
      </w:r>
      <w:r w:rsidR="00E81B01" w:rsidRPr="00F84730">
        <w:rPr>
          <w:rFonts w:ascii="Times New Roman" w:hAnsi="Times New Roman" w:cs="Times New Roman"/>
          <w:color w:val="000000" w:themeColor="text1"/>
          <w:szCs w:val="24"/>
          <w:lang w:eastAsia="es-MX"/>
        </w:rPr>
        <w:t>comparativo</w:t>
      </w:r>
      <w:r w:rsidRPr="00F84730">
        <w:rPr>
          <w:rFonts w:ascii="Times New Roman" w:hAnsi="Times New Roman" w:cs="Times New Roman"/>
          <w:color w:val="000000" w:themeColor="text1"/>
          <w:szCs w:val="24"/>
          <w:lang w:eastAsia="es-MX"/>
        </w:rPr>
        <w:t>, para los estudiantes de EMS</w:t>
      </w:r>
      <w:r w:rsidR="00E81B01" w:rsidRPr="00F84730">
        <w:rPr>
          <w:rFonts w:ascii="Times New Roman" w:hAnsi="Times New Roman" w:cs="Times New Roman"/>
          <w:color w:val="000000" w:themeColor="text1"/>
          <w:szCs w:val="24"/>
          <w:lang w:eastAsia="es-MX"/>
        </w:rPr>
        <w:t>,</w:t>
      </w:r>
      <w:r w:rsidRPr="00F84730">
        <w:rPr>
          <w:rFonts w:ascii="Times New Roman" w:hAnsi="Times New Roman" w:cs="Times New Roman"/>
          <w:color w:val="000000" w:themeColor="text1"/>
          <w:szCs w:val="24"/>
          <w:lang w:eastAsia="es-MX"/>
        </w:rPr>
        <w:t xml:space="preserve"> Facebook lidera con un 95.6%, seguido de WhatsApp (94.5%) y YouTube (91.9%). Instagram, siendo la cuarta preferencia en ambos grupos presenta una diferencia significativa puesto que de una tendencia del 37.6% en ES pasa al 83% en alumnos de EMS.</w:t>
      </w:r>
    </w:p>
    <w:p w14:paraId="1C765830" w14:textId="7DA9110A" w:rsidR="00990E79" w:rsidRPr="00F84730" w:rsidRDefault="00990E79"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Mientras que en los jóvenes de media superior el 86.6% señala acceder a sus redes sociales diariamente, tan solo el 52.7% de ES lo hace con esta frecuencia, indicando que poco menos de la mitad no le da prioridad significativa</w:t>
      </w:r>
      <w:r w:rsidR="00E81B01" w:rsidRPr="00F84730">
        <w:rPr>
          <w:rFonts w:ascii="Times New Roman" w:hAnsi="Times New Roman" w:cs="Times New Roman"/>
          <w:color w:val="000000" w:themeColor="text1"/>
          <w:szCs w:val="24"/>
          <w:lang w:eastAsia="es-MX"/>
        </w:rPr>
        <w:t xml:space="preserve"> a esta actividad</w:t>
      </w:r>
      <w:r w:rsidRPr="00F84730">
        <w:rPr>
          <w:rFonts w:ascii="Times New Roman" w:hAnsi="Times New Roman" w:cs="Times New Roman"/>
          <w:color w:val="000000" w:themeColor="text1"/>
          <w:szCs w:val="24"/>
          <w:lang w:eastAsia="es-MX"/>
        </w:rPr>
        <w:t>.</w:t>
      </w:r>
    </w:p>
    <w:p w14:paraId="777F6BC4" w14:textId="0A817FB1" w:rsidR="004C5FA9" w:rsidRPr="00F84730" w:rsidRDefault="004C5FA9"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 xml:space="preserve">En síntesis, la sucesión del fenómeno de </w:t>
      </w:r>
      <w:r w:rsidR="00B1387A" w:rsidRPr="00F84730">
        <w:rPr>
          <w:rFonts w:ascii="Times New Roman" w:hAnsi="Times New Roman" w:cs="Times New Roman"/>
          <w:color w:val="000000" w:themeColor="text1"/>
          <w:szCs w:val="24"/>
          <w:lang w:eastAsia="es-MX"/>
        </w:rPr>
        <w:t>Ciberacoso</w:t>
      </w:r>
      <w:r w:rsidRPr="00F84730">
        <w:rPr>
          <w:rFonts w:ascii="Times New Roman" w:hAnsi="Times New Roman" w:cs="Times New Roman"/>
          <w:color w:val="000000" w:themeColor="text1"/>
          <w:szCs w:val="24"/>
          <w:lang w:eastAsia="es-MX"/>
        </w:rPr>
        <w:t xml:space="preserve"> ha sido de 16.4% en ES y 22.5% en EMS en los últimos dos meses </w:t>
      </w:r>
      <w:r w:rsidR="00D21219" w:rsidRPr="00F84730">
        <w:rPr>
          <w:rFonts w:ascii="Times New Roman" w:hAnsi="Times New Roman" w:cs="Times New Roman"/>
          <w:color w:val="000000" w:themeColor="text1"/>
          <w:szCs w:val="24"/>
          <w:lang w:eastAsia="es-MX"/>
        </w:rPr>
        <w:t>de acuerdo con</w:t>
      </w:r>
      <w:r w:rsidRPr="00F84730">
        <w:rPr>
          <w:rFonts w:ascii="Times New Roman" w:hAnsi="Times New Roman" w:cs="Times New Roman"/>
          <w:color w:val="000000" w:themeColor="text1"/>
          <w:szCs w:val="24"/>
          <w:lang w:eastAsia="es-MX"/>
        </w:rPr>
        <w:t xml:space="preserve"> los participantes encuestados. La tabla 1 muestra los valores desglosados, resaltando que la mayor frecuencia se presenta en casos de “1 a 2 veces”.</w:t>
      </w:r>
    </w:p>
    <w:p w14:paraId="4E9A2DFF" w14:textId="1829A617" w:rsidR="00F84730" w:rsidRDefault="00F84730" w:rsidP="00F84730">
      <w:pPr>
        <w:spacing w:after="0" w:line="360" w:lineRule="auto"/>
        <w:rPr>
          <w:rFonts w:ascii="Times New Roman" w:hAnsi="Times New Roman" w:cs="Times New Roman"/>
          <w:b/>
          <w:bCs/>
          <w:color w:val="000000" w:themeColor="text1"/>
          <w:szCs w:val="24"/>
          <w:lang w:eastAsia="es-MX"/>
        </w:rPr>
      </w:pPr>
    </w:p>
    <w:p w14:paraId="10D58D89" w14:textId="6BA377B1" w:rsidR="0028331D" w:rsidRDefault="0028331D" w:rsidP="00F84730">
      <w:pPr>
        <w:spacing w:after="0" w:line="360" w:lineRule="auto"/>
        <w:rPr>
          <w:rFonts w:ascii="Times New Roman" w:hAnsi="Times New Roman" w:cs="Times New Roman"/>
          <w:b/>
          <w:bCs/>
          <w:color w:val="000000" w:themeColor="text1"/>
          <w:szCs w:val="24"/>
          <w:lang w:eastAsia="es-MX"/>
        </w:rPr>
      </w:pPr>
    </w:p>
    <w:p w14:paraId="7933A09B" w14:textId="4CA55C4F" w:rsidR="0028331D" w:rsidRDefault="0028331D" w:rsidP="00F84730">
      <w:pPr>
        <w:spacing w:after="0" w:line="360" w:lineRule="auto"/>
        <w:rPr>
          <w:rFonts w:ascii="Times New Roman" w:hAnsi="Times New Roman" w:cs="Times New Roman"/>
          <w:b/>
          <w:bCs/>
          <w:color w:val="000000" w:themeColor="text1"/>
          <w:szCs w:val="24"/>
          <w:lang w:eastAsia="es-MX"/>
        </w:rPr>
      </w:pPr>
    </w:p>
    <w:p w14:paraId="7ED3223B" w14:textId="04D521FB" w:rsidR="0028331D" w:rsidRDefault="0028331D" w:rsidP="00F84730">
      <w:pPr>
        <w:spacing w:after="0" w:line="360" w:lineRule="auto"/>
        <w:rPr>
          <w:rFonts w:ascii="Times New Roman" w:hAnsi="Times New Roman" w:cs="Times New Roman"/>
          <w:b/>
          <w:bCs/>
          <w:color w:val="000000" w:themeColor="text1"/>
          <w:szCs w:val="24"/>
          <w:lang w:eastAsia="es-MX"/>
        </w:rPr>
      </w:pPr>
    </w:p>
    <w:p w14:paraId="7F854710" w14:textId="37042973" w:rsidR="0028331D" w:rsidRDefault="0028331D" w:rsidP="00F84730">
      <w:pPr>
        <w:spacing w:after="0" w:line="360" w:lineRule="auto"/>
        <w:rPr>
          <w:rFonts w:ascii="Times New Roman" w:hAnsi="Times New Roman" w:cs="Times New Roman"/>
          <w:b/>
          <w:bCs/>
          <w:color w:val="000000" w:themeColor="text1"/>
          <w:szCs w:val="24"/>
          <w:lang w:eastAsia="es-MX"/>
        </w:rPr>
      </w:pPr>
    </w:p>
    <w:p w14:paraId="35B6E556" w14:textId="77777777" w:rsidR="0028331D" w:rsidRPr="00F84730" w:rsidRDefault="0028331D" w:rsidP="00F84730">
      <w:pPr>
        <w:spacing w:after="0" w:line="360" w:lineRule="auto"/>
        <w:rPr>
          <w:rFonts w:ascii="Times New Roman" w:hAnsi="Times New Roman" w:cs="Times New Roman"/>
          <w:b/>
          <w:bCs/>
          <w:color w:val="000000" w:themeColor="text1"/>
          <w:szCs w:val="24"/>
          <w:lang w:eastAsia="es-MX"/>
        </w:rPr>
      </w:pPr>
    </w:p>
    <w:p w14:paraId="3B59D974" w14:textId="3DDD5C08" w:rsidR="00990E79" w:rsidRPr="00F84730" w:rsidRDefault="00C24A4C" w:rsidP="00F84730">
      <w:pPr>
        <w:spacing w:after="0" w:line="360" w:lineRule="auto"/>
        <w:rPr>
          <w:rFonts w:ascii="Times New Roman" w:hAnsi="Times New Roman" w:cs="Times New Roman"/>
          <w:i/>
          <w:iCs/>
          <w:color w:val="000000" w:themeColor="text1"/>
          <w:szCs w:val="24"/>
          <w:lang w:eastAsia="es-MX"/>
        </w:rPr>
      </w:pPr>
      <w:r w:rsidRPr="00F84730">
        <w:rPr>
          <w:rFonts w:ascii="Times New Roman" w:hAnsi="Times New Roman" w:cs="Times New Roman"/>
          <w:b/>
          <w:bCs/>
          <w:color w:val="000000" w:themeColor="text1"/>
          <w:szCs w:val="24"/>
          <w:lang w:eastAsia="es-MX"/>
        </w:rPr>
        <w:lastRenderedPageBreak/>
        <w:t>Tabla 1</w:t>
      </w:r>
      <w:r w:rsidRPr="00F84730">
        <w:rPr>
          <w:rFonts w:ascii="Times New Roman" w:hAnsi="Times New Roman" w:cs="Times New Roman"/>
          <w:color w:val="000000" w:themeColor="text1"/>
          <w:szCs w:val="24"/>
          <w:lang w:eastAsia="es-MX"/>
        </w:rPr>
        <w:t>. Pensando en el cyberbullying, ¿ha ocurrido en los últimos dos meses?</w:t>
      </w:r>
    </w:p>
    <w:tbl>
      <w:tblPr>
        <w:tblStyle w:val="Tablaconcuadrcula"/>
        <w:tblW w:w="9751" w:type="dxa"/>
        <w:tblLook w:val="04A0" w:firstRow="1" w:lastRow="0" w:firstColumn="1" w:lastColumn="0" w:noHBand="0" w:noVBand="1"/>
      </w:tblPr>
      <w:tblGrid>
        <w:gridCol w:w="4056"/>
        <w:gridCol w:w="3256"/>
        <w:gridCol w:w="2439"/>
      </w:tblGrid>
      <w:tr w:rsidR="00E81B01" w:rsidRPr="00F84730" w14:paraId="1E67F9DE" w14:textId="77777777" w:rsidTr="00630AE8">
        <w:trPr>
          <w:trHeight w:val="406"/>
        </w:trPr>
        <w:tc>
          <w:tcPr>
            <w:tcW w:w="4056" w:type="dxa"/>
            <w:vMerge w:val="restart"/>
            <w:vAlign w:val="center"/>
          </w:tcPr>
          <w:p w14:paraId="3A1F46C1" w14:textId="77777777" w:rsidR="00990E79" w:rsidRPr="00F84730" w:rsidRDefault="00990E79" w:rsidP="00F84730">
            <w:pPr>
              <w:spacing w:after="0" w:line="360" w:lineRule="auto"/>
              <w:jc w:val="left"/>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Frecuencia con la que ha ocurrido el ciberbullying en los últimos 2 meses</w:t>
            </w:r>
          </w:p>
        </w:tc>
        <w:tc>
          <w:tcPr>
            <w:tcW w:w="5695" w:type="dxa"/>
            <w:gridSpan w:val="2"/>
            <w:vAlign w:val="center"/>
          </w:tcPr>
          <w:p w14:paraId="5CEA2A5C" w14:textId="77777777" w:rsidR="00990E79" w:rsidRPr="00F84730" w:rsidRDefault="00990E79"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Escolaridad</w:t>
            </w:r>
          </w:p>
        </w:tc>
      </w:tr>
      <w:tr w:rsidR="00E81B01" w:rsidRPr="00F84730" w14:paraId="45584657" w14:textId="77777777" w:rsidTr="00630AE8">
        <w:trPr>
          <w:trHeight w:val="671"/>
        </w:trPr>
        <w:tc>
          <w:tcPr>
            <w:tcW w:w="4056" w:type="dxa"/>
            <w:vMerge/>
          </w:tcPr>
          <w:p w14:paraId="15E98973" w14:textId="77777777" w:rsidR="00990E79" w:rsidRPr="00F84730" w:rsidRDefault="00990E79" w:rsidP="00F84730">
            <w:pPr>
              <w:spacing w:after="0" w:line="360" w:lineRule="auto"/>
              <w:rPr>
                <w:rFonts w:ascii="Times New Roman" w:eastAsia="Calibri" w:hAnsi="Times New Roman" w:cs="Times New Roman"/>
                <w:color w:val="000000" w:themeColor="text1"/>
                <w:szCs w:val="24"/>
              </w:rPr>
            </w:pPr>
          </w:p>
        </w:tc>
        <w:tc>
          <w:tcPr>
            <w:tcW w:w="3256" w:type="dxa"/>
            <w:vAlign w:val="center"/>
          </w:tcPr>
          <w:p w14:paraId="3B4AC56A" w14:textId="14ADA74C" w:rsidR="00990E79" w:rsidRPr="00F84730" w:rsidRDefault="003370F8"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ES</w:t>
            </w:r>
          </w:p>
          <w:p w14:paraId="3E8435AB" w14:textId="77777777" w:rsidR="00990E79" w:rsidRPr="00F84730" w:rsidRDefault="00990E79"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(N=372)</w:t>
            </w:r>
          </w:p>
        </w:tc>
        <w:tc>
          <w:tcPr>
            <w:tcW w:w="2439" w:type="dxa"/>
            <w:vAlign w:val="center"/>
          </w:tcPr>
          <w:p w14:paraId="710BC9DE" w14:textId="14013886" w:rsidR="00990E79" w:rsidRPr="00F84730" w:rsidRDefault="003370F8"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EMS</w:t>
            </w:r>
          </w:p>
          <w:p w14:paraId="6C4C474D" w14:textId="77777777" w:rsidR="00990E79" w:rsidRPr="00F84730" w:rsidRDefault="00990E79"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(N=271)</w:t>
            </w:r>
          </w:p>
        </w:tc>
      </w:tr>
      <w:tr w:rsidR="00E81B01" w:rsidRPr="00F84730" w14:paraId="1EBCB095" w14:textId="77777777" w:rsidTr="00630AE8">
        <w:trPr>
          <w:trHeight w:val="406"/>
        </w:trPr>
        <w:tc>
          <w:tcPr>
            <w:tcW w:w="4056" w:type="dxa"/>
          </w:tcPr>
          <w:p w14:paraId="668F4AB3" w14:textId="77777777" w:rsidR="00990E79" w:rsidRPr="00F84730" w:rsidRDefault="00990E79" w:rsidP="00F84730">
            <w:pPr>
              <w:spacing w:after="0" w:line="360" w:lineRule="auto"/>
              <w:jc w:val="left"/>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No ha sucedido</w:t>
            </w:r>
          </w:p>
        </w:tc>
        <w:tc>
          <w:tcPr>
            <w:tcW w:w="3256" w:type="dxa"/>
          </w:tcPr>
          <w:p w14:paraId="22319FBA" w14:textId="77777777" w:rsidR="00990E79" w:rsidRPr="00F84730" w:rsidRDefault="00990E79"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311 (83.6%)</w:t>
            </w:r>
          </w:p>
        </w:tc>
        <w:tc>
          <w:tcPr>
            <w:tcW w:w="2439" w:type="dxa"/>
          </w:tcPr>
          <w:p w14:paraId="64C96F38" w14:textId="77777777" w:rsidR="00990E79" w:rsidRPr="00F84730" w:rsidRDefault="00990E79"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210 (77.5%)</w:t>
            </w:r>
          </w:p>
        </w:tc>
      </w:tr>
      <w:tr w:rsidR="00E81B01" w:rsidRPr="00F84730" w14:paraId="15513EAE" w14:textId="77777777" w:rsidTr="00630AE8">
        <w:trPr>
          <w:trHeight w:val="406"/>
        </w:trPr>
        <w:tc>
          <w:tcPr>
            <w:tcW w:w="4056" w:type="dxa"/>
          </w:tcPr>
          <w:p w14:paraId="47CEF38F" w14:textId="77777777" w:rsidR="00990E79" w:rsidRPr="00F84730" w:rsidRDefault="00990E79" w:rsidP="00F84730">
            <w:pPr>
              <w:spacing w:after="0" w:line="360" w:lineRule="auto"/>
              <w:jc w:val="left"/>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 a 2 veces</w:t>
            </w:r>
          </w:p>
        </w:tc>
        <w:tc>
          <w:tcPr>
            <w:tcW w:w="3256" w:type="dxa"/>
          </w:tcPr>
          <w:p w14:paraId="69628DF6" w14:textId="77777777" w:rsidR="00990E79" w:rsidRPr="00F84730" w:rsidRDefault="00990E79"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45 (12.1%)</w:t>
            </w:r>
          </w:p>
        </w:tc>
        <w:tc>
          <w:tcPr>
            <w:tcW w:w="2439" w:type="dxa"/>
          </w:tcPr>
          <w:p w14:paraId="04ED0E7B" w14:textId="77777777" w:rsidR="00990E79" w:rsidRPr="00F84730" w:rsidRDefault="00990E79"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44 (16.2%)</w:t>
            </w:r>
          </w:p>
        </w:tc>
      </w:tr>
      <w:tr w:rsidR="00E81B01" w:rsidRPr="00F84730" w14:paraId="6784D845" w14:textId="77777777" w:rsidTr="00630AE8">
        <w:trPr>
          <w:trHeight w:val="406"/>
        </w:trPr>
        <w:tc>
          <w:tcPr>
            <w:tcW w:w="4056" w:type="dxa"/>
          </w:tcPr>
          <w:p w14:paraId="68DE6350" w14:textId="77777777" w:rsidR="00990E79" w:rsidRPr="00F84730" w:rsidRDefault="00990E79" w:rsidP="00F8473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 vez a la semana</w:t>
            </w:r>
          </w:p>
        </w:tc>
        <w:tc>
          <w:tcPr>
            <w:tcW w:w="3256" w:type="dxa"/>
          </w:tcPr>
          <w:p w14:paraId="3694E68E" w14:textId="77777777" w:rsidR="00990E79" w:rsidRPr="00F84730" w:rsidRDefault="00990E79"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10 (2.7%)</w:t>
            </w:r>
          </w:p>
        </w:tc>
        <w:tc>
          <w:tcPr>
            <w:tcW w:w="2439" w:type="dxa"/>
          </w:tcPr>
          <w:p w14:paraId="095D9E0C" w14:textId="77777777" w:rsidR="00990E79" w:rsidRPr="00F84730" w:rsidRDefault="00990E79"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6 (2.2%)</w:t>
            </w:r>
          </w:p>
        </w:tc>
      </w:tr>
      <w:tr w:rsidR="00E81B01" w:rsidRPr="00F84730" w14:paraId="2254C6B3" w14:textId="77777777" w:rsidTr="00630AE8">
        <w:trPr>
          <w:trHeight w:val="421"/>
        </w:trPr>
        <w:tc>
          <w:tcPr>
            <w:tcW w:w="4056" w:type="dxa"/>
          </w:tcPr>
          <w:p w14:paraId="6E69CBD2" w14:textId="77777777" w:rsidR="00990E79" w:rsidRPr="00F84730" w:rsidRDefault="00990E79" w:rsidP="00F8473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Varias veces a la semana</w:t>
            </w:r>
          </w:p>
        </w:tc>
        <w:tc>
          <w:tcPr>
            <w:tcW w:w="3256" w:type="dxa"/>
          </w:tcPr>
          <w:p w14:paraId="6BBD21AF" w14:textId="77777777" w:rsidR="00990E79" w:rsidRPr="00F84730" w:rsidRDefault="00990E79"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6 (1.6%)</w:t>
            </w:r>
          </w:p>
        </w:tc>
        <w:tc>
          <w:tcPr>
            <w:tcW w:w="2439" w:type="dxa"/>
          </w:tcPr>
          <w:p w14:paraId="51C23414" w14:textId="77777777" w:rsidR="00990E79" w:rsidRPr="00F84730" w:rsidRDefault="00990E79"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11 (4.1%)</w:t>
            </w:r>
          </w:p>
        </w:tc>
      </w:tr>
    </w:tbl>
    <w:p w14:paraId="3E71237D" w14:textId="49FE5F4D" w:rsidR="00C24A4C" w:rsidRPr="00F84730" w:rsidRDefault="00C24A4C" w:rsidP="00630AE8">
      <w:pPr>
        <w:spacing w:after="0" w:line="360" w:lineRule="auto"/>
        <w:jc w:val="center"/>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Fuente: Elaboración propia</w:t>
      </w:r>
    </w:p>
    <w:p w14:paraId="2BCBA009" w14:textId="66EE803D" w:rsidR="004C5FA9" w:rsidRPr="00F84730" w:rsidRDefault="00C24A4C"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 xml:space="preserve">Pese a que en ambos grupos </w:t>
      </w:r>
      <w:r w:rsidR="003370F8" w:rsidRPr="00F84730">
        <w:rPr>
          <w:rFonts w:ascii="Times New Roman" w:hAnsi="Times New Roman" w:cs="Times New Roman"/>
          <w:color w:val="000000" w:themeColor="text1"/>
          <w:szCs w:val="24"/>
          <w:lang w:eastAsia="es-MX"/>
        </w:rPr>
        <w:t>la</w:t>
      </w:r>
      <w:r w:rsidRPr="00F84730">
        <w:rPr>
          <w:rFonts w:ascii="Times New Roman" w:hAnsi="Times New Roman" w:cs="Times New Roman"/>
          <w:color w:val="000000" w:themeColor="text1"/>
          <w:szCs w:val="24"/>
          <w:lang w:eastAsia="es-MX"/>
        </w:rPr>
        <w:t xml:space="preserve"> muestra </w:t>
      </w:r>
      <w:r w:rsidR="003370F8" w:rsidRPr="00F84730">
        <w:rPr>
          <w:rFonts w:ascii="Times New Roman" w:hAnsi="Times New Roman" w:cs="Times New Roman"/>
          <w:color w:val="000000" w:themeColor="text1"/>
          <w:szCs w:val="24"/>
          <w:lang w:eastAsia="es-MX"/>
        </w:rPr>
        <w:t>genera</w:t>
      </w:r>
      <w:r w:rsidRPr="00F84730">
        <w:rPr>
          <w:rFonts w:ascii="Times New Roman" w:hAnsi="Times New Roman" w:cs="Times New Roman"/>
          <w:color w:val="000000" w:themeColor="text1"/>
          <w:szCs w:val="24"/>
          <w:lang w:eastAsia="es-MX"/>
        </w:rPr>
        <w:t xml:space="preserve">l de víctimas </w:t>
      </w:r>
      <w:r w:rsidR="003370F8" w:rsidRPr="00F84730">
        <w:rPr>
          <w:rFonts w:ascii="Times New Roman" w:hAnsi="Times New Roman" w:cs="Times New Roman"/>
          <w:color w:val="000000" w:themeColor="text1"/>
          <w:szCs w:val="24"/>
          <w:lang w:eastAsia="es-MX"/>
        </w:rPr>
        <w:t xml:space="preserve">es </w:t>
      </w:r>
      <w:r w:rsidRPr="00F84730">
        <w:rPr>
          <w:rFonts w:ascii="Times New Roman" w:hAnsi="Times New Roman" w:cs="Times New Roman"/>
          <w:color w:val="000000" w:themeColor="text1"/>
          <w:szCs w:val="24"/>
          <w:lang w:eastAsia="es-MX"/>
        </w:rPr>
        <w:t>similar</w:t>
      </w:r>
      <w:r w:rsidR="00414F8E" w:rsidRPr="00F84730">
        <w:rPr>
          <w:rFonts w:ascii="Times New Roman" w:hAnsi="Times New Roman" w:cs="Times New Roman"/>
          <w:color w:val="000000" w:themeColor="text1"/>
          <w:szCs w:val="24"/>
          <w:lang w:eastAsia="es-MX"/>
        </w:rPr>
        <w:t xml:space="preserve"> (N=68)</w:t>
      </w:r>
      <w:r w:rsidRPr="00F84730">
        <w:rPr>
          <w:rFonts w:ascii="Times New Roman" w:hAnsi="Times New Roman" w:cs="Times New Roman"/>
          <w:color w:val="000000" w:themeColor="text1"/>
          <w:szCs w:val="24"/>
          <w:lang w:eastAsia="es-MX"/>
        </w:rPr>
        <w:t xml:space="preserve">, el </w:t>
      </w:r>
      <w:r w:rsidR="00414F8E" w:rsidRPr="00F84730">
        <w:rPr>
          <w:rFonts w:ascii="Times New Roman" w:hAnsi="Times New Roman" w:cs="Times New Roman"/>
          <w:color w:val="000000" w:themeColor="text1"/>
          <w:szCs w:val="24"/>
          <w:lang w:eastAsia="es-MX"/>
        </w:rPr>
        <w:t>porcentaje</w:t>
      </w:r>
      <w:r w:rsidR="003370F8" w:rsidRPr="00F84730">
        <w:rPr>
          <w:rFonts w:ascii="Times New Roman" w:hAnsi="Times New Roman" w:cs="Times New Roman"/>
          <w:color w:val="000000" w:themeColor="text1"/>
          <w:szCs w:val="24"/>
          <w:lang w:eastAsia="es-MX"/>
        </w:rPr>
        <w:t xml:space="preserve"> de</w:t>
      </w:r>
      <w:r w:rsidRPr="00F84730">
        <w:rPr>
          <w:rFonts w:ascii="Times New Roman" w:hAnsi="Times New Roman" w:cs="Times New Roman"/>
          <w:color w:val="000000" w:themeColor="text1"/>
          <w:szCs w:val="24"/>
          <w:lang w:eastAsia="es-MX"/>
        </w:rPr>
        <w:t xml:space="preserve"> alumnos acosados en EMS (25.09%) es superior al de ES (18.27</w:t>
      </w:r>
      <w:r w:rsidR="003370F8" w:rsidRPr="00F84730">
        <w:rPr>
          <w:rFonts w:ascii="Times New Roman" w:hAnsi="Times New Roman" w:cs="Times New Roman"/>
          <w:color w:val="000000" w:themeColor="text1"/>
          <w:szCs w:val="24"/>
          <w:lang w:eastAsia="es-MX"/>
        </w:rPr>
        <w:t>%</w:t>
      </w:r>
      <w:r w:rsidRPr="00F84730">
        <w:rPr>
          <w:rFonts w:ascii="Times New Roman" w:hAnsi="Times New Roman" w:cs="Times New Roman"/>
          <w:color w:val="000000" w:themeColor="text1"/>
          <w:szCs w:val="24"/>
          <w:lang w:eastAsia="es-MX"/>
        </w:rPr>
        <w:t>).</w:t>
      </w:r>
      <w:r w:rsidR="00414F8E" w:rsidRPr="00F84730">
        <w:rPr>
          <w:rFonts w:ascii="Times New Roman" w:hAnsi="Times New Roman" w:cs="Times New Roman"/>
          <w:color w:val="000000" w:themeColor="text1"/>
          <w:szCs w:val="24"/>
          <w:lang w:eastAsia="es-MX"/>
        </w:rPr>
        <w:t xml:space="preserve"> </w:t>
      </w:r>
      <w:r w:rsidR="004C5FA9" w:rsidRPr="00F84730">
        <w:rPr>
          <w:rFonts w:ascii="Times New Roman" w:hAnsi="Times New Roman" w:cs="Times New Roman"/>
          <w:color w:val="000000" w:themeColor="text1"/>
          <w:szCs w:val="24"/>
          <w:lang w:eastAsia="es-MX"/>
        </w:rPr>
        <w:t>La Tabla 2</w:t>
      </w:r>
      <w:r w:rsidR="00357A10" w:rsidRPr="00F84730">
        <w:rPr>
          <w:rFonts w:ascii="Times New Roman" w:hAnsi="Times New Roman" w:cs="Times New Roman"/>
          <w:color w:val="000000" w:themeColor="text1"/>
          <w:szCs w:val="24"/>
          <w:lang w:eastAsia="es-MX"/>
        </w:rPr>
        <w:t xml:space="preserve"> se basa en estos resultados porcentuales;</w:t>
      </w:r>
      <w:r w:rsidR="004C5FA9" w:rsidRPr="00F84730">
        <w:rPr>
          <w:rFonts w:ascii="Times New Roman" w:hAnsi="Times New Roman" w:cs="Times New Roman"/>
          <w:color w:val="000000" w:themeColor="text1"/>
          <w:szCs w:val="24"/>
          <w:lang w:eastAsia="es-MX"/>
        </w:rPr>
        <w:t xml:space="preserve"> indica que la sucesión de</w:t>
      </w:r>
      <w:r w:rsidR="005A5819" w:rsidRPr="00F84730">
        <w:rPr>
          <w:rFonts w:ascii="Times New Roman" w:hAnsi="Times New Roman" w:cs="Times New Roman"/>
          <w:color w:val="000000" w:themeColor="text1"/>
          <w:szCs w:val="24"/>
          <w:lang w:eastAsia="es-MX"/>
        </w:rPr>
        <w:t xml:space="preserve"> ser acosado en</w:t>
      </w:r>
      <w:r w:rsidR="004C5FA9" w:rsidRPr="00F84730">
        <w:rPr>
          <w:rFonts w:ascii="Times New Roman" w:hAnsi="Times New Roman" w:cs="Times New Roman"/>
          <w:color w:val="000000" w:themeColor="text1"/>
          <w:szCs w:val="24"/>
          <w:lang w:eastAsia="es-MX"/>
        </w:rPr>
        <w:t xml:space="preserve"> “1 o 2 veces” prevalece como la moda</w:t>
      </w:r>
      <w:r w:rsidR="005A5819" w:rsidRPr="00F84730">
        <w:rPr>
          <w:rFonts w:ascii="Times New Roman" w:hAnsi="Times New Roman" w:cs="Times New Roman"/>
          <w:color w:val="000000" w:themeColor="text1"/>
          <w:szCs w:val="24"/>
          <w:lang w:eastAsia="es-MX"/>
        </w:rPr>
        <w:t xml:space="preserve">, </w:t>
      </w:r>
      <w:r w:rsidR="004C5FA9" w:rsidRPr="00F84730">
        <w:rPr>
          <w:rFonts w:ascii="Times New Roman" w:hAnsi="Times New Roman" w:cs="Times New Roman"/>
          <w:color w:val="000000" w:themeColor="text1"/>
          <w:szCs w:val="24"/>
          <w:lang w:eastAsia="es-MX"/>
        </w:rPr>
        <w:t>con una frecuencia ligeramente superior en EMS.</w:t>
      </w:r>
      <w:r w:rsidR="005A5819" w:rsidRPr="00F84730">
        <w:rPr>
          <w:rFonts w:ascii="Times New Roman" w:hAnsi="Times New Roman" w:cs="Times New Roman"/>
          <w:color w:val="000000" w:themeColor="text1"/>
          <w:szCs w:val="24"/>
          <w:lang w:eastAsia="es-MX"/>
        </w:rPr>
        <w:t xml:space="preserve"> En casos donde el </w:t>
      </w:r>
      <w:r w:rsidR="00B1387A" w:rsidRPr="00F84730">
        <w:rPr>
          <w:rFonts w:ascii="Times New Roman" w:hAnsi="Times New Roman" w:cs="Times New Roman"/>
          <w:color w:val="000000" w:themeColor="text1"/>
          <w:szCs w:val="24"/>
          <w:lang w:eastAsia="es-MX"/>
        </w:rPr>
        <w:t>Ciberacoso</w:t>
      </w:r>
      <w:r w:rsidR="005A5819" w:rsidRPr="00F84730">
        <w:rPr>
          <w:rFonts w:ascii="Times New Roman" w:hAnsi="Times New Roman" w:cs="Times New Roman"/>
          <w:color w:val="000000" w:themeColor="text1"/>
          <w:szCs w:val="24"/>
          <w:lang w:eastAsia="es-MX"/>
        </w:rPr>
        <w:t xml:space="preserve"> es acontecido “varias veces a la semana” la frecuencia es superior en ES.</w:t>
      </w:r>
    </w:p>
    <w:p w14:paraId="7F44D9D9" w14:textId="77777777" w:rsidR="009A5609" w:rsidRPr="00F84730" w:rsidRDefault="009A5609" w:rsidP="00F84730">
      <w:pPr>
        <w:spacing w:after="0" w:line="360" w:lineRule="auto"/>
        <w:rPr>
          <w:rFonts w:ascii="Times New Roman" w:hAnsi="Times New Roman" w:cs="Times New Roman"/>
          <w:b/>
          <w:bCs/>
          <w:color w:val="000000" w:themeColor="text1"/>
          <w:szCs w:val="24"/>
          <w:lang w:eastAsia="es-MX"/>
        </w:rPr>
      </w:pPr>
    </w:p>
    <w:p w14:paraId="6F84E475" w14:textId="60678ACE" w:rsidR="003370F8" w:rsidRPr="00F84730" w:rsidRDefault="003370F8" w:rsidP="00630AE8">
      <w:pPr>
        <w:spacing w:after="0" w:line="360" w:lineRule="auto"/>
        <w:jc w:val="center"/>
        <w:rPr>
          <w:rFonts w:ascii="Times New Roman" w:hAnsi="Times New Roman" w:cs="Times New Roman"/>
          <w:color w:val="000000" w:themeColor="text1"/>
          <w:szCs w:val="24"/>
          <w:lang w:eastAsia="es-MX"/>
        </w:rPr>
      </w:pPr>
      <w:r w:rsidRPr="00F84730">
        <w:rPr>
          <w:rFonts w:ascii="Times New Roman" w:hAnsi="Times New Roman" w:cs="Times New Roman"/>
          <w:b/>
          <w:bCs/>
          <w:color w:val="000000" w:themeColor="text1"/>
          <w:szCs w:val="24"/>
          <w:lang w:eastAsia="es-MX"/>
        </w:rPr>
        <w:t>Tabla 2.</w:t>
      </w:r>
      <w:r w:rsidRPr="00F84730">
        <w:rPr>
          <w:rFonts w:ascii="Times New Roman" w:hAnsi="Times New Roman" w:cs="Times New Roman"/>
          <w:color w:val="000000" w:themeColor="text1"/>
          <w:szCs w:val="24"/>
          <w:lang w:eastAsia="es-MX"/>
        </w:rPr>
        <w:t xml:space="preserve"> ¿Cuántas veces se han metido contigo o acosado por RRSS?</w:t>
      </w:r>
    </w:p>
    <w:tbl>
      <w:tblPr>
        <w:tblStyle w:val="Tablaconcuadrcula"/>
        <w:tblW w:w="9814" w:type="dxa"/>
        <w:tblLayout w:type="fixed"/>
        <w:tblLook w:val="04A0" w:firstRow="1" w:lastRow="0" w:firstColumn="1" w:lastColumn="0" w:noHBand="0" w:noVBand="1"/>
      </w:tblPr>
      <w:tblGrid>
        <w:gridCol w:w="2971"/>
        <w:gridCol w:w="891"/>
        <w:gridCol w:w="1040"/>
        <w:gridCol w:w="1039"/>
        <w:gridCol w:w="893"/>
        <w:gridCol w:w="1485"/>
        <w:gridCol w:w="1495"/>
      </w:tblGrid>
      <w:tr w:rsidR="00E81B01" w:rsidRPr="00F84730" w14:paraId="078F2D55" w14:textId="77777777" w:rsidTr="00630AE8">
        <w:trPr>
          <w:trHeight w:val="392"/>
        </w:trPr>
        <w:tc>
          <w:tcPr>
            <w:tcW w:w="2971" w:type="dxa"/>
            <w:vMerge w:val="restart"/>
            <w:vAlign w:val="center"/>
          </w:tcPr>
          <w:p w14:paraId="7E4A9535" w14:textId="77777777" w:rsidR="003370F8" w:rsidRPr="00F84730" w:rsidRDefault="003370F8" w:rsidP="00F84730">
            <w:pPr>
              <w:spacing w:after="0" w:line="360" w:lineRule="auto"/>
              <w:jc w:val="left"/>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Veces que se han metido contigo o acosado por RRSS</w:t>
            </w:r>
          </w:p>
        </w:tc>
        <w:tc>
          <w:tcPr>
            <w:tcW w:w="3863" w:type="dxa"/>
            <w:gridSpan w:val="4"/>
            <w:vAlign w:val="center"/>
          </w:tcPr>
          <w:p w14:paraId="0E4B1981" w14:textId="77777777" w:rsidR="003370F8" w:rsidRPr="00F84730" w:rsidRDefault="003370F8"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Sexo</w:t>
            </w:r>
          </w:p>
        </w:tc>
        <w:tc>
          <w:tcPr>
            <w:tcW w:w="2980" w:type="dxa"/>
            <w:gridSpan w:val="2"/>
            <w:vAlign w:val="center"/>
          </w:tcPr>
          <w:p w14:paraId="721E1817" w14:textId="77777777" w:rsidR="003370F8" w:rsidRPr="00F84730" w:rsidRDefault="003370F8"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Total</w:t>
            </w:r>
          </w:p>
        </w:tc>
      </w:tr>
      <w:tr w:rsidR="009F7A8C" w:rsidRPr="00F84730" w14:paraId="03F38FD2" w14:textId="77777777" w:rsidTr="00630AE8">
        <w:trPr>
          <w:trHeight w:val="422"/>
        </w:trPr>
        <w:tc>
          <w:tcPr>
            <w:tcW w:w="2971" w:type="dxa"/>
            <w:vMerge/>
          </w:tcPr>
          <w:p w14:paraId="1ACADCD7" w14:textId="77777777" w:rsidR="003370F8" w:rsidRPr="00F84730" w:rsidRDefault="003370F8" w:rsidP="00F84730">
            <w:pPr>
              <w:spacing w:after="0" w:line="360" w:lineRule="auto"/>
              <w:rPr>
                <w:rFonts w:ascii="Times New Roman" w:eastAsia="Calibri" w:hAnsi="Times New Roman" w:cs="Times New Roman"/>
                <w:color w:val="000000" w:themeColor="text1"/>
                <w:szCs w:val="24"/>
              </w:rPr>
            </w:pPr>
          </w:p>
        </w:tc>
        <w:tc>
          <w:tcPr>
            <w:tcW w:w="1931" w:type="dxa"/>
            <w:gridSpan w:val="2"/>
            <w:vAlign w:val="center"/>
          </w:tcPr>
          <w:p w14:paraId="7386D81A" w14:textId="77777777" w:rsidR="003370F8" w:rsidRPr="00F84730" w:rsidRDefault="003370F8"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Masculino</w:t>
            </w:r>
          </w:p>
        </w:tc>
        <w:tc>
          <w:tcPr>
            <w:tcW w:w="1931" w:type="dxa"/>
            <w:gridSpan w:val="2"/>
            <w:vAlign w:val="center"/>
          </w:tcPr>
          <w:p w14:paraId="171D5FE6" w14:textId="77777777" w:rsidR="003370F8" w:rsidRPr="00F84730" w:rsidRDefault="003370F8"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Femenino</w:t>
            </w:r>
          </w:p>
        </w:tc>
        <w:tc>
          <w:tcPr>
            <w:tcW w:w="1485" w:type="dxa"/>
            <w:vAlign w:val="center"/>
          </w:tcPr>
          <w:p w14:paraId="5CF4B72C" w14:textId="77777777" w:rsidR="003370F8" w:rsidRPr="00F84730" w:rsidRDefault="003370F8"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N=68</w:t>
            </w:r>
          </w:p>
        </w:tc>
        <w:tc>
          <w:tcPr>
            <w:tcW w:w="1495" w:type="dxa"/>
            <w:vAlign w:val="center"/>
          </w:tcPr>
          <w:p w14:paraId="3323EACD" w14:textId="77777777" w:rsidR="003370F8" w:rsidRPr="00F84730" w:rsidRDefault="003370F8"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N=68</w:t>
            </w:r>
          </w:p>
        </w:tc>
      </w:tr>
      <w:tr w:rsidR="009F7A8C" w:rsidRPr="00F84730" w14:paraId="6AFB691C" w14:textId="77777777" w:rsidTr="00630AE8">
        <w:trPr>
          <w:trHeight w:val="407"/>
        </w:trPr>
        <w:tc>
          <w:tcPr>
            <w:tcW w:w="2971" w:type="dxa"/>
            <w:vMerge/>
          </w:tcPr>
          <w:p w14:paraId="31E11A7F" w14:textId="77777777" w:rsidR="003370F8" w:rsidRPr="00F84730" w:rsidRDefault="003370F8" w:rsidP="00F84730">
            <w:pPr>
              <w:spacing w:after="0" w:line="360" w:lineRule="auto"/>
              <w:rPr>
                <w:rFonts w:ascii="Times New Roman" w:eastAsia="Calibri" w:hAnsi="Times New Roman" w:cs="Times New Roman"/>
                <w:color w:val="000000" w:themeColor="text1"/>
                <w:szCs w:val="24"/>
              </w:rPr>
            </w:pPr>
          </w:p>
        </w:tc>
        <w:tc>
          <w:tcPr>
            <w:tcW w:w="891" w:type="dxa"/>
            <w:vAlign w:val="center"/>
          </w:tcPr>
          <w:p w14:paraId="23C23E40" w14:textId="6A53C2DA" w:rsidR="003370F8" w:rsidRPr="00F84730" w:rsidRDefault="003370F8"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ES</w:t>
            </w:r>
          </w:p>
        </w:tc>
        <w:tc>
          <w:tcPr>
            <w:tcW w:w="1039" w:type="dxa"/>
            <w:vAlign w:val="center"/>
          </w:tcPr>
          <w:p w14:paraId="6DDAD4FF" w14:textId="63534A2A" w:rsidR="003370F8" w:rsidRPr="00F84730" w:rsidRDefault="00FC46BD"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EMS</w:t>
            </w:r>
          </w:p>
        </w:tc>
        <w:tc>
          <w:tcPr>
            <w:tcW w:w="1039" w:type="dxa"/>
            <w:vAlign w:val="center"/>
          </w:tcPr>
          <w:p w14:paraId="7F2A19DE" w14:textId="4DDAC6D0" w:rsidR="003370F8" w:rsidRPr="00F84730" w:rsidRDefault="00FC46BD"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w:t>
            </w:r>
            <w:r w:rsidR="003370F8" w:rsidRPr="00F84730">
              <w:rPr>
                <w:rFonts w:ascii="Times New Roman" w:eastAsia="Calibri" w:hAnsi="Times New Roman" w:cs="Times New Roman"/>
                <w:color w:val="000000" w:themeColor="text1"/>
                <w:szCs w:val="24"/>
              </w:rPr>
              <w:t>S</w:t>
            </w:r>
          </w:p>
        </w:tc>
        <w:tc>
          <w:tcPr>
            <w:tcW w:w="891" w:type="dxa"/>
            <w:vAlign w:val="center"/>
          </w:tcPr>
          <w:p w14:paraId="0D2F54C2" w14:textId="55BCB428" w:rsidR="003370F8" w:rsidRPr="00F84730" w:rsidRDefault="00FC46BD"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EMS</w:t>
            </w:r>
          </w:p>
        </w:tc>
        <w:tc>
          <w:tcPr>
            <w:tcW w:w="1485" w:type="dxa"/>
            <w:vAlign w:val="center"/>
          </w:tcPr>
          <w:p w14:paraId="6BD35ABC" w14:textId="5D09F4E6" w:rsidR="003370F8" w:rsidRPr="00F84730" w:rsidRDefault="00FC46BD"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w:t>
            </w:r>
            <w:r w:rsidR="003370F8" w:rsidRPr="00F84730">
              <w:rPr>
                <w:rFonts w:ascii="Times New Roman" w:eastAsia="Calibri" w:hAnsi="Times New Roman" w:cs="Times New Roman"/>
                <w:color w:val="000000" w:themeColor="text1"/>
                <w:szCs w:val="24"/>
              </w:rPr>
              <w:t>S</w:t>
            </w:r>
          </w:p>
        </w:tc>
        <w:tc>
          <w:tcPr>
            <w:tcW w:w="1495" w:type="dxa"/>
            <w:vAlign w:val="center"/>
          </w:tcPr>
          <w:p w14:paraId="264CCA58" w14:textId="1561852A" w:rsidR="003370F8" w:rsidRPr="00F84730" w:rsidRDefault="00FC46BD"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EMS</w:t>
            </w:r>
          </w:p>
        </w:tc>
      </w:tr>
      <w:tr w:rsidR="009F7A8C" w:rsidRPr="00F84730" w14:paraId="4E530AFA" w14:textId="77777777" w:rsidTr="00630AE8">
        <w:trPr>
          <w:trHeight w:val="426"/>
        </w:trPr>
        <w:tc>
          <w:tcPr>
            <w:tcW w:w="2971" w:type="dxa"/>
          </w:tcPr>
          <w:p w14:paraId="49FC3A87" w14:textId="77777777" w:rsidR="003370F8" w:rsidRPr="00F84730" w:rsidRDefault="003370F8" w:rsidP="00F8473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 o 2 veces</w:t>
            </w:r>
          </w:p>
        </w:tc>
        <w:tc>
          <w:tcPr>
            <w:tcW w:w="891" w:type="dxa"/>
          </w:tcPr>
          <w:p w14:paraId="6C5E217C" w14:textId="77777777" w:rsidR="003370F8" w:rsidRPr="00F84730" w:rsidRDefault="003370F8"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26</w:t>
            </w:r>
          </w:p>
        </w:tc>
        <w:tc>
          <w:tcPr>
            <w:tcW w:w="1039" w:type="dxa"/>
          </w:tcPr>
          <w:p w14:paraId="57462657" w14:textId="57B5EC97" w:rsidR="003370F8" w:rsidRPr="00F84730" w:rsidRDefault="003370F8" w:rsidP="009F7A8C">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28</w:t>
            </w:r>
          </w:p>
        </w:tc>
        <w:tc>
          <w:tcPr>
            <w:tcW w:w="1039" w:type="dxa"/>
          </w:tcPr>
          <w:p w14:paraId="3939BF3B" w14:textId="77777777" w:rsidR="003370F8" w:rsidRPr="00F84730" w:rsidRDefault="003370F8"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31</w:t>
            </w:r>
          </w:p>
        </w:tc>
        <w:tc>
          <w:tcPr>
            <w:tcW w:w="891" w:type="dxa"/>
          </w:tcPr>
          <w:p w14:paraId="3CCC2544" w14:textId="02857AEF" w:rsidR="003370F8" w:rsidRPr="00F84730" w:rsidRDefault="003370F8" w:rsidP="009F7A8C">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33</w:t>
            </w:r>
          </w:p>
        </w:tc>
        <w:tc>
          <w:tcPr>
            <w:tcW w:w="1485" w:type="dxa"/>
          </w:tcPr>
          <w:p w14:paraId="69B0B688" w14:textId="26838FA1" w:rsidR="003370F8" w:rsidRPr="00F84730" w:rsidRDefault="003370F8" w:rsidP="009F7A8C">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57</w:t>
            </w:r>
            <w:r w:rsidR="009F7A8C">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(83.8</w:t>
            </w:r>
            <w:r w:rsidR="009F7A8C">
              <w:rPr>
                <w:rFonts w:ascii="Times New Roman" w:eastAsia="Calibri" w:hAnsi="Times New Roman" w:cs="Times New Roman"/>
                <w:color w:val="000000" w:themeColor="text1"/>
                <w:szCs w:val="24"/>
              </w:rPr>
              <w:t>%</w:t>
            </w:r>
            <w:r w:rsidRPr="00F84730">
              <w:rPr>
                <w:rFonts w:ascii="Times New Roman" w:eastAsia="Calibri" w:hAnsi="Times New Roman" w:cs="Times New Roman"/>
                <w:color w:val="000000" w:themeColor="text1"/>
                <w:szCs w:val="24"/>
              </w:rPr>
              <w:t>)</w:t>
            </w:r>
          </w:p>
        </w:tc>
        <w:tc>
          <w:tcPr>
            <w:tcW w:w="1495" w:type="dxa"/>
          </w:tcPr>
          <w:p w14:paraId="25126901" w14:textId="1AB7D188" w:rsidR="003370F8" w:rsidRPr="00F84730" w:rsidRDefault="003370F8" w:rsidP="009F7A8C">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61</w:t>
            </w:r>
            <w:r w:rsidR="009F7A8C">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(89.</w:t>
            </w:r>
            <w:r w:rsidR="009F7A8C">
              <w:rPr>
                <w:rFonts w:ascii="Times New Roman" w:eastAsia="Calibri" w:hAnsi="Times New Roman" w:cs="Times New Roman"/>
                <w:color w:val="000000" w:themeColor="text1"/>
                <w:szCs w:val="24"/>
              </w:rPr>
              <w:t>1%</w:t>
            </w:r>
            <w:r w:rsidRPr="00F84730">
              <w:rPr>
                <w:rFonts w:ascii="Times New Roman" w:eastAsia="Calibri" w:hAnsi="Times New Roman" w:cs="Times New Roman"/>
                <w:color w:val="000000" w:themeColor="text1"/>
                <w:szCs w:val="24"/>
              </w:rPr>
              <w:t>)</w:t>
            </w:r>
          </w:p>
        </w:tc>
      </w:tr>
      <w:tr w:rsidR="009F7A8C" w:rsidRPr="00F84730" w14:paraId="35ED0344" w14:textId="77777777" w:rsidTr="00630AE8">
        <w:trPr>
          <w:trHeight w:val="392"/>
        </w:trPr>
        <w:tc>
          <w:tcPr>
            <w:tcW w:w="2971" w:type="dxa"/>
          </w:tcPr>
          <w:p w14:paraId="62D8FAD3" w14:textId="77777777" w:rsidR="003370F8" w:rsidRPr="00F84730" w:rsidRDefault="003370F8" w:rsidP="00F8473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 vez a la semana</w:t>
            </w:r>
          </w:p>
        </w:tc>
        <w:tc>
          <w:tcPr>
            <w:tcW w:w="891" w:type="dxa"/>
          </w:tcPr>
          <w:p w14:paraId="391B60F8" w14:textId="77777777" w:rsidR="003370F8" w:rsidRPr="00F84730" w:rsidRDefault="003370F8"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w:t>
            </w:r>
          </w:p>
        </w:tc>
        <w:tc>
          <w:tcPr>
            <w:tcW w:w="1039" w:type="dxa"/>
          </w:tcPr>
          <w:p w14:paraId="16C72701" w14:textId="022B71B5" w:rsidR="003370F8" w:rsidRPr="00F84730" w:rsidRDefault="003370F8" w:rsidP="009F7A8C">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3</w:t>
            </w:r>
          </w:p>
        </w:tc>
        <w:tc>
          <w:tcPr>
            <w:tcW w:w="1039" w:type="dxa"/>
          </w:tcPr>
          <w:p w14:paraId="71301CE3" w14:textId="77777777" w:rsidR="003370F8" w:rsidRPr="00F84730" w:rsidRDefault="003370F8"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w:t>
            </w:r>
          </w:p>
        </w:tc>
        <w:tc>
          <w:tcPr>
            <w:tcW w:w="891" w:type="dxa"/>
          </w:tcPr>
          <w:p w14:paraId="3DCEDBA9" w14:textId="5C81FF49" w:rsidR="003370F8" w:rsidRPr="00F84730" w:rsidRDefault="003370F8" w:rsidP="009F7A8C">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3</w:t>
            </w:r>
          </w:p>
        </w:tc>
        <w:tc>
          <w:tcPr>
            <w:tcW w:w="1485" w:type="dxa"/>
          </w:tcPr>
          <w:p w14:paraId="46CF3A90" w14:textId="346C100B" w:rsidR="003370F8" w:rsidRPr="00F84730" w:rsidRDefault="003370F8" w:rsidP="009F7A8C">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3</w:t>
            </w:r>
            <w:r w:rsidR="009F7A8C">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(4.4%)</w:t>
            </w:r>
          </w:p>
        </w:tc>
        <w:tc>
          <w:tcPr>
            <w:tcW w:w="1495" w:type="dxa"/>
          </w:tcPr>
          <w:p w14:paraId="70CAFA30" w14:textId="0DF548B2" w:rsidR="003370F8" w:rsidRPr="00F84730" w:rsidRDefault="009F7A8C" w:rsidP="009F7A8C">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 xml:space="preserve">6 </w:t>
            </w:r>
            <w:r>
              <w:rPr>
                <w:rFonts w:ascii="Times New Roman" w:eastAsia="Calibri" w:hAnsi="Times New Roman" w:cs="Times New Roman"/>
                <w:color w:val="000000" w:themeColor="text1"/>
                <w:szCs w:val="24"/>
              </w:rPr>
              <w:t>(</w:t>
            </w:r>
            <w:r w:rsidR="003370F8" w:rsidRPr="00F84730">
              <w:rPr>
                <w:rFonts w:ascii="Times New Roman" w:eastAsia="Calibri" w:hAnsi="Times New Roman" w:cs="Times New Roman"/>
                <w:color w:val="000000" w:themeColor="text1"/>
                <w:szCs w:val="24"/>
              </w:rPr>
              <w:t>8.8%)</w:t>
            </w:r>
          </w:p>
        </w:tc>
      </w:tr>
      <w:tr w:rsidR="009F7A8C" w:rsidRPr="00F84730" w14:paraId="27F920A3" w14:textId="77777777" w:rsidTr="00630AE8">
        <w:trPr>
          <w:trHeight w:val="339"/>
        </w:trPr>
        <w:tc>
          <w:tcPr>
            <w:tcW w:w="2971" w:type="dxa"/>
          </w:tcPr>
          <w:p w14:paraId="60A31D0B" w14:textId="77777777" w:rsidR="003370F8" w:rsidRPr="00F84730" w:rsidRDefault="003370F8" w:rsidP="00F8473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Varias veces a la semana</w:t>
            </w:r>
          </w:p>
        </w:tc>
        <w:tc>
          <w:tcPr>
            <w:tcW w:w="891" w:type="dxa"/>
          </w:tcPr>
          <w:p w14:paraId="6C9E2AED" w14:textId="77777777" w:rsidR="003370F8" w:rsidRPr="00F84730" w:rsidRDefault="003370F8"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w:t>
            </w:r>
          </w:p>
        </w:tc>
        <w:tc>
          <w:tcPr>
            <w:tcW w:w="1039" w:type="dxa"/>
          </w:tcPr>
          <w:p w14:paraId="0F3FAF3A" w14:textId="363F5838" w:rsidR="003370F8" w:rsidRPr="00F84730" w:rsidRDefault="003370F8" w:rsidP="009F7A8C">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w:t>
            </w:r>
          </w:p>
        </w:tc>
        <w:tc>
          <w:tcPr>
            <w:tcW w:w="1039" w:type="dxa"/>
          </w:tcPr>
          <w:p w14:paraId="193203E9" w14:textId="77777777" w:rsidR="003370F8" w:rsidRPr="00F84730" w:rsidRDefault="003370F8"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6</w:t>
            </w:r>
          </w:p>
        </w:tc>
        <w:tc>
          <w:tcPr>
            <w:tcW w:w="891" w:type="dxa"/>
          </w:tcPr>
          <w:p w14:paraId="02A885C2" w14:textId="3F211CB4" w:rsidR="003370F8" w:rsidRPr="00F84730" w:rsidRDefault="003370F8" w:rsidP="009F7A8C">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0</w:t>
            </w:r>
          </w:p>
        </w:tc>
        <w:tc>
          <w:tcPr>
            <w:tcW w:w="1485" w:type="dxa"/>
          </w:tcPr>
          <w:p w14:paraId="69E38BE1" w14:textId="3557391A" w:rsidR="003370F8" w:rsidRPr="00F84730" w:rsidRDefault="003370F8" w:rsidP="009F7A8C">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8</w:t>
            </w:r>
            <w:r w:rsidR="009F7A8C">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(11.8%)</w:t>
            </w:r>
          </w:p>
        </w:tc>
        <w:tc>
          <w:tcPr>
            <w:tcW w:w="1495" w:type="dxa"/>
          </w:tcPr>
          <w:p w14:paraId="3E6446B3" w14:textId="3ACFDDEA" w:rsidR="003370F8" w:rsidRPr="00F84730" w:rsidRDefault="003370F8" w:rsidP="009F7A8C">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w:t>
            </w:r>
            <w:r w:rsidR="009F7A8C">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(1.4%)</w:t>
            </w:r>
          </w:p>
        </w:tc>
      </w:tr>
    </w:tbl>
    <w:p w14:paraId="665AC1F6" w14:textId="3A85D7F5" w:rsidR="003370F8" w:rsidRPr="00F84730" w:rsidRDefault="00FC46BD" w:rsidP="00630AE8">
      <w:pPr>
        <w:spacing w:after="0" w:line="360" w:lineRule="auto"/>
        <w:jc w:val="center"/>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Fuente: Elaboración propia</w:t>
      </w:r>
    </w:p>
    <w:p w14:paraId="2C950336" w14:textId="675497DF" w:rsidR="00357A10" w:rsidRPr="00F84730" w:rsidRDefault="00817BA0"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Respecto a los declarados abiertamente como acosadores</w:t>
      </w:r>
      <w:r w:rsidR="00C20CAD" w:rsidRPr="00F84730">
        <w:rPr>
          <w:rFonts w:ascii="Times New Roman" w:hAnsi="Times New Roman" w:cs="Times New Roman"/>
          <w:color w:val="000000" w:themeColor="text1"/>
          <w:szCs w:val="24"/>
          <w:lang w:eastAsia="es-MX"/>
        </w:rPr>
        <w:t xml:space="preserve">, </w:t>
      </w:r>
      <w:r w:rsidR="00357A10" w:rsidRPr="00F84730">
        <w:rPr>
          <w:rFonts w:ascii="Times New Roman" w:hAnsi="Times New Roman" w:cs="Times New Roman"/>
          <w:color w:val="000000" w:themeColor="text1"/>
          <w:szCs w:val="24"/>
          <w:lang w:eastAsia="es-MX"/>
        </w:rPr>
        <w:t xml:space="preserve">si bien </w:t>
      </w:r>
      <w:r w:rsidR="00C20CAD" w:rsidRPr="00F84730">
        <w:rPr>
          <w:rFonts w:ascii="Times New Roman" w:hAnsi="Times New Roman" w:cs="Times New Roman"/>
          <w:color w:val="000000" w:themeColor="text1"/>
          <w:szCs w:val="24"/>
          <w:lang w:eastAsia="es-MX"/>
        </w:rPr>
        <w:t xml:space="preserve">existen </w:t>
      </w:r>
      <w:r w:rsidR="00357A10" w:rsidRPr="00F84730">
        <w:rPr>
          <w:rFonts w:ascii="Times New Roman" w:hAnsi="Times New Roman" w:cs="Times New Roman"/>
          <w:color w:val="000000" w:themeColor="text1"/>
          <w:szCs w:val="24"/>
          <w:lang w:eastAsia="es-MX"/>
        </w:rPr>
        <w:t>diferencias individuales</w:t>
      </w:r>
      <w:r w:rsidR="00C20CAD" w:rsidRPr="00F84730">
        <w:rPr>
          <w:rFonts w:ascii="Times New Roman" w:hAnsi="Times New Roman" w:cs="Times New Roman"/>
          <w:color w:val="000000" w:themeColor="text1"/>
          <w:szCs w:val="24"/>
          <w:lang w:eastAsia="es-MX"/>
        </w:rPr>
        <w:t xml:space="preserve"> </w:t>
      </w:r>
      <w:r w:rsidRPr="00F84730">
        <w:rPr>
          <w:rFonts w:ascii="Times New Roman" w:hAnsi="Times New Roman" w:cs="Times New Roman"/>
          <w:color w:val="000000" w:themeColor="text1"/>
          <w:szCs w:val="24"/>
          <w:lang w:eastAsia="es-MX"/>
        </w:rPr>
        <w:t>en esta variable</w:t>
      </w:r>
      <w:r w:rsidR="00C20CAD" w:rsidRPr="00F84730">
        <w:rPr>
          <w:rFonts w:ascii="Times New Roman" w:hAnsi="Times New Roman" w:cs="Times New Roman"/>
          <w:color w:val="000000" w:themeColor="text1"/>
          <w:szCs w:val="24"/>
          <w:lang w:eastAsia="es-MX"/>
        </w:rPr>
        <w:t>, el porcentaje general de ciberacosadores es similar en los dos grados escolares (10.2% en ES; 10.3% en EMS).</w:t>
      </w:r>
      <w:r w:rsidRPr="00F84730">
        <w:rPr>
          <w:rFonts w:ascii="Times New Roman" w:hAnsi="Times New Roman" w:cs="Times New Roman"/>
          <w:color w:val="000000" w:themeColor="text1"/>
          <w:szCs w:val="24"/>
          <w:lang w:eastAsia="es-MX"/>
        </w:rPr>
        <w:t xml:space="preserve"> La tabla 3 representa </w:t>
      </w:r>
      <w:r w:rsidR="00357A10" w:rsidRPr="00F84730">
        <w:rPr>
          <w:rFonts w:ascii="Times New Roman" w:hAnsi="Times New Roman" w:cs="Times New Roman"/>
          <w:color w:val="000000" w:themeColor="text1"/>
          <w:szCs w:val="24"/>
          <w:lang w:eastAsia="es-MX"/>
        </w:rPr>
        <w:t>los valores separados del porcentaje total de respuestas dadas.</w:t>
      </w:r>
    </w:p>
    <w:p w14:paraId="0461137F" w14:textId="4488F5CD" w:rsidR="002E27C7" w:rsidRDefault="002E27C7" w:rsidP="00F84730">
      <w:pPr>
        <w:spacing w:after="0" w:line="360" w:lineRule="auto"/>
        <w:rPr>
          <w:rFonts w:ascii="Times New Roman" w:hAnsi="Times New Roman" w:cs="Times New Roman"/>
          <w:b/>
          <w:bCs/>
          <w:color w:val="000000" w:themeColor="text1"/>
          <w:szCs w:val="24"/>
          <w:lang w:eastAsia="es-MX"/>
        </w:rPr>
      </w:pPr>
    </w:p>
    <w:p w14:paraId="554A7FFB" w14:textId="261C971A" w:rsidR="0028331D" w:rsidRDefault="0028331D" w:rsidP="00F84730">
      <w:pPr>
        <w:spacing w:after="0" w:line="360" w:lineRule="auto"/>
        <w:rPr>
          <w:rFonts w:ascii="Times New Roman" w:hAnsi="Times New Roman" w:cs="Times New Roman"/>
          <w:b/>
          <w:bCs/>
          <w:color w:val="000000" w:themeColor="text1"/>
          <w:szCs w:val="24"/>
          <w:lang w:eastAsia="es-MX"/>
        </w:rPr>
      </w:pPr>
    </w:p>
    <w:p w14:paraId="31DD8EE5" w14:textId="1BBFC7DA" w:rsidR="0028331D" w:rsidRDefault="0028331D" w:rsidP="00F84730">
      <w:pPr>
        <w:spacing w:after="0" w:line="360" w:lineRule="auto"/>
        <w:rPr>
          <w:rFonts w:ascii="Times New Roman" w:hAnsi="Times New Roman" w:cs="Times New Roman"/>
          <w:b/>
          <w:bCs/>
          <w:color w:val="000000" w:themeColor="text1"/>
          <w:szCs w:val="24"/>
          <w:lang w:eastAsia="es-MX"/>
        </w:rPr>
      </w:pPr>
    </w:p>
    <w:p w14:paraId="2762B5D0" w14:textId="10E5A835" w:rsidR="0028331D" w:rsidRDefault="0028331D" w:rsidP="00F84730">
      <w:pPr>
        <w:spacing w:after="0" w:line="360" w:lineRule="auto"/>
        <w:rPr>
          <w:rFonts w:ascii="Times New Roman" w:hAnsi="Times New Roman" w:cs="Times New Roman"/>
          <w:b/>
          <w:bCs/>
          <w:color w:val="000000" w:themeColor="text1"/>
          <w:szCs w:val="24"/>
          <w:lang w:eastAsia="es-MX"/>
        </w:rPr>
      </w:pPr>
    </w:p>
    <w:p w14:paraId="5572C335" w14:textId="77777777" w:rsidR="0028331D" w:rsidRPr="00F84730" w:rsidRDefault="0028331D" w:rsidP="00F84730">
      <w:pPr>
        <w:spacing w:after="0" w:line="360" w:lineRule="auto"/>
        <w:rPr>
          <w:rFonts w:ascii="Times New Roman" w:hAnsi="Times New Roman" w:cs="Times New Roman"/>
          <w:b/>
          <w:bCs/>
          <w:color w:val="000000" w:themeColor="text1"/>
          <w:szCs w:val="24"/>
          <w:lang w:eastAsia="es-MX"/>
        </w:rPr>
      </w:pPr>
    </w:p>
    <w:p w14:paraId="2AEBE8D4" w14:textId="29D8FCA5" w:rsidR="00C20CAD" w:rsidRPr="00F84730" w:rsidRDefault="00C20CAD" w:rsidP="00630AE8">
      <w:pPr>
        <w:spacing w:after="0" w:line="360" w:lineRule="auto"/>
        <w:jc w:val="center"/>
        <w:rPr>
          <w:rFonts w:ascii="Times New Roman" w:hAnsi="Times New Roman" w:cs="Times New Roman"/>
          <w:color w:val="000000" w:themeColor="text1"/>
          <w:szCs w:val="24"/>
          <w:lang w:eastAsia="es-MX"/>
        </w:rPr>
      </w:pPr>
      <w:r w:rsidRPr="00F84730">
        <w:rPr>
          <w:rFonts w:ascii="Times New Roman" w:hAnsi="Times New Roman" w:cs="Times New Roman"/>
          <w:b/>
          <w:bCs/>
          <w:color w:val="000000" w:themeColor="text1"/>
          <w:szCs w:val="24"/>
          <w:lang w:eastAsia="es-MX"/>
        </w:rPr>
        <w:lastRenderedPageBreak/>
        <w:t>Tabla 3</w:t>
      </w:r>
      <w:r w:rsidRPr="00F84730">
        <w:rPr>
          <w:rFonts w:ascii="Times New Roman" w:hAnsi="Times New Roman" w:cs="Times New Roman"/>
          <w:color w:val="000000" w:themeColor="text1"/>
          <w:szCs w:val="24"/>
          <w:lang w:eastAsia="es-MX"/>
        </w:rPr>
        <w:t>. ¿Te has metido o acosado por RRSS?</w:t>
      </w:r>
    </w:p>
    <w:tbl>
      <w:tblPr>
        <w:tblStyle w:val="Tablaconcuadrcula"/>
        <w:tblW w:w="9739" w:type="dxa"/>
        <w:tblLook w:val="04A0" w:firstRow="1" w:lastRow="0" w:firstColumn="1" w:lastColumn="0" w:noHBand="0" w:noVBand="1"/>
      </w:tblPr>
      <w:tblGrid>
        <w:gridCol w:w="2694"/>
        <w:gridCol w:w="813"/>
        <w:gridCol w:w="848"/>
        <w:gridCol w:w="1213"/>
        <w:gridCol w:w="258"/>
        <w:gridCol w:w="710"/>
        <w:gridCol w:w="1828"/>
        <w:gridCol w:w="1375"/>
      </w:tblGrid>
      <w:tr w:rsidR="00E81B01" w:rsidRPr="00F84730" w14:paraId="7B1E483A" w14:textId="77777777" w:rsidTr="00630AE8">
        <w:trPr>
          <w:trHeight w:val="456"/>
        </w:trPr>
        <w:tc>
          <w:tcPr>
            <w:tcW w:w="2694" w:type="dxa"/>
            <w:vMerge w:val="restart"/>
            <w:vAlign w:val="center"/>
          </w:tcPr>
          <w:p w14:paraId="57173B0F" w14:textId="77777777" w:rsidR="00C20CAD" w:rsidRPr="00F84730" w:rsidRDefault="00C20CAD" w:rsidP="00E363E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Veces que ha acosado por RRSS</w:t>
            </w:r>
          </w:p>
        </w:tc>
        <w:tc>
          <w:tcPr>
            <w:tcW w:w="2874" w:type="dxa"/>
            <w:gridSpan w:val="3"/>
            <w:vAlign w:val="center"/>
          </w:tcPr>
          <w:p w14:paraId="31418E49" w14:textId="23B47D07" w:rsidR="00C20CAD" w:rsidRPr="00F84730" w:rsidRDefault="00835D82" w:rsidP="00E363E0">
            <w:pPr>
              <w:spacing w:after="0" w:line="360" w:lineRule="auto"/>
              <w:jc w:val="center"/>
              <w:rPr>
                <w:rFonts w:ascii="Times New Roman" w:eastAsia="Calibri" w:hAnsi="Times New Roman" w:cs="Times New Roman"/>
                <w:color w:val="000000" w:themeColor="text1"/>
                <w:szCs w:val="24"/>
              </w:rPr>
            </w:pPr>
            <w:r>
              <w:rPr>
                <w:rFonts w:ascii="Times New Roman" w:eastAsia="Calibri" w:hAnsi="Times New Roman" w:cs="Times New Roman"/>
                <w:color w:val="000000" w:themeColor="text1"/>
                <w:szCs w:val="24"/>
              </w:rPr>
              <w:t xml:space="preserve">    </w:t>
            </w:r>
            <w:r w:rsidR="00C20CAD" w:rsidRPr="00F84730">
              <w:rPr>
                <w:rFonts w:ascii="Times New Roman" w:eastAsia="Calibri" w:hAnsi="Times New Roman" w:cs="Times New Roman"/>
                <w:color w:val="000000" w:themeColor="text1"/>
                <w:szCs w:val="24"/>
              </w:rPr>
              <w:t>Sexo</w:t>
            </w:r>
          </w:p>
        </w:tc>
        <w:tc>
          <w:tcPr>
            <w:tcW w:w="4171" w:type="dxa"/>
            <w:gridSpan w:val="4"/>
            <w:vAlign w:val="center"/>
          </w:tcPr>
          <w:p w14:paraId="3AFC4636" w14:textId="55E79AC0" w:rsidR="00C20CAD" w:rsidRPr="00F84730" w:rsidRDefault="00835D82" w:rsidP="00E363E0">
            <w:pPr>
              <w:spacing w:after="0" w:line="360" w:lineRule="auto"/>
              <w:jc w:val="center"/>
              <w:rPr>
                <w:rFonts w:ascii="Times New Roman" w:eastAsia="Calibri" w:hAnsi="Times New Roman" w:cs="Times New Roman"/>
                <w:color w:val="000000" w:themeColor="text1"/>
                <w:szCs w:val="24"/>
              </w:rPr>
            </w:pPr>
            <w:r>
              <w:rPr>
                <w:rFonts w:ascii="Times New Roman" w:eastAsia="Calibri" w:hAnsi="Times New Roman" w:cs="Times New Roman"/>
                <w:color w:val="000000" w:themeColor="text1"/>
                <w:szCs w:val="24"/>
              </w:rPr>
              <w:t xml:space="preserve">                </w:t>
            </w:r>
            <w:r w:rsidR="00C20CAD" w:rsidRPr="00F84730">
              <w:rPr>
                <w:rFonts w:ascii="Times New Roman" w:eastAsia="Calibri" w:hAnsi="Times New Roman" w:cs="Times New Roman"/>
                <w:color w:val="000000" w:themeColor="text1"/>
                <w:szCs w:val="24"/>
              </w:rPr>
              <w:t>Total</w:t>
            </w:r>
          </w:p>
        </w:tc>
      </w:tr>
      <w:tr w:rsidR="00E81B01" w:rsidRPr="00F84730" w14:paraId="2801BACB" w14:textId="77777777" w:rsidTr="00630AE8">
        <w:trPr>
          <w:trHeight w:val="490"/>
        </w:trPr>
        <w:tc>
          <w:tcPr>
            <w:tcW w:w="2694" w:type="dxa"/>
            <w:vMerge/>
          </w:tcPr>
          <w:p w14:paraId="53C5C544" w14:textId="77777777" w:rsidR="00C20CAD" w:rsidRPr="00F84730" w:rsidRDefault="00C20CAD" w:rsidP="00E363E0">
            <w:pPr>
              <w:spacing w:after="0" w:line="360" w:lineRule="auto"/>
              <w:rPr>
                <w:rFonts w:ascii="Times New Roman" w:eastAsia="Calibri" w:hAnsi="Times New Roman" w:cs="Times New Roman"/>
                <w:color w:val="000000" w:themeColor="text1"/>
                <w:szCs w:val="24"/>
              </w:rPr>
            </w:pPr>
          </w:p>
        </w:tc>
        <w:tc>
          <w:tcPr>
            <w:tcW w:w="1661" w:type="dxa"/>
            <w:gridSpan w:val="2"/>
            <w:vAlign w:val="center"/>
          </w:tcPr>
          <w:p w14:paraId="652DA6A1" w14:textId="77777777"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Masculino</w:t>
            </w:r>
          </w:p>
        </w:tc>
        <w:tc>
          <w:tcPr>
            <w:tcW w:w="1213" w:type="dxa"/>
            <w:vAlign w:val="center"/>
          </w:tcPr>
          <w:p w14:paraId="235E6208" w14:textId="77777777"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Femenino</w:t>
            </w:r>
          </w:p>
        </w:tc>
        <w:tc>
          <w:tcPr>
            <w:tcW w:w="2796" w:type="dxa"/>
            <w:gridSpan w:val="3"/>
            <w:vAlign w:val="center"/>
          </w:tcPr>
          <w:p w14:paraId="76E383D3" w14:textId="77777777"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N=38</w:t>
            </w:r>
          </w:p>
        </w:tc>
        <w:tc>
          <w:tcPr>
            <w:tcW w:w="1375" w:type="dxa"/>
            <w:vAlign w:val="center"/>
          </w:tcPr>
          <w:p w14:paraId="11453B54" w14:textId="77777777"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N=28</w:t>
            </w:r>
          </w:p>
        </w:tc>
      </w:tr>
      <w:tr w:rsidR="00E363E0" w:rsidRPr="00F84730" w14:paraId="6639F750" w14:textId="77777777" w:rsidTr="00630AE8">
        <w:trPr>
          <w:trHeight w:val="473"/>
        </w:trPr>
        <w:tc>
          <w:tcPr>
            <w:tcW w:w="2694" w:type="dxa"/>
            <w:vMerge/>
          </w:tcPr>
          <w:p w14:paraId="6567B6D7" w14:textId="77777777" w:rsidR="00C20CAD" w:rsidRPr="00F84730" w:rsidRDefault="00C20CAD" w:rsidP="00E363E0">
            <w:pPr>
              <w:spacing w:after="0" w:line="360" w:lineRule="auto"/>
              <w:rPr>
                <w:rFonts w:ascii="Times New Roman" w:eastAsia="Calibri" w:hAnsi="Times New Roman" w:cs="Times New Roman"/>
                <w:color w:val="000000" w:themeColor="text1"/>
                <w:szCs w:val="24"/>
              </w:rPr>
            </w:pPr>
          </w:p>
        </w:tc>
        <w:tc>
          <w:tcPr>
            <w:tcW w:w="813" w:type="dxa"/>
            <w:vAlign w:val="center"/>
          </w:tcPr>
          <w:p w14:paraId="56DE3FAE" w14:textId="357790D4" w:rsidR="00C20CAD" w:rsidRPr="00F84730" w:rsidRDefault="00CE6F36"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w:t>
            </w:r>
            <w:r w:rsidR="00C20CAD" w:rsidRPr="00F84730">
              <w:rPr>
                <w:rFonts w:ascii="Times New Roman" w:eastAsia="Calibri" w:hAnsi="Times New Roman" w:cs="Times New Roman"/>
                <w:color w:val="000000" w:themeColor="text1"/>
                <w:szCs w:val="24"/>
              </w:rPr>
              <w:t>S</w:t>
            </w:r>
          </w:p>
        </w:tc>
        <w:tc>
          <w:tcPr>
            <w:tcW w:w="848" w:type="dxa"/>
            <w:vAlign w:val="center"/>
          </w:tcPr>
          <w:p w14:paraId="273DCD6E" w14:textId="3BD083E8" w:rsidR="00C20CAD" w:rsidRPr="00F84730" w:rsidRDefault="00CE6F36"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EMS</w:t>
            </w:r>
          </w:p>
        </w:tc>
        <w:tc>
          <w:tcPr>
            <w:tcW w:w="1471" w:type="dxa"/>
            <w:gridSpan w:val="2"/>
            <w:vAlign w:val="center"/>
          </w:tcPr>
          <w:p w14:paraId="08FEB8ED" w14:textId="49612217" w:rsidR="00C20CAD" w:rsidRPr="00F84730" w:rsidRDefault="00CE6F36"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w:t>
            </w:r>
            <w:r w:rsidR="00C20CAD" w:rsidRPr="00F84730">
              <w:rPr>
                <w:rFonts w:ascii="Times New Roman" w:eastAsia="Calibri" w:hAnsi="Times New Roman" w:cs="Times New Roman"/>
                <w:color w:val="000000" w:themeColor="text1"/>
                <w:szCs w:val="24"/>
              </w:rPr>
              <w:t>S</w:t>
            </w:r>
          </w:p>
        </w:tc>
        <w:tc>
          <w:tcPr>
            <w:tcW w:w="710" w:type="dxa"/>
            <w:vAlign w:val="center"/>
          </w:tcPr>
          <w:p w14:paraId="2F0905E9" w14:textId="2CDA7648" w:rsidR="00C20CAD" w:rsidRPr="00F84730" w:rsidRDefault="00CE6F36"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EMS</w:t>
            </w:r>
          </w:p>
        </w:tc>
        <w:tc>
          <w:tcPr>
            <w:tcW w:w="1828" w:type="dxa"/>
            <w:vAlign w:val="center"/>
          </w:tcPr>
          <w:p w14:paraId="08347CC3" w14:textId="53F88478" w:rsidR="00C20CAD" w:rsidRPr="00F84730" w:rsidRDefault="00CE6F36"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w:t>
            </w:r>
            <w:r w:rsidR="00C20CAD" w:rsidRPr="00F84730">
              <w:rPr>
                <w:rFonts w:ascii="Times New Roman" w:eastAsia="Calibri" w:hAnsi="Times New Roman" w:cs="Times New Roman"/>
                <w:color w:val="000000" w:themeColor="text1"/>
                <w:szCs w:val="24"/>
              </w:rPr>
              <w:t>S</w:t>
            </w:r>
          </w:p>
        </w:tc>
        <w:tc>
          <w:tcPr>
            <w:tcW w:w="1375" w:type="dxa"/>
            <w:vAlign w:val="center"/>
          </w:tcPr>
          <w:p w14:paraId="60A2F265" w14:textId="2CA58BE0" w:rsidR="00C20CAD" w:rsidRPr="00F84730" w:rsidRDefault="00CE6F36"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EMS</w:t>
            </w:r>
          </w:p>
        </w:tc>
      </w:tr>
      <w:tr w:rsidR="00E363E0" w:rsidRPr="00F84730" w14:paraId="400BCB1C" w14:textId="77777777" w:rsidTr="00630AE8">
        <w:trPr>
          <w:trHeight w:val="278"/>
        </w:trPr>
        <w:tc>
          <w:tcPr>
            <w:tcW w:w="2694" w:type="dxa"/>
          </w:tcPr>
          <w:p w14:paraId="58D1A41C" w14:textId="77777777" w:rsidR="00C20CAD" w:rsidRPr="00F84730" w:rsidRDefault="00C20CAD" w:rsidP="00E363E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 o 2 veces</w:t>
            </w:r>
          </w:p>
        </w:tc>
        <w:tc>
          <w:tcPr>
            <w:tcW w:w="813" w:type="dxa"/>
          </w:tcPr>
          <w:p w14:paraId="7D919D29" w14:textId="77777777"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16</w:t>
            </w:r>
          </w:p>
        </w:tc>
        <w:tc>
          <w:tcPr>
            <w:tcW w:w="848" w:type="dxa"/>
          </w:tcPr>
          <w:p w14:paraId="0316AE63" w14:textId="45A166D3"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17</w:t>
            </w:r>
          </w:p>
        </w:tc>
        <w:tc>
          <w:tcPr>
            <w:tcW w:w="1471" w:type="dxa"/>
            <w:gridSpan w:val="2"/>
          </w:tcPr>
          <w:p w14:paraId="182CCBF5" w14:textId="77777777"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9</w:t>
            </w:r>
          </w:p>
        </w:tc>
        <w:tc>
          <w:tcPr>
            <w:tcW w:w="710" w:type="dxa"/>
          </w:tcPr>
          <w:p w14:paraId="548B7457" w14:textId="58033867"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8</w:t>
            </w:r>
          </w:p>
        </w:tc>
        <w:tc>
          <w:tcPr>
            <w:tcW w:w="1828" w:type="dxa"/>
          </w:tcPr>
          <w:p w14:paraId="2DE08C02" w14:textId="4A78ADD4"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25</w:t>
            </w:r>
            <w:r w:rsidR="00664246">
              <w:rPr>
                <w:rFonts w:ascii="Times New Roman" w:eastAsia="Calibri" w:hAnsi="Times New Roman" w:cs="Times New Roman"/>
                <w:color w:val="000000" w:themeColor="text1"/>
                <w:szCs w:val="24"/>
              </w:rPr>
              <w:t xml:space="preserve"> </w:t>
            </w:r>
            <w:r w:rsidR="00E363E0" w:rsidRPr="00F84730">
              <w:rPr>
                <w:rFonts w:ascii="Times New Roman" w:eastAsia="Calibri" w:hAnsi="Times New Roman" w:cs="Times New Roman"/>
                <w:color w:val="000000" w:themeColor="text1"/>
                <w:szCs w:val="24"/>
              </w:rPr>
              <w:t>(65.8%)</w:t>
            </w:r>
          </w:p>
        </w:tc>
        <w:tc>
          <w:tcPr>
            <w:tcW w:w="1375" w:type="dxa"/>
          </w:tcPr>
          <w:p w14:paraId="22DE2A5C" w14:textId="7C78C51D"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25</w:t>
            </w:r>
            <w:r w:rsidR="00664246">
              <w:rPr>
                <w:rFonts w:ascii="Times New Roman" w:eastAsia="Calibri" w:hAnsi="Times New Roman" w:cs="Times New Roman"/>
                <w:color w:val="000000" w:themeColor="text1"/>
                <w:szCs w:val="24"/>
              </w:rPr>
              <w:t xml:space="preserve"> </w:t>
            </w:r>
            <w:r w:rsidR="00E363E0" w:rsidRPr="00F84730">
              <w:rPr>
                <w:rFonts w:ascii="Times New Roman" w:eastAsia="Calibri" w:hAnsi="Times New Roman" w:cs="Times New Roman"/>
                <w:color w:val="000000" w:themeColor="text1"/>
                <w:szCs w:val="24"/>
              </w:rPr>
              <w:t>(89.3%)</w:t>
            </w:r>
          </w:p>
        </w:tc>
      </w:tr>
      <w:tr w:rsidR="00E363E0" w:rsidRPr="00F84730" w14:paraId="04177099" w14:textId="77777777" w:rsidTr="00630AE8">
        <w:trPr>
          <w:trHeight w:val="295"/>
        </w:trPr>
        <w:tc>
          <w:tcPr>
            <w:tcW w:w="2694" w:type="dxa"/>
          </w:tcPr>
          <w:p w14:paraId="1F7BDA26" w14:textId="77777777" w:rsidR="00C20CAD" w:rsidRPr="00F84730" w:rsidRDefault="00C20CAD" w:rsidP="00E363E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 vez a la semana</w:t>
            </w:r>
          </w:p>
        </w:tc>
        <w:tc>
          <w:tcPr>
            <w:tcW w:w="813" w:type="dxa"/>
          </w:tcPr>
          <w:p w14:paraId="6D6CA9A3" w14:textId="77777777"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7</w:t>
            </w:r>
          </w:p>
        </w:tc>
        <w:tc>
          <w:tcPr>
            <w:tcW w:w="848" w:type="dxa"/>
          </w:tcPr>
          <w:p w14:paraId="3BE2D3B1" w14:textId="6E1101B8"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0</w:t>
            </w:r>
          </w:p>
        </w:tc>
        <w:tc>
          <w:tcPr>
            <w:tcW w:w="1471" w:type="dxa"/>
            <w:gridSpan w:val="2"/>
          </w:tcPr>
          <w:p w14:paraId="07E011A2" w14:textId="77777777"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w:t>
            </w:r>
          </w:p>
        </w:tc>
        <w:tc>
          <w:tcPr>
            <w:tcW w:w="710" w:type="dxa"/>
          </w:tcPr>
          <w:p w14:paraId="405DA4D5" w14:textId="0E97A0A9"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0</w:t>
            </w:r>
          </w:p>
        </w:tc>
        <w:tc>
          <w:tcPr>
            <w:tcW w:w="1828" w:type="dxa"/>
          </w:tcPr>
          <w:p w14:paraId="278F66C0" w14:textId="12B18006"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9</w:t>
            </w:r>
            <w:r w:rsidR="00664246">
              <w:rPr>
                <w:rFonts w:ascii="Times New Roman" w:eastAsia="Calibri" w:hAnsi="Times New Roman" w:cs="Times New Roman"/>
                <w:color w:val="000000" w:themeColor="text1"/>
                <w:szCs w:val="24"/>
              </w:rPr>
              <w:t xml:space="preserve"> </w:t>
            </w:r>
            <w:r w:rsidR="00E363E0" w:rsidRPr="00F84730">
              <w:rPr>
                <w:rFonts w:ascii="Times New Roman" w:eastAsia="Calibri" w:hAnsi="Times New Roman" w:cs="Times New Roman"/>
                <w:color w:val="000000" w:themeColor="text1"/>
                <w:szCs w:val="24"/>
              </w:rPr>
              <w:t>(23.7%)</w:t>
            </w:r>
          </w:p>
        </w:tc>
        <w:tc>
          <w:tcPr>
            <w:tcW w:w="1375" w:type="dxa"/>
          </w:tcPr>
          <w:p w14:paraId="2B8E1063" w14:textId="402EF26E"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0</w:t>
            </w:r>
            <w:r w:rsidR="00664246">
              <w:rPr>
                <w:rFonts w:ascii="Times New Roman" w:eastAsia="Calibri" w:hAnsi="Times New Roman" w:cs="Times New Roman"/>
                <w:color w:val="000000" w:themeColor="text1"/>
                <w:szCs w:val="24"/>
              </w:rPr>
              <w:t xml:space="preserve"> </w:t>
            </w:r>
            <w:r w:rsidR="00E363E0" w:rsidRPr="00F84730">
              <w:rPr>
                <w:rFonts w:ascii="Times New Roman" w:eastAsia="Calibri" w:hAnsi="Times New Roman" w:cs="Times New Roman"/>
                <w:color w:val="000000" w:themeColor="text1"/>
                <w:szCs w:val="24"/>
              </w:rPr>
              <w:t>(0.0%)</w:t>
            </w:r>
          </w:p>
        </w:tc>
      </w:tr>
      <w:tr w:rsidR="00E363E0" w:rsidRPr="00F84730" w14:paraId="5A15BD8F" w14:textId="77777777" w:rsidTr="00630AE8">
        <w:trPr>
          <w:trHeight w:val="456"/>
        </w:trPr>
        <w:tc>
          <w:tcPr>
            <w:tcW w:w="2694" w:type="dxa"/>
          </w:tcPr>
          <w:p w14:paraId="12474DC4" w14:textId="77777777" w:rsidR="00C20CAD" w:rsidRPr="00F84730" w:rsidRDefault="00C20CAD" w:rsidP="00E363E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Varias veces a la semana</w:t>
            </w:r>
          </w:p>
        </w:tc>
        <w:tc>
          <w:tcPr>
            <w:tcW w:w="813" w:type="dxa"/>
          </w:tcPr>
          <w:p w14:paraId="547F03CF" w14:textId="77777777"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w:t>
            </w:r>
          </w:p>
        </w:tc>
        <w:tc>
          <w:tcPr>
            <w:tcW w:w="848" w:type="dxa"/>
          </w:tcPr>
          <w:p w14:paraId="5B24BFF8" w14:textId="2C8C332D"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3</w:t>
            </w:r>
          </w:p>
        </w:tc>
        <w:tc>
          <w:tcPr>
            <w:tcW w:w="1471" w:type="dxa"/>
            <w:gridSpan w:val="2"/>
          </w:tcPr>
          <w:p w14:paraId="2BE580B6" w14:textId="77777777"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w:t>
            </w:r>
          </w:p>
        </w:tc>
        <w:tc>
          <w:tcPr>
            <w:tcW w:w="710" w:type="dxa"/>
          </w:tcPr>
          <w:p w14:paraId="4FE01BEA" w14:textId="19940ACF"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0</w:t>
            </w:r>
          </w:p>
        </w:tc>
        <w:tc>
          <w:tcPr>
            <w:tcW w:w="1828" w:type="dxa"/>
          </w:tcPr>
          <w:p w14:paraId="6888E7C0" w14:textId="3E893022"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4</w:t>
            </w:r>
            <w:r w:rsidR="00664246">
              <w:rPr>
                <w:rFonts w:ascii="Times New Roman" w:eastAsia="Calibri" w:hAnsi="Times New Roman" w:cs="Times New Roman"/>
                <w:color w:val="000000" w:themeColor="text1"/>
                <w:szCs w:val="24"/>
              </w:rPr>
              <w:t xml:space="preserve"> </w:t>
            </w:r>
            <w:r w:rsidR="00E363E0" w:rsidRPr="00F84730">
              <w:rPr>
                <w:rFonts w:ascii="Times New Roman" w:eastAsia="Calibri" w:hAnsi="Times New Roman" w:cs="Times New Roman"/>
                <w:color w:val="000000" w:themeColor="text1"/>
                <w:szCs w:val="24"/>
              </w:rPr>
              <w:t>(10.5%)</w:t>
            </w:r>
          </w:p>
        </w:tc>
        <w:tc>
          <w:tcPr>
            <w:tcW w:w="1375" w:type="dxa"/>
          </w:tcPr>
          <w:p w14:paraId="2AE97AB8" w14:textId="64173A67" w:rsidR="00C20CAD" w:rsidRPr="00F84730" w:rsidRDefault="00C20CAD" w:rsidP="00E363E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3</w:t>
            </w:r>
            <w:r w:rsidR="00664246">
              <w:rPr>
                <w:rFonts w:ascii="Times New Roman" w:eastAsia="Calibri" w:hAnsi="Times New Roman" w:cs="Times New Roman"/>
                <w:color w:val="000000" w:themeColor="text1"/>
                <w:szCs w:val="24"/>
              </w:rPr>
              <w:t xml:space="preserve"> </w:t>
            </w:r>
            <w:r w:rsidR="00E363E0" w:rsidRPr="00F84730">
              <w:rPr>
                <w:rFonts w:ascii="Times New Roman" w:eastAsia="Calibri" w:hAnsi="Times New Roman" w:cs="Times New Roman"/>
                <w:color w:val="000000" w:themeColor="text1"/>
                <w:szCs w:val="24"/>
              </w:rPr>
              <w:t>(10.7%)</w:t>
            </w:r>
          </w:p>
        </w:tc>
      </w:tr>
    </w:tbl>
    <w:p w14:paraId="12F01171" w14:textId="6195E2CE" w:rsidR="00621467" w:rsidRPr="00F84730" w:rsidRDefault="00C20CAD" w:rsidP="00630AE8">
      <w:pPr>
        <w:spacing w:after="0" w:line="360" w:lineRule="auto"/>
        <w:jc w:val="center"/>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Fuente: Elaboración propia.</w:t>
      </w:r>
    </w:p>
    <w:p w14:paraId="4E2AF152" w14:textId="676BD83F" w:rsidR="00B63F8A" w:rsidRPr="00F84730" w:rsidRDefault="00B63F8A"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 xml:space="preserve">En ambos </w:t>
      </w:r>
      <w:r w:rsidR="00AF1381" w:rsidRPr="00F84730">
        <w:rPr>
          <w:rFonts w:ascii="Times New Roman" w:hAnsi="Times New Roman" w:cs="Times New Roman"/>
          <w:color w:val="000000" w:themeColor="text1"/>
          <w:szCs w:val="24"/>
          <w:lang w:eastAsia="es-MX"/>
        </w:rPr>
        <w:t>grupos</w:t>
      </w:r>
      <w:r w:rsidRPr="00F84730">
        <w:rPr>
          <w:rFonts w:ascii="Times New Roman" w:hAnsi="Times New Roman" w:cs="Times New Roman"/>
          <w:color w:val="000000" w:themeColor="text1"/>
          <w:szCs w:val="24"/>
          <w:lang w:eastAsia="es-MX"/>
        </w:rPr>
        <w:t xml:space="preserve"> el CB se concentra mayor escala en periodos de </w:t>
      </w:r>
      <w:r w:rsidR="00357A10" w:rsidRPr="00F84730">
        <w:rPr>
          <w:rFonts w:ascii="Times New Roman" w:hAnsi="Times New Roman" w:cs="Times New Roman"/>
          <w:color w:val="000000" w:themeColor="text1"/>
          <w:szCs w:val="24"/>
          <w:lang w:eastAsia="es-MX"/>
        </w:rPr>
        <w:t>“</w:t>
      </w:r>
      <w:r w:rsidRPr="00F84730">
        <w:rPr>
          <w:rFonts w:ascii="Times New Roman" w:hAnsi="Times New Roman" w:cs="Times New Roman"/>
          <w:color w:val="000000" w:themeColor="text1"/>
          <w:szCs w:val="24"/>
          <w:lang w:eastAsia="es-MX"/>
        </w:rPr>
        <w:t>1 semana o menos</w:t>
      </w:r>
      <w:r w:rsidR="00357A10" w:rsidRPr="00F84730">
        <w:rPr>
          <w:rFonts w:ascii="Times New Roman" w:hAnsi="Times New Roman" w:cs="Times New Roman"/>
          <w:color w:val="000000" w:themeColor="text1"/>
          <w:szCs w:val="24"/>
          <w:lang w:eastAsia="es-MX"/>
        </w:rPr>
        <w:t>”</w:t>
      </w:r>
      <w:r w:rsidRPr="00F84730">
        <w:rPr>
          <w:rFonts w:ascii="Times New Roman" w:hAnsi="Times New Roman" w:cs="Times New Roman"/>
          <w:color w:val="000000" w:themeColor="text1"/>
          <w:szCs w:val="24"/>
          <w:lang w:eastAsia="es-MX"/>
        </w:rPr>
        <w:t xml:space="preserve"> de duración, siendo </w:t>
      </w:r>
      <w:r w:rsidR="00AF1381" w:rsidRPr="00F84730">
        <w:rPr>
          <w:rFonts w:ascii="Times New Roman" w:hAnsi="Times New Roman" w:cs="Times New Roman"/>
          <w:color w:val="000000" w:themeColor="text1"/>
          <w:szCs w:val="24"/>
          <w:lang w:eastAsia="es-MX"/>
        </w:rPr>
        <w:t>más alto</w:t>
      </w:r>
      <w:r w:rsidRPr="00F84730">
        <w:rPr>
          <w:rFonts w:ascii="Times New Roman" w:hAnsi="Times New Roman" w:cs="Times New Roman"/>
          <w:color w:val="000000" w:themeColor="text1"/>
          <w:szCs w:val="24"/>
          <w:lang w:eastAsia="es-MX"/>
        </w:rPr>
        <w:t xml:space="preserve"> en escolaridad media superior (69.1%) que en secundaria (58.8%). No obstante, </w:t>
      </w:r>
      <w:r w:rsidR="00357A10" w:rsidRPr="00F84730">
        <w:rPr>
          <w:rFonts w:ascii="Times New Roman" w:hAnsi="Times New Roman" w:cs="Times New Roman"/>
          <w:color w:val="000000" w:themeColor="text1"/>
          <w:szCs w:val="24"/>
          <w:lang w:eastAsia="es-MX"/>
        </w:rPr>
        <w:t>los</w:t>
      </w:r>
      <w:r w:rsidRPr="00F84730">
        <w:rPr>
          <w:rFonts w:ascii="Times New Roman" w:hAnsi="Times New Roman" w:cs="Times New Roman"/>
          <w:color w:val="000000" w:themeColor="text1"/>
          <w:szCs w:val="24"/>
          <w:lang w:eastAsia="es-MX"/>
        </w:rPr>
        <w:t xml:space="preserve"> casos de duración mayor a 6 meses son superiores en </w:t>
      </w:r>
      <w:r w:rsidR="00357A10" w:rsidRPr="00F84730">
        <w:rPr>
          <w:rFonts w:ascii="Times New Roman" w:hAnsi="Times New Roman" w:cs="Times New Roman"/>
          <w:color w:val="000000" w:themeColor="text1"/>
          <w:szCs w:val="24"/>
          <w:lang w:eastAsia="es-MX"/>
        </w:rPr>
        <w:t>ES</w:t>
      </w:r>
      <w:r w:rsidRPr="00F84730">
        <w:rPr>
          <w:rFonts w:ascii="Times New Roman" w:hAnsi="Times New Roman" w:cs="Times New Roman"/>
          <w:color w:val="000000" w:themeColor="text1"/>
          <w:szCs w:val="24"/>
          <w:lang w:eastAsia="es-MX"/>
        </w:rPr>
        <w:t xml:space="preserve"> (22% en ES; 7% en EMS).</w:t>
      </w:r>
    </w:p>
    <w:p w14:paraId="63626AFB" w14:textId="77777777" w:rsidR="009A5609" w:rsidRPr="00F84730" w:rsidRDefault="009A5609" w:rsidP="00F84730">
      <w:pPr>
        <w:spacing w:after="0" w:line="360" w:lineRule="auto"/>
        <w:rPr>
          <w:rFonts w:ascii="Times New Roman" w:hAnsi="Times New Roman" w:cs="Times New Roman"/>
          <w:b/>
          <w:bCs/>
          <w:color w:val="000000" w:themeColor="text1"/>
          <w:szCs w:val="24"/>
          <w:lang w:eastAsia="es-MX"/>
        </w:rPr>
      </w:pPr>
    </w:p>
    <w:p w14:paraId="092BB971" w14:textId="0F6651F2" w:rsidR="00465BD9" w:rsidRPr="00F84730" w:rsidRDefault="00465BD9" w:rsidP="00630AE8">
      <w:pPr>
        <w:spacing w:after="0" w:line="360" w:lineRule="auto"/>
        <w:jc w:val="center"/>
        <w:rPr>
          <w:rFonts w:ascii="Times New Roman" w:hAnsi="Times New Roman" w:cs="Times New Roman"/>
          <w:color w:val="000000" w:themeColor="text1"/>
          <w:szCs w:val="24"/>
          <w:lang w:eastAsia="es-MX"/>
        </w:rPr>
      </w:pPr>
      <w:r w:rsidRPr="00F84730">
        <w:rPr>
          <w:rFonts w:ascii="Times New Roman" w:hAnsi="Times New Roman" w:cs="Times New Roman"/>
          <w:b/>
          <w:bCs/>
          <w:color w:val="000000" w:themeColor="text1"/>
          <w:szCs w:val="24"/>
          <w:lang w:eastAsia="es-MX"/>
        </w:rPr>
        <w:t>Tabla 4.</w:t>
      </w:r>
      <w:r w:rsidRPr="00F84730">
        <w:rPr>
          <w:rFonts w:ascii="Times New Roman" w:hAnsi="Times New Roman" w:cs="Times New Roman"/>
          <w:color w:val="000000" w:themeColor="text1"/>
          <w:szCs w:val="24"/>
          <w:lang w:eastAsia="es-MX"/>
        </w:rPr>
        <w:t xml:space="preserve"> Duración de acoso por RRSS</w:t>
      </w:r>
    </w:p>
    <w:tbl>
      <w:tblPr>
        <w:tblStyle w:val="Tablaconcuadrcula"/>
        <w:tblW w:w="9753" w:type="dxa"/>
        <w:tblLook w:val="04A0" w:firstRow="1" w:lastRow="0" w:firstColumn="1" w:lastColumn="0" w:noHBand="0" w:noVBand="1"/>
      </w:tblPr>
      <w:tblGrid>
        <w:gridCol w:w="2054"/>
        <w:gridCol w:w="1586"/>
        <w:gridCol w:w="1441"/>
        <w:gridCol w:w="516"/>
        <w:gridCol w:w="1349"/>
        <w:gridCol w:w="1363"/>
        <w:gridCol w:w="1444"/>
      </w:tblGrid>
      <w:tr w:rsidR="00E81B01" w:rsidRPr="00F84730" w14:paraId="7AA2E177" w14:textId="77777777" w:rsidTr="00630AE8">
        <w:trPr>
          <w:trHeight w:val="449"/>
        </w:trPr>
        <w:tc>
          <w:tcPr>
            <w:tcW w:w="2054" w:type="dxa"/>
            <w:vMerge w:val="restart"/>
            <w:vAlign w:val="center"/>
          </w:tcPr>
          <w:p w14:paraId="0761F9D0" w14:textId="77777777" w:rsidR="007A6C44" w:rsidRPr="00F84730" w:rsidRDefault="007A6C44" w:rsidP="00F84730">
            <w:pPr>
              <w:spacing w:after="0" w:line="360" w:lineRule="auto"/>
              <w:jc w:val="left"/>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Duración de acoso recibido por RRSS</w:t>
            </w:r>
          </w:p>
        </w:tc>
        <w:tc>
          <w:tcPr>
            <w:tcW w:w="4892" w:type="dxa"/>
            <w:gridSpan w:val="4"/>
            <w:vAlign w:val="center"/>
          </w:tcPr>
          <w:p w14:paraId="54B94474" w14:textId="77777777" w:rsidR="007A6C44" w:rsidRPr="00F84730" w:rsidRDefault="007A6C4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Sexo</w:t>
            </w:r>
          </w:p>
        </w:tc>
        <w:tc>
          <w:tcPr>
            <w:tcW w:w="2807" w:type="dxa"/>
            <w:gridSpan w:val="2"/>
            <w:vAlign w:val="center"/>
          </w:tcPr>
          <w:p w14:paraId="6283F034" w14:textId="77777777" w:rsidR="007A6C44" w:rsidRPr="00F84730" w:rsidRDefault="007A6C4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Total</w:t>
            </w:r>
          </w:p>
        </w:tc>
      </w:tr>
      <w:tr w:rsidR="00E81B01" w:rsidRPr="00F84730" w14:paraId="140D2C8D" w14:textId="77777777" w:rsidTr="00630AE8">
        <w:trPr>
          <w:trHeight w:val="482"/>
        </w:trPr>
        <w:tc>
          <w:tcPr>
            <w:tcW w:w="2054" w:type="dxa"/>
            <w:vMerge/>
          </w:tcPr>
          <w:p w14:paraId="55B0859E" w14:textId="77777777" w:rsidR="007A6C44" w:rsidRPr="00F84730" w:rsidRDefault="007A6C44" w:rsidP="00F84730">
            <w:pPr>
              <w:spacing w:after="0" w:line="360" w:lineRule="auto"/>
              <w:rPr>
                <w:rFonts w:ascii="Times New Roman" w:eastAsia="Calibri" w:hAnsi="Times New Roman" w:cs="Times New Roman"/>
                <w:color w:val="000000" w:themeColor="text1"/>
                <w:szCs w:val="24"/>
              </w:rPr>
            </w:pPr>
          </w:p>
        </w:tc>
        <w:tc>
          <w:tcPr>
            <w:tcW w:w="3027" w:type="dxa"/>
            <w:gridSpan w:val="2"/>
            <w:vAlign w:val="center"/>
          </w:tcPr>
          <w:p w14:paraId="7002F41C" w14:textId="77777777" w:rsidR="007A6C44" w:rsidRPr="00F84730" w:rsidRDefault="007A6C4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Masculino</w:t>
            </w:r>
          </w:p>
        </w:tc>
        <w:tc>
          <w:tcPr>
            <w:tcW w:w="1865" w:type="dxa"/>
            <w:gridSpan w:val="2"/>
            <w:vAlign w:val="center"/>
          </w:tcPr>
          <w:p w14:paraId="3C5BBDB9" w14:textId="77777777" w:rsidR="007A6C44" w:rsidRPr="00F84730" w:rsidRDefault="007A6C4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Femenino</w:t>
            </w:r>
          </w:p>
        </w:tc>
        <w:tc>
          <w:tcPr>
            <w:tcW w:w="1363" w:type="dxa"/>
            <w:vAlign w:val="center"/>
          </w:tcPr>
          <w:p w14:paraId="268A3D3F" w14:textId="77777777" w:rsidR="007A6C44" w:rsidRPr="00F84730" w:rsidRDefault="007A6C4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N=68</w:t>
            </w:r>
          </w:p>
        </w:tc>
        <w:tc>
          <w:tcPr>
            <w:tcW w:w="1444" w:type="dxa"/>
            <w:vAlign w:val="center"/>
          </w:tcPr>
          <w:p w14:paraId="205C67F7" w14:textId="77777777" w:rsidR="007A6C44" w:rsidRPr="00F84730" w:rsidRDefault="007A6C4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N=68</w:t>
            </w:r>
          </w:p>
        </w:tc>
      </w:tr>
      <w:tr w:rsidR="00664246" w:rsidRPr="00F84730" w14:paraId="13F73010" w14:textId="77777777" w:rsidTr="00630AE8">
        <w:trPr>
          <w:trHeight w:val="260"/>
        </w:trPr>
        <w:tc>
          <w:tcPr>
            <w:tcW w:w="2054" w:type="dxa"/>
            <w:vMerge/>
          </w:tcPr>
          <w:p w14:paraId="5872CB14" w14:textId="77777777" w:rsidR="007A6C44" w:rsidRPr="00F84730" w:rsidRDefault="007A6C44" w:rsidP="00F84730">
            <w:pPr>
              <w:spacing w:after="0" w:line="360" w:lineRule="auto"/>
              <w:rPr>
                <w:rFonts w:ascii="Times New Roman" w:eastAsia="Calibri" w:hAnsi="Times New Roman" w:cs="Times New Roman"/>
                <w:color w:val="000000" w:themeColor="text1"/>
                <w:szCs w:val="24"/>
              </w:rPr>
            </w:pPr>
          </w:p>
        </w:tc>
        <w:tc>
          <w:tcPr>
            <w:tcW w:w="1586" w:type="dxa"/>
            <w:vAlign w:val="center"/>
          </w:tcPr>
          <w:p w14:paraId="46E59E66" w14:textId="72F60CB0" w:rsidR="007A6C44" w:rsidRPr="00F84730" w:rsidRDefault="00AF1381"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w:t>
            </w:r>
            <w:r w:rsidR="007A6C44" w:rsidRPr="00F84730">
              <w:rPr>
                <w:rFonts w:ascii="Times New Roman" w:eastAsia="Calibri" w:hAnsi="Times New Roman" w:cs="Times New Roman"/>
                <w:color w:val="000000" w:themeColor="text1"/>
                <w:szCs w:val="24"/>
              </w:rPr>
              <w:t>S</w:t>
            </w:r>
          </w:p>
        </w:tc>
        <w:tc>
          <w:tcPr>
            <w:tcW w:w="1441" w:type="dxa"/>
            <w:vAlign w:val="center"/>
          </w:tcPr>
          <w:p w14:paraId="71FA8A9D" w14:textId="1A11F403" w:rsidR="007A6C44" w:rsidRPr="00F84730" w:rsidRDefault="00AF1381"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EMS</w:t>
            </w:r>
          </w:p>
        </w:tc>
        <w:tc>
          <w:tcPr>
            <w:tcW w:w="516" w:type="dxa"/>
            <w:vAlign w:val="center"/>
          </w:tcPr>
          <w:p w14:paraId="33A4A7E4" w14:textId="3FDD4C1D" w:rsidR="007A6C44" w:rsidRPr="00F84730" w:rsidRDefault="00AF1381"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ES</w:t>
            </w:r>
          </w:p>
        </w:tc>
        <w:tc>
          <w:tcPr>
            <w:tcW w:w="1349" w:type="dxa"/>
            <w:vAlign w:val="center"/>
          </w:tcPr>
          <w:p w14:paraId="4EC99D3C" w14:textId="20386581" w:rsidR="007A6C44" w:rsidRPr="00F84730" w:rsidRDefault="00AF1381"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EMS</w:t>
            </w:r>
          </w:p>
        </w:tc>
        <w:tc>
          <w:tcPr>
            <w:tcW w:w="1363" w:type="dxa"/>
            <w:vAlign w:val="center"/>
          </w:tcPr>
          <w:p w14:paraId="27A1E49C" w14:textId="2E9AD4C4" w:rsidR="007A6C44" w:rsidRPr="00F84730" w:rsidRDefault="00AF1381"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w:t>
            </w:r>
            <w:r w:rsidR="007A6C44" w:rsidRPr="00F84730">
              <w:rPr>
                <w:rFonts w:ascii="Times New Roman" w:eastAsia="Calibri" w:hAnsi="Times New Roman" w:cs="Times New Roman"/>
                <w:color w:val="000000" w:themeColor="text1"/>
                <w:szCs w:val="24"/>
              </w:rPr>
              <w:t>S</w:t>
            </w:r>
          </w:p>
        </w:tc>
        <w:tc>
          <w:tcPr>
            <w:tcW w:w="1444" w:type="dxa"/>
            <w:vAlign w:val="center"/>
          </w:tcPr>
          <w:p w14:paraId="08CBF809" w14:textId="658B88C7" w:rsidR="007A6C44" w:rsidRPr="00F84730" w:rsidRDefault="00AF1381"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EMS</w:t>
            </w:r>
          </w:p>
        </w:tc>
      </w:tr>
      <w:tr w:rsidR="00664246" w:rsidRPr="00F84730" w14:paraId="413953CB" w14:textId="77777777" w:rsidTr="00630AE8">
        <w:trPr>
          <w:trHeight w:val="449"/>
        </w:trPr>
        <w:tc>
          <w:tcPr>
            <w:tcW w:w="2054" w:type="dxa"/>
          </w:tcPr>
          <w:p w14:paraId="0CFB9189" w14:textId="77777777" w:rsidR="007A6C44" w:rsidRPr="00F84730" w:rsidRDefault="007A6C44" w:rsidP="00F8473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 semana o menos</w:t>
            </w:r>
          </w:p>
        </w:tc>
        <w:tc>
          <w:tcPr>
            <w:tcW w:w="1586" w:type="dxa"/>
          </w:tcPr>
          <w:p w14:paraId="2A0ADF55" w14:textId="77777777" w:rsidR="007A6C44" w:rsidRPr="00F84730" w:rsidRDefault="007A6C4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20</w:t>
            </w:r>
          </w:p>
        </w:tc>
        <w:tc>
          <w:tcPr>
            <w:tcW w:w="1441" w:type="dxa"/>
          </w:tcPr>
          <w:p w14:paraId="2521305A" w14:textId="44D40D60" w:rsidR="007A6C44" w:rsidRPr="00F84730" w:rsidRDefault="007A6C44" w:rsidP="0066424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19</w:t>
            </w:r>
          </w:p>
        </w:tc>
        <w:tc>
          <w:tcPr>
            <w:tcW w:w="516" w:type="dxa"/>
          </w:tcPr>
          <w:p w14:paraId="0548B4DB" w14:textId="77777777" w:rsidR="007A6C44" w:rsidRPr="00F84730" w:rsidRDefault="007A6C4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20</w:t>
            </w:r>
          </w:p>
        </w:tc>
        <w:tc>
          <w:tcPr>
            <w:tcW w:w="1349" w:type="dxa"/>
          </w:tcPr>
          <w:p w14:paraId="5AD8F53E" w14:textId="42DA1E95" w:rsidR="007A6C44" w:rsidRPr="00F84730" w:rsidRDefault="007A6C44" w:rsidP="0066424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28</w:t>
            </w:r>
          </w:p>
        </w:tc>
        <w:tc>
          <w:tcPr>
            <w:tcW w:w="1363" w:type="dxa"/>
          </w:tcPr>
          <w:p w14:paraId="09F8F877" w14:textId="7EFF8846" w:rsidR="007A6C44" w:rsidRPr="00F84730" w:rsidRDefault="007A6C44" w:rsidP="0066424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40</w:t>
            </w:r>
            <w:r w:rsidR="00664246">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(58.8%)</w:t>
            </w:r>
          </w:p>
        </w:tc>
        <w:tc>
          <w:tcPr>
            <w:tcW w:w="1444" w:type="dxa"/>
          </w:tcPr>
          <w:p w14:paraId="2B49972D" w14:textId="41170C27" w:rsidR="007A6C44" w:rsidRPr="00F84730" w:rsidRDefault="007A6C44" w:rsidP="0066424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47</w:t>
            </w:r>
            <w:r w:rsidR="00664246">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(69.1%)</w:t>
            </w:r>
          </w:p>
        </w:tc>
      </w:tr>
      <w:tr w:rsidR="00664246" w:rsidRPr="00F84730" w14:paraId="3E87B4D0" w14:textId="77777777" w:rsidTr="00630AE8">
        <w:trPr>
          <w:trHeight w:val="449"/>
        </w:trPr>
        <w:tc>
          <w:tcPr>
            <w:tcW w:w="2054" w:type="dxa"/>
          </w:tcPr>
          <w:p w14:paraId="4F50604C" w14:textId="77777777" w:rsidR="007A6C44" w:rsidRPr="00F84730" w:rsidRDefault="007A6C44" w:rsidP="00F8473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 o 3 semanas</w:t>
            </w:r>
          </w:p>
        </w:tc>
        <w:tc>
          <w:tcPr>
            <w:tcW w:w="1586" w:type="dxa"/>
          </w:tcPr>
          <w:p w14:paraId="598B1D5F" w14:textId="77777777" w:rsidR="007A6C44" w:rsidRPr="00F84730" w:rsidRDefault="007A6C4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7</w:t>
            </w:r>
          </w:p>
        </w:tc>
        <w:tc>
          <w:tcPr>
            <w:tcW w:w="1441" w:type="dxa"/>
          </w:tcPr>
          <w:p w14:paraId="22532947" w14:textId="1611EE26" w:rsidR="007A6C44" w:rsidRPr="00F84730" w:rsidRDefault="007A6C44" w:rsidP="0066424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7</w:t>
            </w:r>
          </w:p>
        </w:tc>
        <w:tc>
          <w:tcPr>
            <w:tcW w:w="516" w:type="dxa"/>
          </w:tcPr>
          <w:p w14:paraId="6B6356A4" w14:textId="77777777" w:rsidR="007A6C44" w:rsidRPr="00F84730" w:rsidRDefault="007A6C4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6</w:t>
            </w:r>
          </w:p>
        </w:tc>
        <w:tc>
          <w:tcPr>
            <w:tcW w:w="1349" w:type="dxa"/>
          </w:tcPr>
          <w:p w14:paraId="5B8A69B6" w14:textId="65786DDF" w:rsidR="007A6C44" w:rsidRPr="00F84730" w:rsidRDefault="007A6C44" w:rsidP="0066424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10</w:t>
            </w:r>
          </w:p>
        </w:tc>
        <w:tc>
          <w:tcPr>
            <w:tcW w:w="1363" w:type="dxa"/>
          </w:tcPr>
          <w:p w14:paraId="566D3BB2" w14:textId="2C1BE5DC" w:rsidR="007A6C44" w:rsidRPr="00F84730" w:rsidRDefault="007A6C44" w:rsidP="0066424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13</w:t>
            </w:r>
            <w:r w:rsidR="00664246">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(19.1%)</w:t>
            </w:r>
          </w:p>
        </w:tc>
        <w:tc>
          <w:tcPr>
            <w:tcW w:w="1444" w:type="dxa"/>
          </w:tcPr>
          <w:p w14:paraId="5F1EE017" w14:textId="2C3A1C78" w:rsidR="007A6C44" w:rsidRPr="00F84730" w:rsidRDefault="007A6C44" w:rsidP="0066424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17</w:t>
            </w:r>
            <w:r w:rsidR="00664246">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(23.5%)</w:t>
            </w:r>
          </w:p>
        </w:tc>
      </w:tr>
      <w:tr w:rsidR="00664246" w:rsidRPr="00F84730" w14:paraId="66A80992" w14:textId="77777777" w:rsidTr="00630AE8">
        <w:trPr>
          <w:trHeight w:val="449"/>
        </w:trPr>
        <w:tc>
          <w:tcPr>
            <w:tcW w:w="2054" w:type="dxa"/>
          </w:tcPr>
          <w:p w14:paraId="77305CF6" w14:textId="77777777" w:rsidR="007A6C44" w:rsidRPr="00F84730" w:rsidRDefault="007A6C44" w:rsidP="00F8473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Más de 6 meses</w:t>
            </w:r>
          </w:p>
        </w:tc>
        <w:tc>
          <w:tcPr>
            <w:tcW w:w="1586" w:type="dxa"/>
          </w:tcPr>
          <w:p w14:paraId="156B3B90" w14:textId="77777777" w:rsidR="007A6C44" w:rsidRPr="00F84730" w:rsidRDefault="007A6C4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w:t>
            </w:r>
          </w:p>
        </w:tc>
        <w:tc>
          <w:tcPr>
            <w:tcW w:w="1441" w:type="dxa"/>
          </w:tcPr>
          <w:p w14:paraId="0CE0C0F5" w14:textId="4190750E" w:rsidR="007A6C44" w:rsidRPr="00F84730" w:rsidRDefault="007A6C44" w:rsidP="0066424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w:t>
            </w:r>
          </w:p>
        </w:tc>
        <w:tc>
          <w:tcPr>
            <w:tcW w:w="516" w:type="dxa"/>
          </w:tcPr>
          <w:p w14:paraId="25572589" w14:textId="77777777" w:rsidR="007A6C44" w:rsidRPr="00F84730" w:rsidRDefault="007A6C4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5</w:t>
            </w:r>
          </w:p>
        </w:tc>
        <w:tc>
          <w:tcPr>
            <w:tcW w:w="1349" w:type="dxa"/>
          </w:tcPr>
          <w:p w14:paraId="2C3F69AA" w14:textId="581BE797" w:rsidR="007A6C44" w:rsidRPr="00F84730" w:rsidRDefault="007A6C44" w:rsidP="0066424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w:t>
            </w:r>
          </w:p>
        </w:tc>
        <w:tc>
          <w:tcPr>
            <w:tcW w:w="1363" w:type="dxa"/>
          </w:tcPr>
          <w:p w14:paraId="0DFDF3C4" w14:textId="454DE949" w:rsidR="007A6C44" w:rsidRPr="00F84730" w:rsidRDefault="007A6C44" w:rsidP="0066424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6</w:t>
            </w:r>
            <w:r w:rsidR="00664246">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(8.8%)</w:t>
            </w:r>
          </w:p>
        </w:tc>
        <w:tc>
          <w:tcPr>
            <w:tcW w:w="1444" w:type="dxa"/>
          </w:tcPr>
          <w:p w14:paraId="7E67940F" w14:textId="4C62FB70" w:rsidR="007A6C44" w:rsidRPr="00F84730" w:rsidRDefault="007A6C44" w:rsidP="0066424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4</w:t>
            </w:r>
            <w:r w:rsidR="00664246">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(7%)</w:t>
            </w:r>
          </w:p>
        </w:tc>
      </w:tr>
      <w:tr w:rsidR="00664246" w:rsidRPr="00F84730" w14:paraId="78AE3682" w14:textId="77777777" w:rsidTr="00630AE8">
        <w:trPr>
          <w:trHeight w:val="269"/>
        </w:trPr>
        <w:tc>
          <w:tcPr>
            <w:tcW w:w="2054" w:type="dxa"/>
          </w:tcPr>
          <w:p w14:paraId="57840546" w14:textId="77777777" w:rsidR="007A6C44" w:rsidRPr="00F84730" w:rsidRDefault="007A6C44" w:rsidP="00F8473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Más de 1 año</w:t>
            </w:r>
          </w:p>
        </w:tc>
        <w:tc>
          <w:tcPr>
            <w:tcW w:w="1586" w:type="dxa"/>
          </w:tcPr>
          <w:p w14:paraId="7ECB2318" w14:textId="77777777" w:rsidR="007A6C44" w:rsidRPr="00F84730" w:rsidRDefault="007A6C4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3</w:t>
            </w:r>
          </w:p>
        </w:tc>
        <w:tc>
          <w:tcPr>
            <w:tcW w:w="1441" w:type="dxa"/>
          </w:tcPr>
          <w:p w14:paraId="0B9291AC" w14:textId="6B2A6A0C" w:rsidR="007A6C44" w:rsidRPr="00F84730" w:rsidRDefault="007A6C44" w:rsidP="0066424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0</w:t>
            </w:r>
          </w:p>
        </w:tc>
        <w:tc>
          <w:tcPr>
            <w:tcW w:w="516" w:type="dxa"/>
          </w:tcPr>
          <w:p w14:paraId="10EB2ED5" w14:textId="77777777" w:rsidR="007A6C44" w:rsidRPr="00F84730" w:rsidRDefault="007A6C4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6</w:t>
            </w:r>
          </w:p>
        </w:tc>
        <w:tc>
          <w:tcPr>
            <w:tcW w:w="1349" w:type="dxa"/>
          </w:tcPr>
          <w:p w14:paraId="54A5308A" w14:textId="1844E1F9" w:rsidR="007A6C44" w:rsidRPr="00F84730" w:rsidRDefault="007A6C44" w:rsidP="0066424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0</w:t>
            </w:r>
          </w:p>
        </w:tc>
        <w:tc>
          <w:tcPr>
            <w:tcW w:w="1363" w:type="dxa"/>
          </w:tcPr>
          <w:p w14:paraId="2EB46D48" w14:textId="58FB707B" w:rsidR="007A6C44" w:rsidRPr="00F84730" w:rsidRDefault="007A6C44" w:rsidP="0066424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9</w:t>
            </w:r>
            <w:r w:rsidR="00664246">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(13.2%)</w:t>
            </w:r>
          </w:p>
        </w:tc>
        <w:tc>
          <w:tcPr>
            <w:tcW w:w="1444" w:type="dxa"/>
          </w:tcPr>
          <w:p w14:paraId="23C2867D" w14:textId="0C54DB58" w:rsidR="007A6C44" w:rsidRPr="00F84730" w:rsidRDefault="007A6C44" w:rsidP="0066424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0</w:t>
            </w:r>
            <w:r w:rsidR="00664246">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(0%)</w:t>
            </w:r>
          </w:p>
        </w:tc>
      </w:tr>
    </w:tbl>
    <w:p w14:paraId="26B9CF5C" w14:textId="3BBAA327" w:rsidR="00AF1381" w:rsidRPr="00F84730" w:rsidRDefault="00F9290E" w:rsidP="00630AE8">
      <w:pPr>
        <w:spacing w:after="0" w:line="360" w:lineRule="auto"/>
        <w:jc w:val="center"/>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Fuente: Elaboración propia</w:t>
      </w:r>
    </w:p>
    <w:p w14:paraId="05638A47" w14:textId="16A2BD29" w:rsidR="00AF1381" w:rsidRPr="00F84730" w:rsidRDefault="00C97A21"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Finalmente,</w:t>
      </w:r>
      <w:r w:rsidR="00AF1381" w:rsidRPr="00F84730">
        <w:rPr>
          <w:rFonts w:ascii="Times New Roman" w:hAnsi="Times New Roman" w:cs="Times New Roman"/>
          <w:color w:val="000000" w:themeColor="text1"/>
          <w:szCs w:val="24"/>
          <w:lang w:eastAsia="es-MX"/>
        </w:rPr>
        <w:t xml:space="preserve"> </w:t>
      </w:r>
      <w:r w:rsidRPr="00F84730">
        <w:rPr>
          <w:rFonts w:ascii="Times New Roman" w:hAnsi="Times New Roman" w:cs="Times New Roman"/>
          <w:color w:val="000000" w:themeColor="text1"/>
          <w:szCs w:val="24"/>
          <w:lang w:eastAsia="es-MX"/>
        </w:rPr>
        <w:t xml:space="preserve">en este estudio se identificó que </w:t>
      </w:r>
      <w:r w:rsidR="00AF1381" w:rsidRPr="00F84730">
        <w:rPr>
          <w:rFonts w:ascii="Times New Roman" w:hAnsi="Times New Roman" w:cs="Times New Roman"/>
          <w:color w:val="000000" w:themeColor="text1"/>
          <w:szCs w:val="24"/>
          <w:lang w:eastAsia="es-MX"/>
        </w:rPr>
        <w:t xml:space="preserve">Facebook es la RRSS por la que más se presentan casos de </w:t>
      </w:r>
      <w:r w:rsidR="00B1387A" w:rsidRPr="00F84730">
        <w:rPr>
          <w:rFonts w:ascii="Times New Roman" w:hAnsi="Times New Roman" w:cs="Times New Roman"/>
          <w:color w:val="000000" w:themeColor="text1"/>
          <w:szCs w:val="24"/>
          <w:lang w:eastAsia="es-MX"/>
        </w:rPr>
        <w:t>Ciberacoso</w:t>
      </w:r>
      <w:r w:rsidR="00AF1381" w:rsidRPr="00F84730">
        <w:rPr>
          <w:rFonts w:ascii="Times New Roman" w:hAnsi="Times New Roman" w:cs="Times New Roman"/>
          <w:color w:val="000000" w:themeColor="text1"/>
          <w:szCs w:val="24"/>
          <w:lang w:eastAsia="es-MX"/>
        </w:rPr>
        <w:t xml:space="preserve"> en ambos niveles escolares</w:t>
      </w:r>
      <w:r w:rsidRPr="00F84730">
        <w:rPr>
          <w:rFonts w:ascii="Times New Roman" w:hAnsi="Times New Roman" w:cs="Times New Roman"/>
          <w:color w:val="000000" w:themeColor="text1"/>
          <w:szCs w:val="24"/>
          <w:lang w:eastAsia="es-MX"/>
        </w:rPr>
        <w:t xml:space="preserve"> (86.7% en los casos de ES; 100% en los casos de EMS). E</w:t>
      </w:r>
      <w:r w:rsidR="00AF1381" w:rsidRPr="00F84730">
        <w:rPr>
          <w:rFonts w:ascii="Times New Roman" w:hAnsi="Times New Roman" w:cs="Times New Roman"/>
          <w:color w:val="000000" w:themeColor="text1"/>
          <w:szCs w:val="24"/>
          <w:lang w:eastAsia="es-MX"/>
        </w:rPr>
        <w:t>xisten dos tendencias que resaltan al ser comparadas. La primera se presenta en cuanto a mayor disposición de acoso por I</w:t>
      </w:r>
      <w:r w:rsidR="008D42F5" w:rsidRPr="00F84730">
        <w:rPr>
          <w:rFonts w:ascii="Times New Roman" w:hAnsi="Times New Roman" w:cs="Times New Roman"/>
          <w:color w:val="000000" w:themeColor="text1"/>
          <w:szCs w:val="24"/>
          <w:lang w:eastAsia="es-MX"/>
        </w:rPr>
        <w:t>nstagram</w:t>
      </w:r>
      <w:r w:rsidR="00AF1381" w:rsidRPr="00F84730">
        <w:rPr>
          <w:rFonts w:ascii="Times New Roman" w:hAnsi="Times New Roman" w:cs="Times New Roman"/>
          <w:color w:val="000000" w:themeColor="text1"/>
          <w:szCs w:val="24"/>
          <w:lang w:eastAsia="es-MX"/>
        </w:rPr>
        <w:t xml:space="preserve"> en </w:t>
      </w:r>
      <w:r w:rsidR="008D42F5" w:rsidRPr="00F84730">
        <w:rPr>
          <w:rFonts w:ascii="Times New Roman" w:hAnsi="Times New Roman" w:cs="Times New Roman"/>
          <w:color w:val="000000" w:themeColor="text1"/>
          <w:szCs w:val="24"/>
          <w:lang w:eastAsia="es-MX"/>
        </w:rPr>
        <w:t>jóvenes de EMS, y la segunda en YouTube por ES.</w:t>
      </w:r>
    </w:p>
    <w:p w14:paraId="576D51E5" w14:textId="77777777" w:rsidR="0028331D" w:rsidRDefault="0028331D" w:rsidP="00630AE8">
      <w:pPr>
        <w:spacing w:after="0" w:line="360" w:lineRule="auto"/>
        <w:jc w:val="center"/>
        <w:rPr>
          <w:rFonts w:ascii="Times New Roman" w:hAnsi="Times New Roman" w:cs="Times New Roman"/>
          <w:b/>
          <w:bCs/>
          <w:color w:val="000000" w:themeColor="text1"/>
          <w:szCs w:val="24"/>
          <w:lang w:eastAsia="es-MX"/>
        </w:rPr>
      </w:pPr>
    </w:p>
    <w:p w14:paraId="47CEF310" w14:textId="77777777" w:rsidR="0028331D" w:rsidRDefault="0028331D" w:rsidP="00630AE8">
      <w:pPr>
        <w:spacing w:after="0" w:line="360" w:lineRule="auto"/>
        <w:jc w:val="center"/>
        <w:rPr>
          <w:rFonts w:ascii="Times New Roman" w:hAnsi="Times New Roman" w:cs="Times New Roman"/>
          <w:b/>
          <w:bCs/>
          <w:color w:val="000000" w:themeColor="text1"/>
          <w:szCs w:val="24"/>
          <w:lang w:eastAsia="es-MX"/>
        </w:rPr>
      </w:pPr>
    </w:p>
    <w:p w14:paraId="2DD604D9" w14:textId="77777777" w:rsidR="0028331D" w:rsidRDefault="0028331D" w:rsidP="00630AE8">
      <w:pPr>
        <w:spacing w:after="0" w:line="360" w:lineRule="auto"/>
        <w:jc w:val="center"/>
        <w:rPr>
          <w:rFonts w:ascii="Times New Roman" w:hAnsi="Times New Roman" w:cs="Times New Roman"/>
          <w:b/>
          <w:bCs/>
          <w:color w:val="000000" w:themeColor="text1"/>
          <w:szCs w:val="24"/>
          <w:lang w:eastAsia="es-MX"/>
        </w:rPr>
      </w:pPr>
    </w:p>
    <w:p w14:paraId="2BC77961" w14:textId="77777777" w:rsidR="0028331D" w:rsidRDefault="0028331D" w:rsidP="00630AE8">
      <w:pPr>
        <w:spacing w:after="0" w:line="360" w:lineRule="auto"/>
        <w:jc w:val="center"/>
        <w:rPr>
          <w:rFonts w:ascii="Times New Roman" w:hAnsi="Times New Roman" w:cs="Times New Roman"/>
          <w:b/>
          <w:bCs/>
          <w:color w:val="000000" w:themeColor="text1"/>
          <w:szCs w:val="24"/>
          <w:lang w:eastAsia="es-MX"/>
        </w:rPr>
      </w:pPr>
    </w:p>
    <w:p w14:paraId="767108F9" w14:textId="0684B2AE" w:rsidR="006C77F4" w:rsidRPr="00F84730" w:rsidRDefault="00465BD9" w:rsidP="00630AE8">
      <w:pPr>
        <w:spacing w:after="0" w:line="360" w:lineRule="auto"/>
        <w:jc w:val="center"/>
        <w:rPr>
          <w:rFonts w:ascii="Times New Roman" w:hAnsi="Times New Roman" w:cs="Times New Roman"/>
          <w:color w:val="000000" w:themeColor="text1"/>
          <w:szCs w:val="24"/>
          <w:lang w:eastAsia="es-MX"/>
        </w:rPr>
      </w:pPr>
      <w:r w:rsidRPr="00F84730">
        <w:rPr>
          <w:rFonts w:ascii="Times New Roman" w:hAnsi="Times New Roman" w:cs="Times New Roman"/>
          <w:b/>
          <w:bCs/>
          <w:color w:val="000000" w:themeColor="text1"/>
          <w:szCs w:val="24"/>
          <w:lang w:eastAsia="es-MX"/>
        </w:rPr>
        <w:lastRenderedPageBreak/>
        <w:t>Tabla 5.</w:t>
      </w:r>
      <w:r w:rsidRPr="00F84730">
        <w:rPr>
          <w:rFonts w:ascii="Times New Roman" w:hAnsi="Times New Roman" w:cs="Times New Roman"/>
          <w:color w:val="000000" w:themeColor="text1"/>
          <w:szCs w:val="24"/>
          <w:lang w:eastAsia="es-MX"/>
        </w:rPr>
        <w:t xml:space="preserve"> ¿A través de que RRSS te han acosado?</w:t>
      </w:r>
    </w:p>
    <w:tbl>
      <w:tblPr>
        <w:tblStyle w:val="Tablaconcuadrcula"/>
        <w:tblW w:w="9708" w:type="dxa"/>
        <w:tblLayout w:type="fixed"/>
        <w:tblLook w:val="04A0" w:firstRow="1" w:lastRow="0" w:firstColumn="1" w:lastColumn="0" w:noHBand="0" w:noVBand="1"/>
      </w:tblPr>
      <w:tblGrid>
        <w:gridCol w:w="1985"/>
        <w:gridCol w:w="1895"/>
        <w:gridCol w:w="798"/>
        <w:gridCol w:w="709"/>
        <w:gridCol w:w="992"/>
        <w:gridCol w:w="1985"/>
        <w:gridCol w:w="1344"/>
      </w:tblGrid>
      <w:tr w:rsidR="00E81B01" w:rsidRPr="00F84730" w14:paraId="3CA8BBB0" w14:textId="77777777" w:rsidTr="00630AE8">
        <w:trPr>
          <w:trHeight w:val="474"/>
        </w:trPr>
        <w:tc>
          <w:tcPr>
            <w:tcW w:w="1985" w:type="dxa"/>
            <w:vMerge w:val="restart"/>
            <w:vAlign w:val="center"/>
          </w:tcPr>
          <w:p w14:paraId="1B28622F" w14:textId="77777777" w:rsidR="006C77F4" w:rsidRPr="00F84730" w:rsidRDefault="006C77F4" w:rsidP="00F84730">
            <w:pPr>
              <w:spacing w:after="0" w:line="360" w:lineRule="auto"/>
              <w:jc w:val="left"/>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RRSS por donde te han acosado</w:t>
            </w:r>
          </w:p>
        </w:tc>
        <w:tc>
          <w:tcPr>
            <w:tcW w:w="4394" w:type="dxa"/>
            <w:gridSpan w:val="4"/>
            <w:vAlign w:val="center"/>
          </w:tcPr>
          <w:p w14:paraId="774B75FE"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Sexo</w:t>
            </w:r>
          </w:p>
        </w:tc>
        <w:tc>
          <w:tcPr>
            <w:tcW w:w="3329" w:type="dxa"/>
            <w:gridSpan w:val="2"/>
            <w:vAlign w:val="center"/>
          </w:tcPr>
          <w:p w14:paraId="24FA9812" w14:textId="3E26570E" w:rsidR="006C77F4" w:rsidRPr="00F84730" w:rsidRDefault="00092A2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 xml:space="preserve">Total </w:t>
            </w:r>
          </w:p>
        </w:tc>
      </w:tr>
      <w:tr w:rsidR="00E81B01" w:rsidRPr="00F84730" w14:paraId="4692C004" w14:textId="77777777" w:rsidTr="00630AE8">
        <w:trPr>
          <w:trHeight w:val="340"/>
        </w:trPr>
        <w:tc>
          <w:tcPr>
            <w:tcW w:w="1985" w:type="dxa"/>
            <w:vMerge/>
          </w:tcPr>
          <w:p w14:paraId="30351DEA" w14:textId="77777777" w:rsidR="006C77F4" w:rsidRPr="00F84730" w:rsidRDefault="006C77F4" w:rsidP="00F84730">
            <w:pPr>
              <w:spacing w:after="0" w:line="360" w:lineRule="auto"/>
              <w:rPr>
                <w:rFonts w:ascii="Times New Roman" w:eastAsia="Calibri" w:hAnsi="Times New Roman" w:cs="Times New Roman"/>
                <w:color w:val="000000" w:themeColor="text1"/>
                <w:szCs w:val="24"/>
              </w:rPr>
            </w:pPr>
          </w:p>
        </w:tc>
        <w:tc>
          <w:tcPr>
            <w:tcW w:w="2693" w:type="dxa"/>
            <w:gridSpan w:val="2"/>
            <w:vAlign w:val="center"/>
          </w:tcPr>
          <w:p w14:paraId="00C95EB9"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Masculino</w:t>
            </w:r>
          </w:p>
        </w:tc>
        <w:tc>
          <w:tcPr>
            <w:tcW w:w="1701" w:type="dxa"/>
            <w:gridSpan w:val="2"/>
            <w:vAlign w:val="center"/>
          </w:tcPr>
          <w:p w14:paraId="484381F9"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Femenino</w:t>
            </w:r>
          </w:p>
        </w:tc>
        <w:tc>
          <w:tcPr>
            <w:tcW w:w="1985" w:type="dxa"/>
            <w:vAlign w:val="center"/>
          </w:tcPr>
          <w:p w14:paraId="60DE1216"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N=68</w:t>
            </w:r>
          </w:p>
        </w:tc>
        <w:tc>
          <w:tcPr>
            <w:tcW w:w="1344" w:type="dxa"/>
            <w:vAlign w:val="center"/>
          </w:tcPr>
          <w:p w14:paraId="4268B91F"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N=68</w:t>
            </w:r>
          </w:p>
        </w:tc>
      </w:tr>
      <w:tr w:rsidR="00E05DB3" w:rsidRPr="00F84730" w14:paraId="03A18A01" w14:textId="77777777" w:rsidTr="00630AE8">
        <w:trPr>
          <w:trHeight w:val="492"/>
        </w:trPr>
        <w:tc>
          <w:tcPr>
            <w:tcW w:w="1985" w:type="dxa"/>
            <w:vMerge/>
          </w:tcPr>
          <w:p w14:paraId="06DD268F" w14:textId="77777777" w:rsidR="006C77F4" w:rsidRPr="00F84730" w:rsidRDefault="006C77F4" w:rsidP="00F84730">
            <w:pPr>
              <w:spacing w:after="0" w:line="360" w:lineRule="auto"/>
              <w:rPr>
                <w:rFonts w:ascii="Times New Roman" w:eastAsia="Calibri" w:hAnsi="Times New Roman" w:cs="Times New Roman"/>
                <w:color w:val="000000" w:themeColor="text1"/>
                <w:szCs w:val="24"/>
              </w:rPr>
            </w:pPr>
          </w:p>
        </w:tc>
        <w:tc>
          <w:tcPr>
            <w:tcW w:w="1895" w:type="dxa"/>
            <w:vAlign w:val="center"/>
          </w:tcPr>
          <w:p w14:paraId="6D1CEBE7" w14:textId="4AEE6AA7" w:rsidR="006C77F4" w:rsidRPr="00F84730" w:rsidRDefault="00AF1381"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w:t>
            </w:r>
            <w:r w:rsidR="006C77F4" w:rsidRPr="00F84730">
              <w:rPr>
                <w:rFonts w:ascii="Times New Roman" w:eastAsia="Calibri" w:hAnsi="Times New Roman" w:cs="Times New Roman"/>
                <w:color w:val="000000" w:themeColor="text1"/>
                <w:szCs w:val="24"/>
              </w:rPr>
              <w:t>S</w:t>
            </w:r>
          </w:p>
        </w:tc>
        <w:tc>
          <w:tcPr>
            <w:tcW w:w="798" w:type="dxa"/>
            <w:vAlign w:val="center"/>
          </w:tcPr>
          <w:p w14:paraId="0992E05A" w14:textId="75D878E9" w:rsidR="006C77F4" w:rsidRPr="00F84730" w:rsidRDefault="00AF1381"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EMS</w:t>
            </w:r>
          </w:p>
        </w:tc>
        <w:tc>
          <w:tcPr>
            <w:tcW w:w="709" w:type="dxa"/>
            <w:vAlign w:val="center"/>
          </w:tcPr>
          <w:p w14:paraId="62B591AB" w14:textId="0CA37A02" w:rsidR="006C77F4" w:rsidRPr="00F84730" w:rsidRDefault="00AF1381"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w:t>
            </w:r>
            <w:r w:rsidR="006C77F4" w:rsidRPr="00F84730">
              <w:rPr>
                <w:rFonts w:ascii="Times New Roman" w:eastAsia="Calibri" w:hAnsi="Times New Roman" w:cs="Times New Roman"/>
                <w:color w:val="000000" w:themeColor="text1"/>
                <w:szCs w:val="24"/>
              </w:rPr>
              <w:t>S</w:t>
            </w:r>
          </w:p>
        </w:tc>
        <w:tc>
          <w:tcPr>
            <w:tcW w:w="992" w:type="dxa"/>
            <w:vAlign w:val="center"/>
          </w:tcPr>
          <w:p w14:paraId="6AA23711" w14:textId="3565F2E0" w:rsidR="006C77F4" w:rsidRPr="00F84730" w:rsidRDefault="00AF1381"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EMS</w:t>
            </w:r>
          </w:p>
        </w:tc>
        <w:tc>
          <w:tcPr>
            <w:tcW w:w="1985" w:type="dxa"/>
            <w:vAlign w:val="center"/>
          </w:tcPr>
          <w:p w14:paraId="6C27813B" w14:textId="2323494D" w:rsidR="006C77F4" w:rsidRPr="00F84730" w:rsidRDefault="00AF1381"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w:t>
            </w:r>
            <w:r w:rsidR="006C77F4" w:rsidRPr="00F84730">
              <w:rPr>
                <w:rFonts w:ascii="Times New Roman" w:eastAsia="Calibri" w:hAnsi="Times New Roman" w:cs="Times New Roman"/>
                <w:color w:val="000000" w:themeColor="text1"/>
                <w:szCs w:val="24"/>
              </w:rPr>
              <w:t>S</w:t>
            </w:r>
          </w:p>
        </w:tc>
        <w:tc>
          <w:tcPr>
            <w:tcW w:w="1344" w:type="dxa"/>
            <w:vAlign w:val="center"/>
          </w:tcPr>
          <w:p w14:paraId="4295B084" w14:textId="53F03DEE" w:rsidR="006C77F4" w:rsidRPr="00F84730" w:rsidRDefault="00AF1381"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EMS</w:t>
            </w:r>
          </w:p>
        </w:tc>
      </w:tr>
      <w:tr w:rsidR="00E05DB3" w:rsidRPr="00F84730" w14:paraId="405DE271" w14:textId="77777777" w:rsidTr="00630AE8">
        <w:trPr>
          <w:trHeight w:val="474"/>
        </w:trPr>
        <w:tc>
          <w:tcPr>
            <w:tcW w:w="1985" w:type="dxa"/>
          </w:tcPr>
          <w:p w14:paraId="6737F7DE" w14:textId="77777777" w:rsidR="006C77F4" w:rsidRPr="00F84730" w:rsidRDefault="006C77F4" w:rsidP="00F8473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Facebook</w:t>
            </w:r>
          </w:p>
        </w:tc>
        <w:tc>
          <w:tcPr>
            <w:tcW w:w="1895" w:type="dxa"/>
          </w:tcPr>
          <w:p w14:paraId="692CDFA1"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24</w:t>
            </w:r>
          </w:p>
        </w:tc>
        <w:tc>
          <w:tcPr>
            <w:tcW w:w="798" w:type="dxa"/>
          </w:tcPr>
          <w:p w14:paraId="798C1779"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26</w:t>
            </w:r>
          </w:p>
        </w:tc>
        <w:tc>
          <w:tcPr>
            <w:tcW w:w="709" w:type="dxa"/>
          </w:tcPr>
          <w:p w14:paraId="0E6D840E"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35</w:t>
            </w:r>
          </w:p>
        </w:tc>
        <w:tc>
          <w:tcPr>
            <w:tcW w:w="992" w:type="dxa"/>
          </w:tcPr>
          <w:p w14:paraId="1A6FD3BF"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42</w:t>
            </w:r>
          </w:p>
        </w:tc>
        <w:tc>
          <w:tcPr>
            <w:tcW w:w="1985" w:type="dxa"/>
          </w:tcPr>
          <w:p w14:paraId="5A96F1F2" w14:textId="00A26991" w:rsidR="006C77F4" w:rsidRPr="00F84730" w:rsidRDefault="006C77F4" w:rsidP="00683EA6">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59</w:t>
            </w:r>
            <w:r w:rsidR="00E05DB3">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(86.7%)</w:t>
            </w:r>
          </w:p>
        </w:tc>
        <w:tc>
          <w:tcPr>
            <w:tcW w:w="1344" w:type="dxa"/>
          </w:tcPr>
          <w:p w14:paraId="26E1D2BA" w14:textId="6F01D9B6" w:rsidR="006C77F4" w:rsidRPr="00F84730" w:rsidRDefault="006C77F4" w:rsidP="00E05DB3">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68</w:t>
            </w:r>
            <w:r w:rsidR="00E05DB3">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(100%)</w:t>
            </w:r>
          </w:p>
        </w:tc>
      </w:tr>
      <w:tr w:rsidR="00E05DB3" w:rsidRPr="00F84730" w14:paraId="072EAE88" w14:textId="77777777" w:rsidTr="00630AE8">
        <w:trPr>
          <w:trHeight w:val="474"/>
        </w:trPr>
        <w:tc>
          <w:tcPr>
            <w:tcW w:w="1985" w:type="dxa"/>
          </w:tcPr>
          <w:p w14:paraId="6CC4DDB8" w14:textId="77777777" w:rsidR="006C77F4" w:rsidRPr="00F84730" w:rsidRDefault="006C77F4" w:rsidP="00F8473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WhatsApp</w:t>
            </w:r>
          </w:p>
        </w:tc>
        <w:tc>
          <w:tcPr>
            <w:tcW w:w="1895" w:type="dxa"/>
          </w:tcPr>
          <w:p w14:paraId="577ABF6C"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13</w:t>
            </w:r>
          </w:p>
        </w:tc>
        <w:tc>
          <w:tcPr>
            <w:tcW w:w="798" w:type="dxa"/>
          </w:tcPr>
          <w:p w14:paraId="1B0E7B83"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11</w:t>
            </w:r>
          </w:p>
        </w:tc>
        <w:tc>
          <w:tcPr>
            <w:tcW w:w="709" w:type="dxa"/>
          </w:tcPr>
          <w:p w14:paraId="15A50BF0"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17</w:t>
            </w:r>
          </w:p>
        </w:tc>
        <w:tc>
          <w:tcPr>
            <w:tcW w:w="992" w:type="dxa"/>
          </w:tcPr>
          <w:p w14:paraId="77C7A444"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20</w:t>
            </w:r>
          </w:p>
        </w:tc>
        <w:tc>
          <w:tcPr>
            <w:tcW w:w="1985" w:type="dxa"/>
          </w:tcPr>
          <w:p w14:paraId="2DE37D60" w14:textId="71B883F0" w:rsidR="006C77F4" w:rsidRPr="00F84730" w:rsidRDefault="006C77F4" w:rsidP="00E05DB3">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30</w:t>
            </w:r>
            <w:r w:rsidR="00E05DB3">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(44.1%)</w:t>
            </w:r>
          </w:p>
        </w:tc>
        <w:tc>
          <w:tcPr>
            <w:tcW w:w="1344" w:type="dxa"/>
          </w:tcPr>
          <w:p w14:paraId="392979B4" w14:textId="70AE6FBF" w:rsidR="006C77F4" w:rsidRPr="00F84730" w:rsidRDefault="006C77F4" w:rsidP="00E05DB3">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31</w:t>
            </w:r>
            <w:r w:rsidR="00E05DB3">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(45.5%)</w:t>
            </w:r>
          </w:p>
        </w:tc>
      </w:tr>
      <w:tr w:rsidR="00E05DB3" w:rsidRPr="00F84730" w14:paraId="47B7CB56" w14:textId="77777777" w:rsidTr="00630AE8">
        <w:trPr>
          <w:trHeight w:val="474"/>
        </w:trPr>
        <w:tc>
          <w:tcPr>
            <w:tcW w:w="1985" w:type="dxa"/>
          </w:tcPr>
          <w:p w14:paraId="24EA5D77" w14:textId="77777777" w:rsidR="006C77F4" w:rsidRPr="00F84730" w:rsidRDefault="006C77F4" w:rsidP="00F8473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Instagram</w:t>
            </w:r>
          </w:p>
        </w:tc>
        <w:tc>
          <w:tcPr>
            <w:tcW w:w="1895" w:type="dxa"/>
          </w:tcPr>
          <w:p w14:paraId="4E1071B3"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4</w:t>
            </w:r>
          </w:p>
        </w:tc>
        <w:tc>
          <w:tcPr>
            <w:tcW w:w="798" w:type="dxa"/>
          </w:tcPr>
          <w:p w14:paraId="67E6C734"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5</w:t>
            </w:r>
          </w:p>
        </w:tc>
        <w:tc>
          <w:tcPr>
            <w:tcW w:w="709" w:type="dxa"/>
          </w:tcPr>
          <w:p w14:paraId="1B74F44E"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4</w:t>
            </w:r>
          </w:p>
        </w:tc>
        <w:tc>
          <w:tcPr>
            <w:tcW w:w="992" w:type="dxa"/>
          </w:tcPr>
          <w:p w14:paraId="70CD02B7"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13</w:t>
            </w:r>
          </w:p>
        </w:tc>
        <w:tc>
          <w:tcPr>
            <w:tcW w:w="1985" w:type="dxa"/>
          </w:tcPr>
          <w:p w14:paraId="5F101EC5" w14:textId="4EAA8B18" w:rsidR="006C77F4" w:rsidRPr="00F84730" w:rsidRDefault="006C77F4" w:rsidP="00E05DB3">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8</w:t>
            </w:r>
            <w:r w:rsidR="00E05DB3">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(11.7%)</w:t>
            </w:r>
          </w:p>
        </w:tc>
        <w:tc>
          <w:tcPr>
            <w:tcW w:w="1344" w:type="dxa"/>
          </w:tcPr>
          <w:p w14:paraId="31AFFE33" w14:textId="7A24CBE1" w:rsidR="006C77F4" w:rsidRPr="00F84730" w:rsidRDefault="006C77F4" w:rsidP="00E05DB3">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18</w:t>
            </w:r>
            <w:r w:rsidR="00E05DB3">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(26.4%)</w:t>
            </w:r>
          </w:p>
        </w:tc>
      </w:tr>
      <w:tr w:rsidR="00E05DB3" w:rsidRPr="00F84730" w14:paraId="53FECA4F" w14:textId="77777777" w:rsidTr="00630AE8">
        <w:trPr>
          <w:trHeight w:val="474"/>
        </w:trPr>
        <w:tc>
          <w:tcPr>
            <w:tcW w:w="1985" w:type="dxa"/>
          </w:tcPr>
          <w:p w14:paraId="71006FCA" w14:textId="77777777" w:rsidR="006C77F4" w:rsidRPr="00F84730" w:rsidRDefault="006C77F4" w:rsidP="00F8473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Twitter</w:t>
            </w:r>
          </w:p>
        </w:tc>
        <w:tc>
          <w:tcPr>
            <w:tcW w:w="1895" w:type="dxa"/>
          </w:tcPr>
          <w:p w14:paraId="38CD9883"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4</w:t>
            </w:r>
          </w:p>
        </w:tc>
        <w:tc>
          <w:tcPr>
            <w:tcW w:w="798" w:type="dxa"/>
          </w:tcPr>
          <w:p w14:paraId="4260A472"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w:t>
            </w:r>
          </w:p>
        </w:tc>
        <w:tc>
          <w:tcPr>
            <w:tcW w:w="709" w:type="dxa"/>
          </w:tcPr>
          <w:p w14:paraId="10916E80"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4</w:t>
            </w:r>
          </w:p>
        </w:tc>
        <w:tc>
          <w:tcPr>
            <w:tcW w:w="992" w:type="dxa"/>
          </w:tcPr>
          <w:p w14:paraId="3648EA1C"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2</w:t>
            </w:r>
          </w:p>
        </w:tc>
        <w:tc>
          <w:tcPr>
            <w:tcW w:w="1985" w:type="dxa"/>
          </w:tcPr>
          <w:p w14:paraId="008FCBB5" w14:textId="7FA6F54D" w:rsidR="006C77F4" w:rsidRPr="00F84730" w:rsidRDefault="006C77F4" w:rsidP="00E05DB3">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8</w:t>
            </w:r>
            <w:r w:rsidR="00E05DB3">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(11.7%)</w:t>
            </w:r>
          </w:p>
        </w:tc>
        <w:tc>
          <w:tcPr>
            <w:tcW w:w="1344" w:type="dxa"/>
          </w:tcPr>
          <w:p w14:paraId="70FDCF18" w14:textId="32EC5588" w:rsidR="006C77F4" w:rsidRPr="00F84730" w:rsidRDefault="006C77F4" w:rsidP="00E05DB3">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4</w:t>
            </w:r>
            <w:r w:rsidR="00E05DB3">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(5.8%)</w:t>
            </w:r>
          </w:p>
        </w:tc>
      </w:tr>
      <w:tr w:rsidR="00E05DB3" w:rsidRPr="00F84730" w14:paraId="17B41075" w14:textId="77777777" w:rsidTr="00630AE8">
        <w:trPr>
          <w:trHeight w:val="474"/>
        </w:trPr>
        <w:tc>
          <w:tcPr>
            <w:tcW w:w="1985" w:type="dxa"/>
          </w:tcPr>
          <w:p w14:paraId="70A42139" w14:textId="77777777" w:rsidR="006C77F4" w:rsidRPr="00F84730" w:rsidRDefault="006C77F4" w:rsidP="00F84730">
            <w:pPr>
              <w:spacing w:after="0" w:line="360" w:lineRule="auto"/>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YouTube</w:t>
            </w:r>
          </w:p>
        </w:tc>
        <w:tc>
          <w:tcPr>
            <w:tcW w:w="1895" w:type="dxa"/>
          </w:tcPr>
          <w:p w14:paraId="639B7074"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12</w:t>
            </w:r>
          </w:p>
        </w:tc>
        <w:tc>
          <w:tcPr>
            <w:tcW w:w="798" w:type="dxa"/>
          </w:tcPr>
          <w:p w14:paraId="5D360FF2"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4</w:t>
            </w:r>
          </w:p>
        </w:tc>
        <w:tc>
          <w:tcPr>
            <w:tcW w:w="709" w:type="dxa"/>
          </w:tcPr>
          <w:p w14:paraId="7E0E8FC7"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6</w:t>
            </w:r>
          </w:p>
        </w:tc>
        <w:tc>
          <w:tcPr>
            <w:tcW w:w="992" w:type="dxa"/>
          </w:tcPr>
          <w:p w14:paraId="0FAEAF78" w14:textId="77777777" w:rsidR="006C77F4" w:rsidRPr="00F84730" w:rsidRDefault="006C77F4" w:rsidP="00F84730">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4</w:t>
            </w:r>
          </w:p>
        </w:tc>
        <w:tc>
          <w:tcPr>
            <w:tcW w:w="1985" w:type="dxa"/>
          </w:tcPr>
          <w:p w14:paraId="5DC2A49A" w14:textId="431D8628" w:rsidR="006C77F4" w:rsidRPr="00F84730" w:rsidRDefault="006C77F4" w:rsidP="00E05DB3">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18</w:t>
            </w:r>
            <w:r w:rsidR="00E05DB3">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(26.4%)</w:t>
            </w:r>
          </w:p>
        </w:tc>
        <w:tc>
          <w:tcPr>
            <w:tcW w:w="1344" w:type="dxa"/>
          </w:tcPr>
          <w:p w14:paraId="7D6E9E19" w14:textId="5EB077AF" w:rsidR="006C77F4" w:rsidRPr="00F84730" w:rsidRDefault="006C77F4" w:rsidP="00E05DB3">
            <w:pPr>
              <w:spacing w:after="0" w:line="360" w:lineRule="auto"/>
              <w:jc w:val="center"/>
              <w:rPr>
                <w:rFonts w:ascii="Times New Roman" w:eastAsia="Calibri" w:hAnsi="Times New Roman" w:cs="Times New Roman"/>
                <w:color w:val="000000" w:themeColor="text1"/>
                <w:szCs w:val="24"/>
              </w:rPr>
            </w:pPr>
            <w:r w:rsidRPr="00F84730">
              <w:rPr>
                <w:rFonts w:ascii="Times New Roman" w:eastAsia="Calibri" w:hAnsi="Times New Roman" w:cs="Times New Roman"/>
                <w:color w:val="000000" w:themeColor="text1"/>
                <w:szCs w:val="24"/>
              </w:rPr>
              <w:t>5</w:t>
            </w:r>
            <w:r w:rsidR="00E05DB3">
              <w:rPr>
                <w:rFonts w:ascii="Times New Roman" w:eastAsia="Calibri" w:hAnsi="Times New Roman" w:cs="Times New Roman"/>
                <w:color w:val="000000" w:themeColor="text1"/>
                <w:szCs w:val="24"/>
              </w:rPr>
              <w:t xml:space="preserve"> </w:t>
            </w:r>
            <w:r w:rsidRPr="00F84730">
              <w:rPr>
                <w:rFonts w:ascii="Times New Roman" w:eastAsia="Calibri" w:hAnsi="Times New Roman" w:cs="Times New Roman"/>
                <w:color w:val="000000" w:themeColor="text1"/>
                <w:szCs w:val="24"/>
              </w:rPr>
              <w:t>(7.3%)</w:t>
            </w:r>
          </w:p>
        </w:tc>
      </w:tr>
    </w:tbl>
    <w:p w14:paraId="13511D5C" w14:textId="0283F628" w:rsidR="006F06E7" w:rsidRDefault="00E81B01" w:rsidP="00630AE8">
      <w:pPr>
        <w:spacing w:after="0" w:line="360" w:lineRule="auto"/>
        <w:jc w:val="center"/>
        <w:rPr>
          <w:rFonts w:ascii="Times New Roman" w:hAnsi="Times New Roman" w:cs="Times New Roman"/>
          <w:szCs w:val="24"/>
          <w:lang w:eastAsia="es-MX"/>
        </w:rPr>
      </w:pPr>
      <w:r w:rsidRPr="00F84730">
        <w:rPr>
          <w:rFonts w:ascii="Times New Roman" w:hAnsi="Times New Roman" w:cs="Times New Roman"/>
          <w:color w:val="000000" w:themeColor="text1"/>
          <w:szCs w:val="24"/>
          <w:lang w:eastAsia="es-MX"/>
        </w:rPr>
        <w:t>Fuente: Elaboración propia</w:t>
      </w:r>
    </w:p>
    <w:p w14:paraId="0750C258" w14:textId="77777777" w:rsidR="009B4981" w:rsidRPr="00F84730" w:rsidRDefault="009B4981" w:rsidP="00F84730">
      <w:pPr>
        <w:spacing w:after="0" w:line="360" w:lineRule="auto"/>
        <w:rPr>
          <w:rFonts w:ascii="Times New Roman" w:hAnsi="Times New Roman" w:cs="Times New Roman"/>
          <w:color w:val="000000" w:themeColor="text1"/>
          <w:szCs w:val="24"/>
          <w:lang w:eastAsia="es-MX"/>
        </w:rPr>
      </w:pPr>
    </w:p>
    <w:p w14:paraId="0D56ACD2" w14:textId="3F0A6481" w:rsidR="006F06E7" w:rsidRPr="0066429E" w:rsidRDefault="00C26680" w:rsidP="00F84730">
      <w:pPr>
        <w:pStyle w:val="Ttulo1"/>
        <w:spacing w:before="0" w:line="360" w:lineRule="auto"/>
        <w:jc w:val="center"/>
        <w:rPr>
          <w:rFonts w:ascii="Times New Roman" w:eastAsia="Times New Roman" w:hAnsi="Times New Roman" w:cs="Times New Roman"/>
          <w:b/>
          <w:bCs/>
          <w:color w:val="000000" w:themeColor="text1"/>
          <w:sz w:val="32"/>
          <w:lang w:eastAsia="es-MX"/>
        </w:rPr>
      </w:pPr>
      <w:r w:rsidRPr="0066429E">
        <w:rPr>
          <w:rFonts w:ascii="Times New Roman" w:eastAsia="Times New Roman" w:hAnsi="Times New Roman" w:cs="Times New Roman"/>
          <w:b/>
          <w:bCs/>
          <w:color w:val="000000" w:themeColor="text1"/>
          <w:sz w:val="32"/>
          <w:lang w:eastAsia="es-MX"/>
        </w:rPr>
        <w:t>Discusión</w:t>
      </w:r>
    </w:p>
    <w:p w14:paraId="679AA39C" w14:textId="3D2F109B" w:rsidR="003F3392" w:rsidRPr="00F84730" w:rsidRDefault="00BC6285"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El ciberacoso es un fenómeno que, es más común</w:t>
      </w:r>
      <w:r w:rsidR="00174D1E" w:rsidRPr="00F84730">
        <w:rPr>
          <w:rFonts w:ascii="Times New Roman" w:hAnsi="Times New Roman" w:cs="Times New Roman"/>
          <w:color w:val="000000" w:themeColor="text1"/>
          <w:szCs w:val="24"/>
          <w:lang w:eastAsia="es-MX"/>
        </w:rPr>
        <w:t xml:space="preserve"> de</w:t>
      </w:r>
      <w:r w:rsidR="004F38E5" w:rsidRPr="00F84730">
        <w:rPr>
          <w:rFonts w:ascii="Times New Roman" w:hAnsi="Times New Roman" w:cs="Times New Roman"/>
          <w:color w:val="000000" w:themeColor="text1"/>
          <w:szCs w:val="24"/>
          <w:lang w:eastAsia="es-MX"/>
        </w:rPr>
        <w:t xml:space="preserve"> ser percibido</w:t>
      </w:r>
      <w:r w:rsidRPr="00F84730">
        <w:rPr>
          <w:rFonts w:ascii="Times New Roman" w:hAnsi="Times New Roman" w:cs="Times New Roman"/>
          <w:color w:val="000000" w:themeColor="text1"/>
          <w:szCs w:val="24"/>
          <w:lang w:eastAsia="es-MX"/>
        </w:rPr>
        <w:t xml:space="preserve"> en grados de media superior, su prolongación es superior cuando nos referimos al nivel básico secundaria</w:t>
      </w:r>
      <w:r w:rsidR="004F38E5" w:rsidRPr="00F84730">
        <w:rPr>
          <w:rFonts w:ascii="Times New Roman" w:hAnsi="Times New Roman" w:cs="Times New Roman"/>
          <w:color w:val="000000" w:themeColor="text1"/>
          <w:szCs w:val="24"/>
          <w:lang w:eastAsia="es-MX"/>
        </w:rPr>
        <w:t>, aun cuando prevale</w:t>
      </w:r>
      <w:r w:rsidR="003F30C1" w:rsidRPr="00F84730">
        <w:rPr>
          <w:rFonts w:ascii="Times New Roman" w:hAnsi="Times New Roman" w:cs="Times New Roman"/>
          <w:color w:val="000000" w:themeColor="text1"/>
          <w:szCs w:val="24"/>
          <w:lang w:eastAsia="es-MX"/>
        </w:rPr>
        <w:t>cen</w:t>
      </w:r>
      <w:r w:rsidR="004F38E5" w:rsidRPr="00F84730">
        <w:rPr>
          <w:rFonts w:ascii="Times New Roman" w:hAnsi="Times New Roman" w:cs="Times New Roman"/>
          <w:color w:val="000000" w:themeColor="text1"/>
          <w:szCs w:val="24"/>
          <w:lang w:eastAsia="es-MX"/>
        </w:rPr>
        <w:t xml:space="preserve"> tendencias poco prolongadas</w:t>
      </w:r>
      <w:r w:rsidRPr="00F84730">
        <w:rPr>
          <w:rFonts w:ascii="Times New Roman" w:hAnsi="Times New Roman" w:cs="Times New Roman"/>
          <w:color w:val="000000" w:themeColor="text1"/>
          <w:szCs w:val="24"/>
          <w:lang w:eastAsia="es-MX"/>
        </w:rPr>
        <w:t xml:space="preserve">. </w:t>
      </w:r>
    </w:p>
    <w:p w14:paraId="2C2F324C" w14:textId="0F6C1357" w:rsidR="00BC6285" w:rsidRPr="00F84730" w:rsidRDefault="00BC6285"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 xml:space="preserve">La frecuencia más significativa </w:t>
      </w:r>
      <w:r w:rsidR="004F38E5" w:rsidRPr="00F84730">
        <w:rPr>
          <w:rFonts w:ascii="Times New Roman" w:hAnsi="Times New Roman" w:cs="Times New Roman"/>
          <w:color w:val="000000" w:themeColor="text1"/>
          <w:szCs w:val="24"/>
          <w:lang w:eastAsia="es-MX"/>
        </w:rPr>
        <w:t>corresponde a “1 o 2 veces de ejecución” resaltando la EMS (25.09%) por encima de la ES (18.27%) respecto a víctimas.</w:t>
      </w:r>
      <w:r w:rsidR="003F30C1" w:rsidRPr="00F84730">
        <w:rPr>
          <w:rFonts w:ascii="Times New Roman" w:hAnsi="Times New Roman" w:cs="Times New Roman"/>
          <w:color w:val="000000" w:themeColor="text1"/>
          <w:szCs w:val="24"/>
          <w:lang w:eastAsia="es-MX"/>
        </w:rPr>
        <w:t xml:space="preserve"> Dichos valores coinciden con el margen de referencia dado por el INEGI (2020) del 23.9% a nivel nacional,</w:t>
      </w:r>
      <w:r w:rsidR="00A843DB" w:rsidRPr="00F84730">
        <w:rPr>
          <w:rFonts w:ascii="Times New Roman" w:hAnsi="Times New Roman" w:cs="Times New Roman"/>
          <w:color w:val="000000" w:themeColor="text1"/>
          <w:szCs w:val="24"/>
          <w:lang w:eastAsia="es-MX"/>
        </w:rPr>
        <w:t xml:space="preserve"> y</w:t>
      </w:r>
      <w:r w:rsidR="003F30C1" w:rsidRPr="00F84730">
        <w:rPr>
          <w:rFonts w:ascii="Times New Roman" w:hAnsi="Times New Roman" w:cs="Times New Roman"/>
          <w:color w:val="000000" w:themeColor="text1"/>
          <w:szCs w:val="24"/>
          <w:lang w:eastAsia="es-MX"/>
        </w:rPr>
        <w:t xml:space="preserve"> la línea de investigación llevada en el sureste mexicano con porcentaje entre 18.3% y 26.6% (Sánchez-Domínguez et al., 2018, 2019)</w:t>
      </w:r>
      <w:r w:rsidR="00A843DB" w:rsidRPr="00F84730">
        <w:rPr>
          <w:rFonts w:ascii="Times New Roman" w:hAnsi="Times New Roman" w:cs="Times New Roman"/>
          <w:color w:val="000000" w:themeColor="text1"/>
          <w:szCs w:val="24"/>
          <w:lang w:eastAsia="es-MX"/>
        </w:rPr>
        <w:t xml:space="preserve">. Aunque hay una diferencia significativa con el valor presentado por Velázquez (2020) en el nivel EMS, se mantiene la variable de que la manifestación de CB es más frecuente en este grado que en ES (Velázquez et al., 2020).  </w:t>
      </w:r>
    </w:p>
    <w:p w14:paraId="727A9059" w14:textId="19C61568" w:rsidR="00406182" w:rsidRPr="00F84730" w:rsidRDefault="003F3392"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El ciberacoso se caracteriza por tener una duración de 1 semana o menos en la mayoría de los casos, representado mayormente en EMS</w:t>
      </w:r>
      <w:r w:rsidR="00406182" w:rsidRPr="00F84730">
        <w:rPr>
          <w:rFonts w:ascii="Times New Roman" w:hAnsi="Times New Roman" w:cs="Times New Roman"/>
          <w:color w:val="000000" w:themeColor="text1"/>
          <w:szCs w:val="24"/>
          <w:lang w:eastAsia="es-MX"/>
        </w:rPr>
        <w:t xml:space="preserve"> (69.1%) </w:t>
      </w:r>
      <w:r w:rsidRPr="00F84730">
        <w:rPr>
          <w:rFonts w:ascii="Times New Roman" w:hAnsi="Times New Roman" w:cs="Times New Roman"/>
          <w:color w:val="000000" w:themeColor="text1"/>
          <w:szCs w:val="24"/>
          <w:lang w:eastAsia="es-MX"/>
        </w:rPr>
        <w:t>que en</w:t>
      </w:r>
      <w:r w:rsidR="00406182" w:rsidRPr="00F84730">
        <w:rPr>
          <w:rFonts w:ascii="Times New Roman" w:hAnsi="Times New Roman" w:cs="Times New Roman"/>
          <w:color w:val="000000" w:themeColor="text1"/>
          <w:szCs w:val="24"/>
          <w:lang w:eastAsia="es-MX"/>
        </w:rPr>
        <w:t xml:space="preserve"> ES (58.8%)</w:t>
      </w:r>
      <w:r w:rsidRPr="00F84730">
        <w:rPr>
          <w:rFonts w:ascii="Times New Roman" w:hAnsi="Times New Roman" w:cs="Times New Roman"/>
          <w:color w:val="000000" w:themeColor="text1"/>
          <w:szCs w:val="24"/>
          <w:lang w:eastAsia="es-MX"/>
        </w:rPr>
        <w:t>;</w:t>
      </w:r>
      <w:r w:rsidR="00406182" w:rsidRPr="00F84730">
        <w:rPr>
          <w:rFonts w:ascii="Times New Roman" w:hAnsi="Times New Roman" w:cs="Times New Roman"/>
          <w:color w:val="000000" w:themeColor="text1"/>
          <w:szCs w:val="24"/>
          <w:lang w:eastAsia="es-MX"/>
        </w:rPr>
        <w:t xml:space="preserve"> </w:t>
      </w:r>
      <w:r w:rsidRPr="00F84730">
        <w:rPr>
          <w:rFonts w:ascii="Times New Roman" w:hAnsi="Times New Roman" w:cs="Times New Roman"/>
          <w:color w:val="000000" w:themeColor="text1"/>
          <w:szCs w:val="24"/>
          <w:lang w:eastAsia="es-MX"/>
        </w:rPr>
        <w:t>con casos de</w:t>
      </w:r>
      <w:r w:rsidR="00406182" w:rsidRPr="00F84730">
        <w:rPr>
          <w:rFonts w:ascii="Times New Roman" w:hAnsi="Times New Roman" w:cs="Times New Roman"/>
          <w:color w:val="000000" w:themeColor="text1"/>
          <w:szCs w:val="24"/>
          <w:lang w:eastAsia="es-MX"/>
        </w:rPr>
        <w:t xml:space="preserve"> duración mayor a 6 meses hay predominio de mayor prolongación</w:t>
      </w:r>
      <w:r w:rsidR="00A843DB" w:rsidRPr="00F84730">
        <w:rPr>
          <w:rFonts w:ascii="Times New Roman" w:hAnsi="Times New Roman" w:cs="Times New Roman"/>
          <w:color w:val="000000" w:themeColor="text1"/>
          <w:szCs w:val="24"/>
          <w:lang w:eastAsia="es-MX"/>
        </w:rPr>
        <w:t xml:space="preserve"> en</w:t>
      </w:r>
      <w:r w:rsidR="00406182" w:rsidRPr="00F84730">
        <w:rPr>
          <w:rFonts w:ascii="Times New Roman" w:hAnsi="Times New Roman" w:cs="Times New Roman"/>
          <w:color w:val="000000" w:themeColor="text1"/>
          <w:szCs w:val="24"/>
          <w:lang w:eastAsia="es-MX"/>
        </w:rPr>
        <w:t xml:space="preserve"> ES (22%) que en EMS (7%). </w:t>
      </w:r>
    </w:p>
    <w:p w14:paraId="0C349542" w14:textId="2C8BCE7B" w:rsidR="003F3392" w:rsidRPr="00F84730" w:rsidRDefault="00BC13AE"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En torno</w:t>
      </w:r>
      <w:r w:rsidR="00A843DB" w:rsidRPr="00F84730">
        <w:rPr>
          <w:rFonts w:ascii="Times New Roman" w:hAnsi="Times New Roman" w:cs="Times New Roman"/>
          <w:color w:val="000000" w:themeColor="text1"/>
          <w:szCs w:val="24"/>
          <w:lang w:eastAsia="es-MX"/>
        </w:rPr>
        <w:t xml:space="preserve"> al ciberacoso</w:t>
      </w:r>
      <w:r w:rsidRPr="00F84730">
        <w:rPr>
          <w:rFonts w:ascii="Times New Roman" w:hAnsi="Times New Roman" w:cs="Times New Roman"/>
          <w:color w:val="000000" w:themeColor="text1"/>
          <w:szCs w:val="24"/>
          <w:lang w:eastAsia="es-MX"/>
        </w:rPr>
        <w:t xml:space="preserve"> por diferenciación de sexo, existieron valores proporcionales que catalogan al sexo femenino como principal víctima y al sexo masculino como victimario en ambos grados de escolaridad, donde los valores incrementan</w:t>
      </w:r>
      <w:r w:rsidR="00450547" w:rsidRPr="00F84730">
        <w:rPr>
          <w:rFonts w:ascii="Times New Roman" w:hAnsi="Times New Roman" w:cs="Times New Roman"/>
          <w:color w:val="000000" w:themeColor="text1"/>
          <w:szCs w:val="24"/>
          <w:lang w:eastAsia="es-MX"/>
        </w:rPr>
        <w:t xml:space="preserve"> paralelamente</w:t>
      </w:r>
      <w:r w:rsidRPr="00F84730">
        <w:rPr>
          <w:rFonts w:ascii="Times New Roman" w:hAnsi="Times New Roman" w:cs="Times New Roman"/>
          <w:color w:val="000000" w:themeColor="text1"/>
          <w:szCs w:val="24"/>
          <w:lang w:eastAsia="es-MX"/>
        </w:rPr>
        <w:t xml:space="preserve"> de ES a EMS. Siguiendo </w:t>
      </w:r>
      <w:r w:rsidR="00664E9B" w:rsidRPr="00F84730">
        <w:rPr>
          <w:rFonts w:ascii="Times New Roman" w:hAnsi="Times New Roman" w:cs="Times New Roman"/>
          <w:color w:val="000000" w:themeColor="text1"/>
          <w:szCs w:val="24"/>
          <w:lang w:eastAsia="es-MX"/>
        </w:rPr>
        <w:t>la investigación</w:t>
      </w:r>
      <w:r w:rsidRPr="00F84730">
        <w:rPr>
          <w:rFonts w:ascii="Times New Roman" w:hAnsi="Times New Roman" w:cs="Times New Roman"/>
          <w:color w:val="000000" w:themeColor="text1"/>
          <w:szCs w:val="24"/>
          <w:lang w:eastAsia="es-MX"/>
        </w:rPr>
        <w:t xml:space="preserve"> </w:t>
      </w:r>
      <w:r w:rsidR="00664E9B" w:rsidRPr="00F84730">
        <w:rPr>
          <w:rFonts w:ascii="Times New Roman" w:hAnsi="Times New Roman" w:cs="Times New Roman"/>
          <w:color w:val="000000" w:themeColor="text1"/>
          <w:szCs w:val="24"/>
          <w:lang w:eastAsia="es-MX"/>
        </w:rPr>
        <w:t>de</w:t>
      </w:r>
      <w:r w:rsidRPr="00F84730">
        <w:rPr>
          <w:rFonts w:ascii="Times New Roman" w:hAnsi="Times New Roman" w:cs="Times New Roman"/>
          <w:color w:val="000000" w:themeColor="text1"/>
          <w:szCs w:val="24"/>
          <w:lang w:eastAsia="es-MX"/>
        </w:rPr>
        <w:t xml:space="preserve"> Reyes et al., (2020) y Domínguez et al., (2020) la edad y sexo</w:t>
      </w:r>
      <w:r w:rsidR="00664E9B" w:rsidRPr="00F84730">
        <w:rPr>
          <w:rFonts w:ascii="Times New Roman" w:hAnsi="Times New Roman" w:cs="Times New Roman"/>
          <w:color w:val="000000" w:themeColor="text1"/>
          <w:szCs w:val="24"/>
          <w:lang w:eastAsia="es-MX"/>
        </w:rPr>
        <w:t xml:space="preserve"> muestran resultados variables </w:t>
      </w:r>
      <w:r w:rsidR="00450547" w:rsidRPr="00F84730">
        <w:rPr>
          <w:rFonts w:ascii="Times New Roman" w:hAnsi="Times New Roman" w:cs="Times New Roman"/>
          <w:color w:val="000000" w:themeColor="text1"/>
          <w:szCs w:val="24"/>
          <w:lang w:eastAsia="es-MX"/>
        </w:rPr>
        <w:t xml:space="preserve">inestables </w:t>
      </w:r>
      <w:r w:rsidR="00664E9B" w:rsidRPr="00F84730">
        <w:rPr>
          <w:rFonts w:ascii="Times New Roman" w:hAnsi="Times New Roman" w:cs="Times New Roman"/>
          <w:color w:val="000000" w:themeColor="text1"/>
          <w:szCs w:val="24"/>
          <w:lang w:eastAsia="es-MX"/>
        </w:rPr>
        <w:t xml:space="preserve">entre el aumento, disminución y estabilización como </w:t>
      </w:r>
      <w:r w:rsidR="00664E9B" w:rsidRPr="00F84730">
        <w:rPr>
          <w:rFonts w:ascii="Times New Roman" w:hAnsi="Times New Roman" w:cs="Times New Roman"/>
          <w:color w:val="000000" w:themeColor="text1"/>
          <w:szCs w:val="24"/>
          <w:lang w:eastAsia="es-MX"/>
        </w:rPr>
        <w:lastRenderedPageBreak/>
        <w:t xml:space="preserve">sujetos víctimas durante el periodo de la preadolescencia hasta adolescencia, siendo hasta etapas posteriores que existe una apreciación más clara como es representado por el INEGI (2020). </w:t>
      </w:r>
    </w:p>
    <w:p w14:paraId="60FF3184" w14:textId="56CE48CF" w:rsidR="00406182" w:rsidRPr="00F84730" w:rsidRDefault="002E27C7"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 xml:space="preserve">Otro dato por </w:t>
      </w:r>
      <w:r w:rsidR="00092A24" w:rsidRPr="00F84730">
        <w:rPr>
          <w:rFonts w:ascii="Times New Roman" w:hAnsi="Times New Roman" w:cs="Times New Roman"/>
          <w:color w:val="000000" w:themeColor="text1"/>
          <w:szCs w:val="24"/>
          <w:lang w:eastAsia="es-MX"/>
        </w:rPr>
        <w:t xml:space="preserve">comparar </w:t>
      </w:r>
      <w:r w:rsidR="0086474D" w:rsidRPr="00F84730">
        <w:rPr>
          <w:rFonts w:ascii="Times New Roman" w:hAnsi="Times New Roman" w:cs="Times New Roman"/>
          <w:color w:val="000000" w:themeColor="text1"/>
          <w:szCs w:val="24"/>
          <w:lang w:eastAsia="es-MX"/>
        </w:rPr>
        <w:t>refiere a las redes sociales donde se ejecuta el CB, aunque Facebook se sitúa como predominante seguida de WhatsApp, los jóvenes de EMS prefieren atacar perfiles en Instagram, red social que emplea el contenido fotográfico para resaltar la imagen social e identidad a partir del número de seguidores</w:t>
      </w:r>
      <w:r w:rsidR="000E31E3" w:rsidRPr="00F84730">
        <w:rPr>
          <w:rFonts w:ascii="Times New Roman" w:hAnsi="Times New Roman" w:cs="Times New Roman"/>
          <w:color w:val="000000" w:themeColor="text1"/>
          <w:szCs w:val="24"/>
          <w:lang w:eastAsia="es-MX"/>
        </w:rPr>
        <w:t>. Contrastado con los de ES que emplean YouTube, red de contenido en videos donde hay mayor posibilidad de anonimato.</w:t>
      </w:r>
    </w:p>
    <w:p w14:paraId="42CBFEF2" w14:textId="77777777" w:rsidR="00664E9B" w:rsidRPr="00F84730" w:rsidRDefault="00664E9B" w:rsidP="00F84730">
      <w:pPr>
        <w:spacing w:after="0" w:line="360" w:lineRule="auto"/>
        <w:rPr>
          <w:rFonts w:ascii="Times New Roman" w:hAnsi="Times New Roman" w:cs="Times New Roman"/>
          <w:color w:val="000000" w:themeColor="text1"/>
          <w:szCs w:val="24"/>
          <w:lang w:eastAsia="es-MX"/>
        </w:rPr>
      </w:pPr>
    </w:p>
    <w:p w14:paraId="0B1F8102" w14:textId="3F329B5D" w:rsidR="00782F62" w:rsidRPr="0066429E" w:rsidRDefault="00C26680" w:rsidP="00F84730">
      <w:pPr>
        <w:pStyle w:val="Ttulo1"/>
        <w:spacing w:before="0" w:line="360" w:lineRule="auto"/>
        <w:jc w:val="center"/>
        <w:rPr>
          <w:rFonts w:ascii="Times New Roman" w:eastAsia="Times New Roman" w:hAnsi="Times New Roman" w:cs="Times New Roman"/>
          <w:b/>
          <w:bCs/>
          <w:color w:val="000000" w:themeColor="text1"/>
          <w:sz w:val="32"/>
          <w:lang w:eastAsia="es-MX"/>
        </w:rPr>
      </w:pPr>
      <w:r w:rsidRPr="0066429E">
        <w:rPr>
          <w:rFonts w:ascii="Times New Roman" w:eastAsia="Times New Roman" w:hAnsi="Times New Roman" w:cs="Times New Roman"/>
          <w:b/>
          <w:bCs/>
          <w:color w:val="000000" w:themeColor="text1"/>
          <w:sz w:val="32"/>
          <w:lang w:eastAsia="es-MX"/>
        </w:rPr>
        <w:t>Conclusiones</w:t>
      </w:r>
    </w:p>
    <w:p w14:paraId="39B0C002" w14:textId="2D54718A" w:rsidR="00BD572B" w:rsidRPr="00F84730" w:rsidRDefault="00B24E33"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El estudio comparativo entre dos poblaciones escolares</w:t>
      </w:r>
      <w:r w:rsidR="00664E9B" w:rsidRPr="00F84730">
        <w:rPr>
          <w:rFonts w:ascii="Times New Roman" w:hAnsi="Times New Roman" w:cs="Times New Roman"/>
          <w:color w:val="000000" w:themeColor="text1"/>
          <w:szCs w:val="24"/>
          <w:lang w:eastAsia="es-MX"/>
        </w:rPr>
        <w:t xml:space="preserve"> (ES y EMS) pertenecientes al</w:t>
      </w:r>
      <w:r w:rsidRPr="00F84730">
        <w:rPr>
          <w:rFonts w:ascii="Times New Roman" w:hAnsi="Times New Roman" w:cs="Times New Roman"/>
          <w:color w:val="000000" w:themeColor="text1"/>
          <w:szCs w:val="24"/>
          <w:lang w:eastAsia="es-MX"/>
        </w:rPr>
        <w:t xml:space="preserve"> grupo adolescente, permite definir contrastes en</w:t>
      </w:r>
      <w:r w:rsidR="002154A2" w:rsidRPr="00F84730">
        <w:rPr>
          <w:rFonts w:ascii="Times New Roman" w:hAnsi="Times New Roman" w:cs="Times New Roman"/>
          <w:color w:val="000000" w:themeColor="text1"/>
          <w:szCs w:val="24"/>
          <w:lang w:eastAsia="es-MX"/>
        </w:rPr>
        <w:t xml:space="preserve"> la</w:t>
      </w:r>
      <w:r w:rsidRPr="00F84730">
        <w:rPr>
          <w:rFonts w:ascii="Times New Roman" w:hAnsi="Times New Roman" w:cs="Times New Roman"/>
          <w:color w:val="000000" w:themeColor="text1"/>
          <w:szCs w:val="24"/>
          <w:lang w:eastAsia="es-MX"/>
        </w:rPr>
        <w:t xml:space="preserve"> práctica</w:t>
      </w:r>
      <w:r w:rsidR="002154A2" w:rsidRPr="00F84730">
        <w:rPr>
          <w:rFonts w:ascii="Times New Roman" w:hAnsi="Times New Roman" w:cs="Times New Roman"/>
          <w:color w:val="000000" w:themeColor="text1"/>
          <w:szCs w:val="24"/>
          <w:lang w:eastAsia="es-MX"/>
        </w:rPr>
        <w:t xml:space="preserve"> del </w:t>
      </w:r>
      <w:r w:rsidR="00B1387A" w:rsidRPr="00F84730">
        <w:rPr>
          <w:rFonts w:ascii="Times New Roman" w:hAnsi="Times New Roman" w:cs="Times New Roman"/>
          <w:color w:val="000000" w:themeColor="text1"/>
          <w:szCs w:val="24"/>
          <w:lang w:eastAsia="es-MX"/>
        </w:rPr>
        <w:t>Ciberacoso</w:t>
      </w:r>
      <w:r w:rsidR="002154A2" w:rsidRPr="00F84730">
        <w:rPr>
          <w:rFonts w:ascii="Times New Roman" w:hAnsi="Times New Roman" w:cs="Times New Roman"/>
          <w:color w:val="000000" w:themeColor="text1"/>
          <w:szCs w:val="24"/>
          <w:lang w:eastAsia="es-MX"/>
        </w:rPr>
        <w:t xml:space="preserve"> pese a ser un</w:t>
      </w:r>
      <w:r w:rsidRPr="00F84730">
        <w:rPr>
          <w:rFonts w:ascii="Times New Roman" w:hAnsi="Times New Roman" w:cs="Times New Roman"/>
          <w:color w:val="000000" w:themeColor="text1"/>
          <w:szCs w:val="24"/>
          <w:lang w:eastAsia="es-MX"/>
        </w:rPr>
        <w:t xml:space="preserve"> fenómeno generalmente de poca frecuencia o prevalencia</w:t>
      </w:r>
      <w:r w:rsidR="002154A2" w:rsidRPr="00F84730">
        <w:rPr>
          <w:rFonts w:ascii="Times New Roman" w:hAnsi="Times New Roman" w:cs="Times New Roman"/>
          <w:color w:val="000000" w:themeColor="text1"/>
          <w:szCs w:val="24"/>
          <w:lang w:eastAsia="es-MX"/>
        </w:rPr>
        <w:t>.</w:t>
      </w:r>
      <w:r w:rsidRPr="00F84730">
        <w:rPr>
          <w:rFonts w:ascii="Times New Roman" w:hAnsi="Times New Roman" w:cs="Times New Roman"/>
          <w:color w:val="000000" w:themeColor="text1"/>
          <w:szCs w:val="24"/>
          <w:lang w:eastAsia="es-MX"/>
        </w:rPr>
        <w:t xml:space="preserve"> Esto </w:t>
      </w:r>
      <w:r w:rsidR="00664E9B" w:rsidRPr="00F84730">
        <w:rPr>
          <w:rFonts w:ascii="Times New Roman" w:hAnsi="Times New Roman" w:cs="Times New Roman"/>
          <w:color w:val="000000" w:themeColor="text1"/>
          <w:szCs w:val="24"/>
          <w:lang w:eastAsia="es-MX"/>
        </w:rPr>
        <w:t>nos acerca a indicadores de</w:t>
      </w:r>
      <w:r w:rsidRPr="00F84730">
        <w:rPr>
          <w:rFonts w:ascii="Times New Roman" w:hAnsi="Times New Roman" w:cs="Times New Roman"/>
          <w:color w:val="000000" w:themeColor="text1"/>
          <w:szCs w:val="24"/>
          <w:lang w:eastAsia="es-MX"/>
        </w:rPr>
        <w:t xml:space="preserve"> procesos madurativos entre jóvenes, la accesibilidad a dispositivos tecnológicos </w:t>
      </w:r>
      <w:r w:rsidR="00664E9B" w:rsidRPr="00F84730">
        <w:rPr>
          <w:rFonts w:ascii="Times New Roman" w:hAnsi="Times New Roman" w:cs="Times New Roman"/>
          <w:color w:val="000000" w:themeColor="text1"/>
          <w:szCs w:val="24"/>
          <w:lang w:eastAsia="es-MX"/>
        </w:rPr>
        <w:t>aún con una</w:t>
      </w:r>
      <w:r w:rsidRPr="00F84730">
        <w:rPr>
          <w:rFonts w:ascii="Times New Roman" w:hAnsi="Times New Roman" w:cs="Times New Roman"/>
          <w:color w:val="000000" w:themeColor="text1"/>
          <w:szCs w:val="24"/>
          <w:lang w:eastAsia="es-MX"/>
        </w:rPr>
        <w:t xml:space="preserve"> brecha de edad relativamente corta, la importancia </w:t>
      </w:r>
      <w:r w:rsidR="00664E9B" w:rsidRPr="00F84730">
        <w:rPr>
          <w:rFonts w:ascii="Times New Roman" w:hAnsi="Times New Roman" w:cs="Times New Roman"/>
          <w:color w:val="000000" w:themeColor="text1"/>
          <w:szCs w:val="24"/>
          <w:lang w:eastAsia="es-MX"/>
        </w:rPr>
        <w:t>dada a la</w:t>
      </w:r>
      <w:r w:rsidRPr="00F84730">
        <w:rPr>
          <w:rFonts w:ascii="Times New Roman" w:hAnsi="Times New Roman" w:cs="Times New Roman"/>
          <w:color w:val="000000" w:themeColor="text1"/>
          <w:szCs w:val="24"/>
          <w:lang w:eastAsia="es-MX"/>
        </w:rPr>
        <w:t xml:space="preserve"> imagen frente a los demás</w:t>
      </w:r>
      <w:r w:rsidR="00450547" w:rsidRPr="00F84730">
        <w:rPr>
          <w:rFonts w:ascii="Times New Roman" w:hAnsi="Times New Roman" w:cs="Times New Roman"/>
          <w:color w:val="000000" w:themeColor="text1"/>
          <w:szCs w:val="24"/>
          <w:lang w:eastAsia="es-MX"/>
        </w:rPr>
        <w:t>, y finalmente cómo evoluciona el CB respecto al estado de vulnerabilidad acorde a los grupos poblacionales.</w:t>
      </w:r>
    </w:p>
    <w:p w14:paraId="14FBB6A4" w14:textId="1450AA97" w:rsidR="00F84730" w:rsidRDefault="00450547" w:rsidP="00F84730">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El ciberacoso</w:t>
      </w:r>
      <w:r w:rsidR="00BD572B" w:rsidRPr="00F84730">
        <w:rPr>
          <w:rFonts w:ascii="Times New Roman" w:hAnsi="Times New Roman" w:cs="Times New Roman"/>
          <w:color w:val="000000" w:themeColor="text1"/>
          <w:szCs w:val="24"/>
          <w:lang w:eastAsia="es-MX"/>
        </w:rPr>
        <w:t xml:space="preserve"> </w:t>
      </w:r>
      <w:r w:rsidRPr="00F84730">
        <w:rPr>
          <w:rFonts w:ascii="Times New Roman" w:hAnsi="Times New Roman" w:cs="Times New Roman"/>
          <w:color w:val="000000" w:themeColor="text1"/>
          <w:szCs w:val="24"/>
          <w:lang w:eastAsia="es-MX"/>
        </w:rPr>
        <w:t>e</w:t>
      </w:r>
      <w:r w:rsidR="00BD572B" w:rsidRPr="00F84730">
        <w:rPr>
          <w:rFonts w:ascii="Times New Roman" w:hAnsi="Times New Roman" w:cs="Times New Roman"/>
          <w:color w:val="000000" w:themeColor="text1"/>
          <w:szCs w:val="24"/>
          <w:lang w:eastAsia="es-MX"/>
        </w:rPr>
        <w:t xml:space="preserve">s un fenómeno común en redes sociales </w:t>
      </w:r>
      <w:r w:rsidR="002154A2" w:rsidRPr="00F84730">
        <w:rPr>
          <w:rFonts w:ascii="Times New Roman" w:hAnsi="Times New Roman" w:cs="Times New Roman"/>
          <w:color w:val="000000" w:themeColor="text1"/>
          <w:szCs w:val="24"/>
          <w:lang w:eastAsia="es-MX"/>
        </w:rPr>
        <w:t xml:space="preserve">aún con </w:t>
      </w:r>
      <w:r w:rsidR="00BD572B" w:rsidRPr="00F84730">
        <w:rPr>
          <w:rFonts w:ascii="Times New Roman" w:hAnsi="Times New Roman" w:cs="Times New Roman"/>
          <w:color w:val="000000" w:themeColor="text1"/>
          <w:szCs w:val="24"/>
          <w:lang w:eastAsia="es-MX"/>
        </w:rPr>
        <w:t>las políticas que ofrecen este tipo de plataformas en torno a actos de violencia o agresión, replantea</w:t>
      </w:r>
      <w:r w:rsidRPr="00F84730">
        <w:rPr>
          <w:rFonts w:ascii="Times New Roman" w:hAnsi="Times New Roman" w:cs="Times New Roman"/>
          <w:color w:val="000000" w:themeColor="text1"/>
          <w:szCs w:val="24"/>
          <w:lang w:eastAsia="es-MX"/>
        </w:rPr>
        <w:t>ndo</w:t>
      </w:r>
      <w:r w:rsidR="00BD572B" w:rsidRPr="00F84730">
        <w:rPr>
          <w:rFonts w:ascii="Times New Roman" w:hAnsi="Times New Roman" w:cs="Times New Roman"/>
          <w:color w:val="000000" w:themeColor="text1"/>
          <w:szCs w:val="24"/>
          <w:lang w:eastAsia="es-MX"/>
        </w:rPr>
        <w:t xml:space="preserve"> la necesidad de educa</w:t>
      </w:r>
      <w:r w:rsidRPr="00F84730">
        <w:rPr>
          <w:rFonts w:ascii="Times New Roman" w:hAnsi="Times New Roman" w:cs="Times New Roman"/>
          <w:color w:val="000000" w:themeColor="text1"/>
          <w:szCs w:val="24"/>
          <w:lang w:eastAsia="es-MX"/>
        </w:rPr>
        <w:t>r</w:t>
      </w:r>
      <w:r w:rsidR="00BD572B" w:rsidRPr="00F84730">
        <w:rPr>
          <w:rFonts w:ascii="Times New Roman" w:hAnsi="Times New Roman" w:cs="Times New Roman"/>
          <w:color w:val="000000" w:themeColor="text1"/>
          <w:szCs w:val="24"/>
          <w:lang w:eastAsia="es-MX"/>
        </w:rPr>
        <w:t xml:space="preserve"> no solo en temas de violencia, salud psicoemocional y convivencia sana en escuelas, sino ofrecer información oportuna en materia de</w:t>
      </w:r>
      <w:r w:rsidR="002154A2" w:rsidRPr="00F84730">
        <w:rPr>
          <w:rFonts w:ascii="Times New Roman" w:hAnsi="Times New Roman" w:cs="Times New Roman"/>
          <w:color w:val="000000" w:themeColor="text1"/>
          <w:szCs w:val="24"/>
          <w:lang w:eastAsia="es-MX"/>
        </w:rPr>
        <w:t xml:space="preserve"> ciber convivencia,</w:t>
      </w:r>
      <w:r w:rsidR="00BD572B" w:rsidRPr="00F84730">
        <w:rPr>
          <w:rFonts w:ascii="Times New Roman" w:hAnsi="Times New Roman" w:cs="Times New Roman"/>
          <w:color w:val="000000" w:themeColor="text1"/>
          <w:szCs w:val="24"/>
          <w:lang w:eastAsia="es-MX"/>
        </w:rPr>
        <w:t xml:space="preserve"> </w:t>
      </w:r>
      <w:r w:rsidR="002154A2" w:rsidRPr="00F84730">
        <w:rPr>
          <w:rFonts w:ascii="Times New Roman" w:hAnsi="Times New Roman" w:cs="Times New Roman"/>
          <w:color w:val="000000" w:themeColor="text1"/>
          <w:szCs w:val="24"/>
          <w:lang w:eastAsia="es-MX"/>
        </w:rPr>
        <w:t xml:space="preserve">ciberseguridad </w:t>
      </w:r>
      <w:r w:rsidR="00BD572B" w:rsidRPr="00F84730">
        <w:rPr>
          <w:rFonts w:ascii="Times New Roman" w:hAnsi="Times New Roman" w:cs="Times New Roman"/>
          <w:color w:val="000000" w:themeColor="text1"/>
          <w:szCs w:val="24"/>
          <w:lang w:eastAsia="es-MX"/>
        </w:rPr>
        <w:t xml:space="preserve">y ciberdelitos a los jóvenes considerando </w:t>
      </w:r>
      <w:r w:rsidRPr="00F84730">
        <w:rPr>
          <w:rFonts w:ascii="Times New Roman" w:hAnsi="Times New Roman" w:cs="Times New Roman"/>
          <w:color w:val="000000" w:themeColor="text1"/>
          <w:szCs w:val="24"/>
          <w:lang w:eastAsia="es-MX"/>
        </w:rPr>
        <w:t>al mundo digital</w:t>
      </w:r>
      <w:r w:rsidR="00BD572B" w:rsidRPr="00F84730">
        <w:rPr>
          <w:rFonts w:ascii="Times New Roman" w:hAnsi="Times New Roman" w:cs="Times New Roman"/>
          <w:color w:val="000000" w:themeColor="text1"/>
          <w:szCs w:val="24"/>
          <w:lang w:eastAsia="es-MX"/>
        </w:rPr>
        <w:t xml:space="preserve"> </w:t>
      </w:r>
      <w:r w:rsidRPr="00F84730">
        <w:rPr>
          <w:rFonts w:ascii="Times New Roman" w:hAnsi="Times New Roman" w:cs="Times New Roman"/>
          <w:color w:val="000000" w:themeColor="text1"/>
          <w:szCs w:val="24"/>
          <w:lang w:eastAsia="es-MX"/>
        </w:rPr>
        <w:t>como</w:t>
      </w:r>
      <w:r w:rsidR="00BD572B" w:rsidRPr="00F84730">
        <w:rPr>
          <w:rFonts w:ascii="Times New Roman" w:hAnsi="Times New Roman" w:cs="Times New Roman"/>
          <w:color w:val="000000" w:themeColor="text1"/>
          <w:szCs w:val="24"/>
          <w:lang w:eastAsia="es-MX"/>
        </w:rPr>
        <w:t xml:space="preserve"> un entorno social </w:t>
      </w:r>
      <w:r w:rsidRPr="00F84730">
        <w:rPr>
          <w:rFonts w:ascii="Times New Roman" w:hAnsi="Times New Roman" w:cs="Times New Roman"/>
          <w:color w:val="000000" w:themeColor="text1"/>
          <w:szCs w:val="24"/>
          <w:lang w:eastAsia="es-MX"/>
        </w:rPr>
        <w:t>al que nos incorporamos como una necesidad actualmente.</w:t>
      </w:r>
    </w:p>
    <w:p w14:paraId="75AD2683" w14:textId="77777777" w:rsidR="00870025" w:rsidRPr="00F84730" w:rsidRDefault="00870025" w:rsidP="00F84730">
      <w:pPr>
        <w:spacing w:after="0" w:line="360" w:lineRule="auto"/>
        <w:rPr>
          <w:rFonts w:ascii="Times New Roman" w:hAnsi="Times New Roman" w:cs="Times New Roman"/>
          <w:color w:val="000000" w:themeColor="text1"/>
          <w:szCs w:val="24"/>
          <w:lang w:eastAsia="es-MX"/>
        </w:rPr>
      </w:pPr>
    </w:p>
    <w:p w14:paraId="3EF6D9D6" w14:textId="72B9B711" w:rsidR="00664E9B" w:rsidRPr="0066429E" w:rsidRDefault="00174D1E" w:rsidP="00F84730">
      <w:pPr>
        <w:spacing w:after="0" w:line="360" w:lineRule="auto"/>
        <w:rPr>
          <w:rFonts w:ascii="Times New Roman" w:hAnsi="Times New Roman" w:cs="Times New Roman"/>
          <w:b/>
          <w:bCs/>
          <w:color w:val="000000" w:themeColor="text1"/>
          <w:sz w:val="28"/>
          <w:szCs w:val="28"/>
          <w:lang w:eastAsia="es-MX"/>
        </w:rPr>
      </w:pPr>
      <w:r w:rsidRPr="0066429E">
        <w:rPr>
          <w:rFonts w:ascii="Times New Roman" w:hAnsi="Times New Roman" w:cs="Times New Roman"/>
          <w:b/>
          <w:bCs/>
          <w:color w:val="000000" w:themeColor="text1"/>
          <w:sz w:val="28"/>
          <w:szCs w:val="28"/>
          <w:lang w:eastAsia="es-MX"/>
        </w:rPr>
        <w:t xml:space="preserve">Agradecimientos </w:t>
      </w:r>
    </w:p>
    <w:p w14:paraId="24FD023D" w14:textId="060A4A44" w:rsidR="00630AE8" w:rsidRDefault="00174D1E" w:rsidP="00630AE8">
      <w:pPr>
        <w:spacing w:after="0" w:line="360" w:lineRule="auto"/>
        <w:rPr>
          <w:rFonts w:ascii="Times New Roman" w:hAnsi="Times New Roman" w:cs="Times New Roman"/>
          <w:color w:val="000000" w:themeColor="text1"/>
          <w:szCs w:val="24"/>
          <w:lang w:eastAsia="es-MX"/>
        </w:rPr>
      </w:pPr>
      <w:r w:rsidRPr="00F84730">
        <w:rPr>
          <w:rFonts w:ascii="Times New Roman" w:hAnsi="Times New Roman" w:cs="Times New Roman"/>
          <w:color w:val="000000" w:themeColor="text1"/>
          <w:szCs w:val="24"/>
          <w:lang w:eastAsia="es-MX"/>
        </w:rPr>
        <w:t xml:space="preserve">El equipo de </w:t>
      </w:r>
      <w:r w:rsidR="006E4182" w:rsidRPr="00F84730">
        <w:rPr>
          <w:rFonts w:ascii="Times New Roman" w:hAnsi="Times New Roman" w:cs="Times New Roman"/>
          <w:color w:val="000000" w:themeColor="text1"/>
          <w:szCs w:val="24"/>
          <w:lang w:eastAsia="es-MX"/>
        </w:rPr>
        <w:t>“</w:t>
      </w:r>
      <w:r w:rsidRPr="00F84730">
        <w:rPr>
          <w:rFonts w:ascii="Times New Roman" w:hAnsi="Times New Roman" w:cs="Times New Roman"/>
          <w:color w:val="000000" w:themeColor="text1"/>
          <w:szCs w:val="24"/>
          <w:lang w:eastAsia="es-MX"/>
        </w:rPr>
        <w:t xml:space="preserve">Investigación en Psicología y </w:t>
      </w:r>
      <w:r w:rsidR="006E4182" w:rsidRPr="00F84730">
        <w:rPr>
          <w:rFonts w:ascii="Times New Roman" w:hAnsi="Times New Roman" w:cs="Times New Roman"/>
          <w:color w:val="000000" w:themeColor="text1"/>
          <w:szCs w:val="24"/>
          <w:lang w:eastAsia="es-MX"/>
        </w:rPr>
        <w:t>C</w:t>
      </w:r>
      <w:r w:rsidRPr="00F84730">
        <w:rPr>
          <w:rFonts w:ascii="Times New Roman" w:hAnsi="Times New Roman" w:cs="Times New Roman"/>
          <w:color w:val="000000" w:themeColor="text1"/>
          <w:szCs w:val="24"/>
          <w:lang w:eastAsia="es-MX"/>
        </w:rPr>
        <w:t xml:space="preserve">iencias </w:t>
      </w:r>
      <w:r w:rsidR="006E4182" w:rsidRPr="00F84730">
        <w:rPr>
          <w:rFonts w:ascii="Times New Roman" w:hAnsi="Times New Roman" w:cs="Times New Roman"/>
          <w:color w:val="000000" w:themeColor="text1"/>
          <w:szCs w:val="24"/>
          <w:lang w:eastAsia="es-MX"/>
        </w:rPr>
        <w:t>Afines”</w:t>
      </w:r>
      <w:r w:rsidRPr="00F84730">
        <w:rPr>
          <w:rFonts w:ascii="Times New Roman" w:hAnsi="Times New Roman" w:cs="Times New Roman"/>
          <w:color w:val="000000" w:themeColor="text1"/>
          <w:szCs w:val="24"/>
          <w:lang w:eastAsia="es-MX"/>
        </w:rPr>
        <w:t xml:space="preserve"> agradece el apoyo brindado </w:t>
      </w:r>
      <w:r w:rsidR="006E4182" w:rsidRPr="00F84730">
        <w:rPr>
          <w:rFonts w:ascii="Times New Roman" w:hAnsi="Times New Roman" w:cs="Times New Roman"/>
          <w:color w:val="000000" w:themeColor="text1"/>
          <w:szCs w:val="24"/>
          <w:lang w:eastAsia="es-MX"/>
        </w:rPr>
        <w:t>por</w:t>
      </w:r>
      <w:r w:rsidRPr="00F84730">
        <w:rPr>
          <w:rFonts w:ascii="Times New Roman" w:hAnsi="Times New Roman" w:cs="Times New Roman"/>
          <w:color w:val="000000" w:themeColor="text1"/>
          <w:szCs w:val="24"/>
          <w:lang w:eastAsia="es-MX"/>
        </w:rPr>
        <w:t xml:space="preserve"> la psicóloga </w:t>
      </w:r>
      <w:r w:rsidR="006E4182" w:rsidRPr="00F84730">
        <w:rPr>
          <w:rFonts w:ascii="Times New Roman" w:hAnsi="Times New Roman" w:cs="Times New Roman"/>
          <w:color w:val="000000" w:themeColor="text1"/>
          <w:szCs w:val="24"/>
          <w:lang w:eastAsia="es-MX"/>
        </w:rPr>
        <w:t>Carina Berenice López González, para la aplicación de los instrumentos empleados en el presente estudio.</w:t>
      </w:r>
    </w:p>
    <w:p w14:paraId="53CFC86D" w14:textId="77777777" w:rsidR="00630AE8" w:rsidRDefault="00630AE8" w:rsidP="00630AE8">
      <w:pPr>
        <w:spacing w:after="0" w:line="360" w:lineRule="auto"/>
        <w:rPr>
          <w:rFonts w:ascii="Times New Roman" w:hAnsi="Times New Roman" w:cs="Times New Roman"/>
          <w:b/>
          <w:bCs/>
          <w:color w:val="000000" w:themeColor="text1"/>
          <w:sz w:val="28"/>
          <w:szCs w:val="28"/>
        </w:rPr>
      </w:pPr>
    </w:p>
    <w:p w14:paraId="2F03DFB1" w14:textId="7C272529" w:rsidR="00630AE8" w:rsidRDefault="00192E6B" w:rsidP="00630AE8">
      <w:pPr>
        <w:pStyle w:val="Ttulo1"/>
        <w:spacing w:before="0" w:line="360" w:lineRule="auto"/>
        <w:rPr>
          <w:rFonts w:ascii="Times New Roman" w:eastAsiaTheme="minorHAnsi" w:hAnsi="Times New Roman" w:cs="Times New Roman"/>
          <w:color w:val="000000" w:themeColor="text1"/>
          <w:sz w:val="24"/>
          <w:szCs w:val="24"/>
        </w:rPr>
      </w:pPr>
      <w:r w:rsidRPr="00630AE8">
        <w:rPr>
          <w:rFonts w:asciiTheme="minorHAnsi" w:hAnsiTheme="minorHAnsi" w:cstheme="minorHAnsi"/>
          <w:b/>
          <w:bCs/>
          <w:color w:val="000000" w:themeColor="text1"/>
          <w:sz w:val="28"/>
          <w:szCs w:val="28"/>
        </w:rPr>
        <w:lastRenderedPageBreak/>
        <w:t>Referencias</w:t>
      </w:r>
    </w:p>
    <w:p w14:paraId="55EB42C3" w14:textId="77777777" w:rsidR="00630AE8" w:rsidRPr="00630AE8" w:rsidRDefault="00630AE8" w:rsidP="00630AE8">
      <w:pPr>
        <w:spacing w:after="0" w:line="360" w:lineRule="auto"/>
        <w:ind w:left="709" w:hanging="709"/>
        <w:rPr>
          <w:rFonts w:ascii="Times New Roman" w:hAnsi="Times New Roman" w:cs="Times New Roman"/>
          <w:szCs w:val="24"/>
        </w:rPr>
      </w:pPr>
      <w:proofErr w:type="spellStart"/>
      <w:r w:rsidRPr="00630AE8">
        <w:rPr>
          <w:rFonts w:ascii="Times New Roman" w:hAnsi="Times New Roman" w:cs="Times New Roman"/>
          <w:szCs w:val="24"/>
        </w:rPr>
        <w:t>Bordignon</w:t>
      </w:r>
      <w:proofErr w:type="spellEnd"/>
      <w:r w:rsidRPr="00630AE8">
        <w:rPr>
          <w:rFonts w:ascii="Times New Roman" w:hAnsi="Times New Roman" w:cs="Times New Roman"/>
          <w:szCs w:val="24"/>
        </w:rPr>
        <w:t>, N. A. (2005). El desarrollo psicosocial de Eric Erikson. El diagrama epigenético del adulto. Revista Lasallista de Investigación, 2(2), 50–63. Recuperado de https://www.redalyc.org/articulo.oa?id=69520210</w:t>
      </w:r>
    </w:p>
    <w:p w14:paraId="1B97C05E"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 xml:space="preserve">Cendoya, R. (2018). Revolución. Del Homo sapiens al Homo </w:t>
      </w:r>
      <w:proofErr w:type="spellStart"/>
      <w:r w:rsidRPr="00630AE8">
        <w:rPr>
          <w:rFonts w:ascii="Times New Roman" w:hAnsi="Times New Roman" w:cs="Times New Roman"/>
          <w:szCs w:val="24"/>
        </w:rPr>
        <w:t>digitalis</w:t>
      </w:r>
      <w:proofErr w:type="spellEnd"/>
      <w:r w:rsidRPr="00630AE8">
        <w:rPr>
          <w:rFonts w:ascii="Times New Roman" w:hAnsi="Times New Roman" w:cs="Times New Roman"/>
          <w:szCs w:val="24"/>
        </w:rPr>
        <w:t xml:space="preserve">. Madrid, </w:t>
      </w:r>
      <w:proofErr w:type="spellStart"/>
      <w:r w:rsidRPr="00630AE8">
        <w:rPr>
          <w:rFonts w:ascii="Times New Roman" w:hAnsi="Times New Roman" w:cs="Times New Roman"/>
          <w:szCs w:val="24"/>
        </w:rPr>
        <w:t>Sekotia</w:t>
      </w:r>
      <w:proofErr w:type="spellEnd"/>
      <w:r w:rsidRPr="00630AE8">
        <w:rPr>
          <w:rFonts w:ascii="Times New Roman" w:hAnsi="Times New Roman" w:cs="Times New Roman"/>
          <w:szCs w:val="24"/>
        </w:rPr>
        <w:t>.</w:t>
      </w:r>
    </w:p>
    <w:p w14:paraId="63D1ABCF"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Constante López, A. (2013). La violencia de las redes o la banalización de la violencia. En Violencia en las redes sociales (1a ed., pp. 111–126). Estudio Paraíso Facultad de Filosofía Universidad Nacional Autónoma de México.</w:t>
      </w:r>
    </w:p>
    <w:p w14:paraId="3E7D85B7"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Domínguez, J.</w:t>
      </w:r>
      <w:proofErr w:type="gramStart"/>
      <w:r w:rsidRPr="00630AE8">
        <w:rPr>
          <w:rFonts w:ascii="Times New Roman" w:hAnsi="Times New Roman" w:cs="Times New Roman"/>
          <w:szCs w:val="24"/>
        </w:rPr>
        <w:t>,  y</w:t>
      </w:r>
      <w:proofErr w:type="gramEnd"/>
      <w:r w:rsidRPr="00630AE8">
        <w:rPr>
          <w:rFonts w:ascii="Times New Roman" w:hAnsi="Times New Roman" w:cs="Times New Roman"/>
          <w:szCs w:val="24"/>
        </w:rPr>
        <w:t xml:space="preserve">  Portela, I. (2020). Violencia a través de las TIC: comportamientos   diferenciados por género. RIED. Revista Iberoamericana de Educación a Distancia, 23(1), pp. 273-286. http://dx.doi.org/10.5944/ried.23.2.25916</w:t>
      </w:r>
    </w:p>
    <w:p w14:paraId="6C105D1C"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 xml:space="preserve">ENDUTIH [Encuesta Nacional sobre Disponibilidad y Uso de Tecnologías de la información en los Hogares] (2019). En </w:t>
      </w:r>
      <w:proofErr w:type="spellStart"/>
      <w:r w:rsidRPr="00630AE8">
        <w:rPr>
          <w:rFonts w:ascii="Times New Roman" w:hAnsi="Times New Roman" w:cs="Times New Roman"/>
          <w:szCs w:val="24"/>
        </w:rPr>
        <w:t>méxico</w:t>
      </w:r>
      <w:proofErr w:type="spellEnd"/>
      <w:r w:rsidRPr="00630AE8">
        <w:rPr>
          <w:rFonts w:ascii="Times New Roman" w:hAnsi="Times New Roman" w:cs="Times New Roman"/>
          <w:szCs w:val="24"/>
        </w:rPr>
        <w:t xml:space="preserve"> hay 80.6 millones de usuarios de internet y 86.5 millones de usuarios de teléfonos celulares. Recuperado de https://www.inegi.org.mx/contenidos/saladeprensa/boletines/2020/OtrTemEcon/ENDUTIH_2019.pdf</w:t>
      </w:r>
    </w:p>
    <w:p w14:paraId="4DEC67C2"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INEGI [Instituto Nacional de Estadística y Geografía] (2017). Módulo sobre Ciberacoso MOCIBA 2017.  Recuperado de https://www.inegi.org.mx/programas/mociba/2017/</w:t>
      </w:r>
    </w:p>
    <w:p w14:paraId="458187E1"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INEGI [Instituto Nacional de Estadística y Geografía] (2020). Módulo sobre Ciberacoso MOCIBA 2019. INEGI. Recuperado de https://www.inegi.org.mx/programas/mociba/2019/</w:t>
      </w:r>
    </w:p>
    <w:p w14:paraId="4E87B2B5"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 xml:space="preserve">Kemp, S. (2020a). Digital 2020: Global Digital </w:t>
      </w:r>
      <w:proofErr w:type="spellStart"/>
      <w:r w:rsidRPr="00630AE8">
        <w:rPr>
          <w:rFonts w:ascii="Times New Roman" w:hAnsi="Times New Roman" w:cs="Times New Roman"/>
          <w:szCs w:val="24"/>
        </w:rPr>
        <w:t>Overview</w:t>
      </w:r>
      <w:proofErr w:type="spellEnd"/>
      <w:r w:rsidRPr="00630AE8">
        <w:rPr>
          <w:rFonts w:ascii="Times New Roman" w:hAnsi="Times New Roman" w:cs="Times New Roman"/>
          <w:szCs w:val="24"/>
        </w:rPr>
        <w:t xml:space="preserve">. </w:t>
      </w:r>
      <w:proofErr w:type="spellStart"/>
      <w:r w:rsidRPr="00630AE8">
        <w:rPr>
          <w:rFonts w:ascii="Times New Roman" w:hAnsi="Times New Roman" w:cs="Times New Roman"/>
          <w:szCs w:val="24"/>
        </w:rPr>
        <w:t>DataReportal</w:t>
      </w:r>
      <w:proofErr w:type="spellEnd"/>
      <w:r w:rsidRPr="00630AE8">
        <w:rPr>
          <w:rFonts w:ascii="Times New Roman" w:hAnsi="Times New Roman" w:cs="Times New Roman"/>
          <w:szCs w:val="24"/>
        </w:rPr>
        <w:t>. Recuperado de https://datareportal.com/reports/digital-2020-global-digital-overview</w:t>
      </w:r>
    </w:p>
    <w:p w14:paraId="0BDBD82C"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 xml:space="preserve">Kemp, S. (2020b). DIGITAL 2020. MEXICO. </w:t>
      </w:r>
      <w:proofErr w:type="spellStart"/>
      <w:r w:rsidRPr="00630AE8">
        <w:rPr>
          <w:rFonts w:ascii="Times New Roman" w:hAnsi="Times New Roman" w:cs="Times New Roman"/>
          <w:szCs w:val="24"/>
        </w:rPr>
        <w:t>DataReportal</w:t>
      </w:r>
      <w:proofErr w:type="spellEnd"/>
      <w:r w:rsidRPr="00630AE8">
        <w:rPr>
          <w:rFonts w:ascii="Times New Roman" w:hAnsi="Times New Roman" w:cs="Times New Roman"/>
          <w:szCs w:val="24"/>
        </w:rPr>
        <w:t>. https://datareportal.com/reports/digital-2020-mexico</w:t>
      </w:r>
    </w:p>
    <w:p w14:paraId="138E2098"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lang w:val="en-US"/>
        </w:rPr>
        <w:t xml:space="preserve">Kowalski, R., Limber, S., &amp; </w:t>
      </w:r>
      <w:proofErr w:type="spellStart"/>
      <w:r w:rsidRPr="00630AE8">
        <w:rPr>
          <w:rFonts w:ascii="Times New Roman" w:hAnsi="Times New Roman" w:cs="Times New Roman"/>
          <w:szCs w:val="24"/>
          <w:lang w:val="en-US"/>
        </w:rPr>
        <w:t>Agatston</w:t>
      </w:r>
      <w:proofErr w:type="spellEnd"/>
      <w:r w:rsidRPr="00630AE8">
        <w:rPr>
          <w:rFonts w:ascii="Times New Roman" w:hAnsi="Times New Roman" w:cs="Times New Roman"/>
          <w:szCs w:val="24"/>
          <w:lang w:val="en-US"/>
        </w:rPr>
        <w:t xml:space="preserve">, P. (2010). </w:t>
      </w:r>
      <w:proofErr w:type="spellStart"/>
      <w:r w:rsidRPr="00630AE8">
        <w:rPr>
          <w:rFonts w:ascii="Times New Roman" w:hAnsi="Times New Roman" w:cs="Times New Roman"/>
          <w:szCs w:val="24"/>
        </w:rPr>
        <w:t>Cyber</w:t>
      </w:r>
      <w:proofErr w:type="spellEnd"/>
      <w:r w:rsidRPr="00630AE8">
        <w:rPr>
          <w:rFonts w:ascii="Times New Roman" w:hAnsi="Times New Roman" w:cs="Times New Roman"/>
          <w:szCs w:val="24"/>
        </w:rPr>
        <w:t xml:space="preserve"> </w:t>
      </w:r>
      <w:proofErr w:type="spellStart"/>
      <w:proofErr w:type="gramStart"/>
      <w:r w:rsidRPr="00630AE8">
        <w:rPr>
          <w:rFonts w:ascii="Times New Roman" w:hAnsi="Times New Roman" w:cs="Times New Roman"/>
          <w:szCs w:val="24"/>
        </w:rPr>
        <w:t>Bullying</w:t>
      </w:r>
      <w:proofErr w:type="spellEnd"/>
      <w:proofErr w:type="gramEnd"/>
      <w:r w:rsidRPr="00630AE8">
        <w:rPr>
          <w:rFonts w:ascii="Times New Roman" w:hAnsi="Times New Roman" w:cs="Times New Roman"/>
          <w:szCs w:val="24"/>
        </w:rPr>
        <w:t>. El acoso escolar en la era digital. Bilbao, Desclée De Brouwer.</w:t>
      </w:r>
    </w:p>
    <w:p w14:paraId="66494EB6" w14:textId="77777777" w:rsidR="00630AE8" w:rsidRPr="00630AE8" w:rsidRDefault="00630AE8" w:rsidP="00630AE8">
      <w:pPr>
        <w:spacing w:after="0" w:line="360" w:lineRule="auto"/>
        <w:ind w:left="709" w:hanging="709"/>
        <w:rPr>
          <w:rFonts w:ascii="Times New Roman" w:hAnsi="Times New Roman" w:cs="Times New Roman"/>
          <w:szCs w:val="24"/>
        </w:rPr>
      </w:pPr>
      <w:r w:rsidRPr="0028331D">
        <w:rPr>
          <w:rFonts w:ascii="Times New Roman" w:hAnsi="Times New Roman" w:cs="Times New Roman"/>
          <w:szCs w:val="24"/>
          <w:lang w:val="en-US"/>
        </w:rPr>
        <w:t xml:space="preserve">ONG </w:t>
      </w:r>
      <w:proofErr w:type="spellStart"/>
      <w:r w:rsidRPr="0028331D">
        <w:rPr>
          <w:rFonts w:ascii="Times New Roman" w:hAnsi="Times New Roman" w:cs="Times New Roman"/>
          <w:szCs w:val="24"/>
          <w:lang w:val="en-US"/>
        </w:rPr>
        <w:t>Internacional</w:t>
      </w:r>
      <w:proofErr w:type="spellEnd"/>
      <w:r w:rsidRPr="0028331D">
        <w:rPr>
          <w:rFonts w:ascii="Times New Roman" w:hAnsi="Times New Roman" w:cs="Times New Roman"/>
          <w:szCs w:val="24"/>
          <w:lang w:val="en-US"/>
        </w:rPr>
        <w:t xml:space="preserve"> Bullying Sin </w:t>
      </w:r>
      <w:proofErr w:type="spellStart"/>
      <w:r w:rsidRPr="0028331D">
        <w:rPr>
          <w:rFonts w:ascii="Times New Roman" w:hAnsi="Times New Roman" w:cs="Times New Roman"/>
          <w:szCs w:val="24"/>
          <w:lang w:val="en-US"/>
        </w:rPr>
        <w:t>Fronteras</w:t>
      </w:r>
      <w:proofErr w:type="spellEnd"/>
      <w:r w:rsidRPr="0028331D">
        <w:rPr>
          <w:rFonts w:ascii="Times New Roman" w:hAnsi="Times New Roman" w:cs="Times New Roman"/>
          <w:szCs w:val="24"/>
          <w:lang w:val="en-US"/>
        </w:rPr>
        <w:t xml:space="preserve">. (2020). Bullying. </w:t>
      </w:r>
      <w:r w:rsidRPr="00630AE8">
        <w:rPr>
          <w:rFonts w:ascii="Times New Roman" w:hAnsi="Times New Roman" w:cs="Times New Roman"/>
          <w:szCs w:val="24"/>
        </w:rPr>
        <w:t xml:space="preserve">MÉXICO. Estadísticas 2019/2020. Equipo Multidisciplinario Internacional. ONG </w:t>
      </w:r>
      <w:proofErr w:type="spellStart"/>
      <w:proofErr w:type="gramStart"/>
      <w:r w:rsidRPr="00630AE8">
        <w:rPr>
          <w:rFonts w:ascii="Times New Roman" w:hAnsi="Times New Roman" w:cs="Times New Roman"/>
          <w:szCs w:val="24"/>
        </w:rPr>
        <w:t>Bullying</w:t>
      </w:r>
      <w:proofErr w:type="spellEnd"/>
      <w:proofErr w:type="gramEnd"/>
      <w:r w:rsidRPr="00630AE8">
        <w:rPr>
          <w:rFonts w:ascii="Times New Roman" w:hAnsi="Times New Roman" w:cs="Times New Roman"/>
          <w:szCs w:val="24"/>
        </w:rPr>
        <w:t xml:space="preserve"> Sin Fronteras. ONG Internacional </w:t>
      </w:r>
      <w:proofErr w:type="spellStart"/>
      <w:proofErr w:type="gramStart"/>
      <w:r w:rsidRPr="00630AE8">
        <w:rPr>
          <w:rFonts w:ascii="Times New Roman" w:hAnsi="Times New Roman" w:cs="Times New Roman"/>
          <w:szCs w:val="24"/>
        </w:rPr>
        <w:t>Bullying</w:t>
      </w:r>
      <w:proofErr w:type="spellEnd"/>
      <w:proofErr w:type="gramEnd"/>
      <w:r w:rsidRPr="00630AE8">
        <w:rPr>
          <w:rFonts w:ascii="Times New Roman" w:hAnsi="Times New Roman" w:cs="Times New Roman"/>
          <w:szCs w:val="24"/>
        </w:rPr>
        <w:t xml:space="preserve"> Sin Fronteras. Recuperado de https://bullyingsinfronteras.blogspot.com/2017/03/bullying-mexico-estadisticas-2017.html</w:t>
      </w:r>
    </w:p>
    <w:p w14:paraId="0DD945CD"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lastRenderedPageBreak/>
        <w:t xml:space="preserve">Ortega, R., </w:t>
      </w:r>
      <w:proofErr w:type="spellStart"/>
      <w:r w:rsidRPr="00630AE8">
        <w:rPr>
          <w:rFonts w:ascii="Times New Roman" w:hAnsi="Times New Roman" w:cs="Times New Roman"/>
          <w:szCs w:val="24"/>
        </w:rPr>
        <w:t>Calmaestra</w:t>
      </w:r>
      <w:proofErr w:type="spellEnd"/>
      <w:r w:rsidRPr="00630AE8">
        <w:rPr>
          <w:rFonts w:ascii="Times New Roman" w:hAnsi="Times New Roman" w:cs="Times New Roman"/>
          <w:szCs w:val="24"/>
        </w:rPr>
        <w:t xml:space="preserve">, J., &amp; Mora-Merchán, J. (2007). Cuestionario de </w:t>
      </w:r>
      <w:proofErr w:type="spellStart"/>
      <w:r w:rsidRPr="00630AE8">
        <w:rPr>
          <w:rFonts w:ascii="Times New Roman" w:hAnsi="Times New Roman" w:cs="Times New Roman"/>
          <w:szCs w:val="24"/>
        </w:rPr>
        <w:t>Cyberbullying</w:t>
      </w:r>
      <w:proofErr w:type="spellEnd"/>
      <w:r w:rsidRPr="00630AE8">
        <w:rPr>
          <w:rFonts w:ascii="Times New Roman" w:hAnsi="Times New Roman" w:cs="Times New Roman"/>
          <w:szCs w:val="24"/>
        </w:rPr>
        <w:t>. Universidad de Córdova. Recuperado de https://www.uco.es/laecovi/img/recursos/RFUY4MDDVCZWHkm.pdf</w:t>
      </w:r>
    </w:p>
    <w:p w14:paraId="2D085778" w14:textId="77777777" w:rsidR="00630AE8" w:rsidRPr="00630AE8" w:rsidRDefault="00630AE8" w:rsidP="00630AE8">
      <w:pPr>
        <w:spacing w:after="0" w:line="360" w:lineRule="auto"/>
        <w:ind w:left="709" w:hanging="709"/>
        <w:rPr>
          <w:rFonts w:ascii="Times New Roman" w:hAnsi="Times New Roman" w:cs="Times New Roman"/>
          <w:szCs w:val="24"/>
          <w:lang w:val="en-US"/>
        </w:rPr>
      </w:pPr>
      <w:r w:rsidRPr="00630AE8">
        <w:rPr>
          <w:rFonts w:ascii="Times New Roman" w:hAnsi="Times New Roman" w:cs="Times New Roman"/>
          <w:szCs w:val="24"/>
        </w:rPr>
        <w:t xml:space="preserve">Ortega, R., </w:t>
      </w:r>
      <w:proofErr w:type="spellStart"/>
      <w:r w:rsidRPr="00630AE8">
        <w:rPr>
          <w:rFonts w:ascii="Times New Roman" w:hAnsi="Times New Roman" w:cs="Times New Roman"/>
          <w:szCs w:val="24"/>
        </w:rPr>
        <w:t>Calmaestra</w:t>
      </w:r>
      <w:proofErr w:type="spellEnd"/>
      <w:r w:rsidRPr="00630AE8">
        <w:rPr>
          <w:rFonts w:ascii="Times New Roman" w:hAnsi="Times New Roman" w:cs="Times New Roman"/>
          <w:szCs w:val="24"/>
        </w:rPr>
        <w:t xml:space="preserve">, J., &amp; Mora-Merchán, J. (2008). </w:t>
      </w:r>
      <w:r w:rsidRPr="00630AE8">
        <w:rPr>
          <w:rFonts w:ascii="Times New Roman" w:hAnsi="Times New Roman" w:cs="Times New Roman"/>
          <w:szCs w:val="24"/>
          <w:lang w:val="en-US"/>
        </w:rPr>
        <w:t>Cyberbullying. International Journal of Psychology and Psychological Therapy, 8(2), 183–192. https://www.ijpsy.com/volumen8/num2/194/cyberbullying-ES.pdf</w:t>
      </w:r>
    </w:p>
    <w:p w14:paraId="7503EC03" w14:textId="77777777" w:rsidR="00630AE8" w:rsidRPr="00630AE8" w:rsidRDefault="00630AE8" w:rsidP="00630AE8">
      <w:pPr>
        <w:spacing w:after="0" w:line="360" w:lineRule="auto"/>
        <w:ind w:left="709" w:hanging="709"/>
        <w:rPr>
          <w:rFonts w:ascii="Times New Roman" w:hAnsi="Times New Roman" w:cs="Times New Roman"/>
          <w:szCs w:val="24"/>
          <w:lang w:val="en-US"/>
        </w:rPr>
      </w:pPr>
      <w:r w:rsidRPr="00630AE8">
        <w:rPr>
          <w:rFonts w:ascii="Times New Roman" w:hAnsi="Times New Roman" w:cs="Times New Roman"/>
          <w:szCs w:val="24"/>
          <w:lang w:val="en-US"/>
        </w:rPr>
        <w:t>Prensky, M. (2001). Digital Natives, Digital Immigrants Part 1. On the Horizon, 9(5), 1–6. https://doi.org/10.1108/10748120110424816</w:t>
      </w:r>
    </w:p>
    <w:p w14:paraId="4557B946"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Reyes, Y., &amp; Acuña, J. (2020): Acoso escolar y disrupción del aprendizaje en estudiantes de la secundaria de Chilpancingo, México. Revista Innova Educación, 2 (3). DOI: https://doi.org/10.35622/j.rie.2020.03.003</w:t>
      </w:r>
    </w:p>
    <w:p w14:paraId="2319C576"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 xml:space="preserve">Sánchez-Domínguez, J. P., &amp; Magaña Raymundo, L. (2018). Subjetividad y violencia: el </w:t>
      </w:r>
      <w:proofErr w:type="spellStart"/>
      <w:r w:rsidRPr="00630AE8">
        <w:rPr>
          <w:rFonts w:ascii="Times New Roman" w:hAnsi="Times New Roman" w:cs="Times New Roman"/>
          <w:szCs w:val="24"/>
        </w:rPr>
        <w:t>cyberbullying</w:t>
      </w:r>
      <w:proofErr w:type="spellEnd"/>
      <w:r w:rsidRPr="00630AE8">
        <w:rPr>
          <w:rFonts w:ascii="Times New Roman" w:hAnsi="Times New Roman" w:cs="Times New Roman"/>
          <w:szCs w:val="24"/>
        </w:rPr>
        <w:t xml:space="preserve"> en redes sociales. CTES Revista Electrónica sobre Tecnología, Educación y Sociedad, 5(9). Recuperado </w:t>
      </w:r>
      <w:proofErr w:type="gramStart"/>
      <w:r w:rsidRPr="00630AE8">
        <w:rPr>
          <w:rFonts w:ascii="Times New Roman" w:hAnsi="Times New Roman" w:cs="Times New Roman"/>
          <w:szCs w:val="24"/>
        </w:rPr>
        <w:t>de  http://www.ctes.org.mx/index.php/ctes/article/view/702</w:t>
      </w:r>
      <w:proofErr w:type="gramEnd"/>
    </w:p>
    <w:p w14:paraId="09509DA7"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Sánchez-Domínguez, J. P., Magaña Raymundo, L., González Pérez, S., &amp; Pozo Osorio, M. C. (2019). Ciberacoso en redes sociales: un estudio exploratorio en adolescentes. EDUCATECONCIENCIA, 24(25), 5–24. Recuperado de http://tecnocientifica.com.mx/educateconciencia/index.php/revistaeducate/article/view/678</w:t>
      </w:r>
    </w:p>
    <w:p w14:paraId="07C55D8F"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 xml:space="preserve">Sánchez, D. (2019, marzo 3). México, primer lugar en </w:t>
      </w:r>
      <w:proofErr w:type="spellStart"/>
      <w:proofErr w:type="gramStart"/>
      <w:r w:rsidRPr="00630AE8">
        <w:rPr>
          <w:rFonts w:ascii="Times New Roman" w:hAnsi="Times New Roman" w:cs="Times New Roman"/>
          <w:szCs w:val="24"/>
        </w:rPr>
        <w:t>bullying</w:t>
      </w:r>
      <w:proofErr w:type="spellEnd"/>
      <w:proofErr w:type="gramEnd"/>
      <w:r w:rsidRPr="00630AE8">
        <w:rPr>
          <w:rFonts w:ascii="Times New Roman" w:hAnsi="Times New Roman" w:cs="Times New Roman"/>
          <w:szCs w:val="24"/>
        </w:rPr>
        <w:t xml:space="preserve"> en Educación Básica. Página 66 Periodismo de Investigación. Recuperado de https://www.pagina66.mx/mexico-primer-lugar-en-bullying-en-educacion-basica/</w:t>
      </w:r>
    </w:p>
    <w:p w14:paraId="3910F464"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 xml:space="preserve">Sanjuán, C. (2019). Violencia Viral. Análisis de la violencia contra la infancia y la adolescencia en el entorno digital. Madrid, Editorial </w:t>
      </w:r>
      <w:proofErr w:type="spellStart"/>
      <w:r w:rsidRPr="00630AE8">
        <w:rPr>
          <w:rFonts w:ascii="Times New Roman" w:hAnsi="Times New Roman" w:cs="Times New Roman"/>
          <w:szCs w:val="24"/>
        </w:rPr>
        <w:t>Save</w:t>
      </w:r>
      <w:proofErr w:type="spellEnd"/>
      <w:r w:rsidRPr="00630AE8">
        <w:rPr>
          <w:rFonts w:ascii="Times New Roman" w:hAnsi="Times New Roman" w:cs="Times New Roman"/>
          <w:szCs w:val="24"/>
        </w:rPr>
        <w:t xml:space="preserve"> </w:t>
      </w:r>
      <w:proofErr w:type="spellStart"/>
      <w:r w:rsidRPr="00630AE8">
        <w:rPr>
          <w:rFonts w:ascii="Times New Roman" w:hAnsi="Times New Roman" w:cs="Times New Roman"/>
          <w:szCs w:val="24"/>
        </w:rPr>
        <w:t>the</w:t>
      </w:r>
      <w:proofErr w:type="spellEnd"/>
      <w:r w:rsidRPr="00630AE8">
        <w:rPr>
          <w:rFonts w:ascii="Times New Roman" w:hAnsi="Times New Roman" w:cs="Times New Roman"/>
          <w:szCs w:val="24"/>
        </w:rPr>
        <w:t xml:space="preserve"> </w:t>
      </w:r>
      <w:proofErr w:type="spellStart"/>
      <w:r w:rsidRPr="00630AE8">
        <w:rPr>
          <w:rFonts w:ascii="Times New Roman" w:hAnsi="Times New Roman" w:cs="Times New Roman"/>
          <w:szCs w:val="24"/>
        </w:rPr>
        <w:t>children</w:t>
      </w:r>
      <w:proofErr w:type="spellEnd"/>
      <w:r w:rsidRPr="00630AE8">
        <w:rPr>
          <w:rFonts w:ascii="Times New Roman" w:hAnsi="Times New Roman" w:cs="Times New Roman"/>
          <w:szCs w:val="24"/>
        </w:rPr>
        <w:t xml:space="preserve"> España. Recuperado de https://www.savethechildren.es/publicaciones/informe-violencia-viral-y-online-contra-la-infancia-y-la-adolescencia</w:t>
      </w:r>
    </w:p>
    <w:p w14:paraId="75B5064A" w14:textId="77777777" w:rsidR="00630AE8" w:rsidRPr="00630AE8" w:rsidRDefault="00630AE8" w:rsidP="00630AE8">
      <w:pPr>
        <w:spacing w:after="0" w:line="360" w:lineRule="auto"/>
        <w:ind w:left="709" w:hanging="709"/>
        <w:rPr>
          <w:rFonts w:ascii="Times New Roman" w:hAnsi="Times New Roman" w:cs="Times New Roman"/>
          <w:szCs w:val="24"/>
          <w:lang w:val="en-US"/>
        </w:rPr>
      </w:pPr>
      <w:r w:rsidRPr="00630AE8">
        <w:rPr>
          <w:rFonts w:ascii="Times New Roman" w:hAnsi="Times New Roman" w:cs="Times New Roman"/>
          <w:szCs w:val="24"/>
          <w:lang w:val="en-US"/>
        </w:rPr>
        <w:t xml:space="preserve">Smith, P., Mahdavi, J., Carvalho, M., &amp; </w:t>
      </w:r>
      <w:proofErr w:type="spellStart"/>
      <w:r w:rsidRPr="00630AE8">
        <w:rPr>
          <w:rFonts w:ascii="Times New Roman" w:hAnsi="Times New Roman" w:cs="Times New Roman"/>
          <w:szCs w:val="24"/>
          <w:lang w:val="en-US"/>
        </w:rPr>
        <w:t>Tippett</w:t>
      </w:r>
      <w:proofErr w:type="spellEnd"/>
      <w:r w:rsidRPr="00630AE8">
        <w:rPr>
          <w:rFonts w:ascii="Times New Roman" w:hAnsi="Times New Roman" w:cs="Times New Roman"/>
          <w:szCs w:val="24"/>
          <w:lang w:val="en-US"/>
        </w:rPr>
        <w:t xml:space="preserve">, N. (2006). An investigation into cyberbullying, its forms, awareness and impact, and the relationship between age and gender in cyberbullying. A Report to the Anti-Bullying Alliance. </w:t>
      </w:r>
      <w:proofErr w:type="spellStart"/>
      <w:r w:rsidRPr="00630AE8">
        <w:rPr>
          <w:rFonts w:ascii="Times New Roman" w:hAnsi="Times New Roman" w:cs="Times New Roman"/>
          <w:szCs w:val="24"/>
          <w:lang w:val="en-US"/>
        </w:rPr>
        <w:t>Recuperado</w:t>
      </w:r>
      <w:proofErr w:type="spellEnd"/>
      <w:r w:rsidRPr="00630AE8">
        <w:rPr>
          <w:rFonts w:ascii="Times New Roman" w:hAnsi="Times New Roman" w:cs="Times New Roman"/>
          <w:szCs w:val="24"/>
          <w:lang w:val="en-US"/>
        </w:rPr>
        <w:t xml:space="preserve"> de https://www.staffsscb.org.uk/Professionals/Key-Safeguarding/e-Safety/Task-to-Finish-Group/Task-to-Finish-Group-Documentation/Cyber-Bullying---Final-Report.pdf</w:t>
      </w:r>
    </w:p>
    <w:p w14:paraId="0E128E0A"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lastRenderedPageBreak/>
        <w:t xml:space="preserve">Suma, Sociedad Unida IAP. (2019). El </w:t>
      </w:r>
      <w:proofErr w:type="spellStart"/>
      <w:r w:rsidRPr="00630AE8">
        <w:rPr>
          <w:rFonts w:ascii="Times New Roman" w:hAnsi="Times New Roman" w:cs="Times New Roman"/>
          <w:szCs w:val="24"/>
        </w:rPr>
        <w:t>cyberbullying</w:t>
      </w:r>
      <w:proofErr w:type="spellEnd"/>
      <w:r w:rsidRPr="00630AE8">
        <w:rPr>
          <w:rFonts w:ascii="Times New Roman" w:hAnsi="Times New Roman" w:cs="Times New Roman"/>
          <w:szCs w:val="24"/>
        </w:rPr>
        <w:t xml:space="preserve"> o violencia virtual es real ¿Cómo puedo prevenirla? sumate.mx; sumate.mx. https://sumate.mx/violencia-virtual-como-puedo-prevenirla/</w:t>
      </w:r>
    </w:p>
    <w:p w14:paraId="3D275DDA"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 xml:space="preserve">UNICEF [Fondo de las Naciones Unidas para la Infancia]. </w:t>
      </w:r>
      <w:r w:rsidRPr="00630AE8">
        <w:rPr>
          <w:rFonts w:ascii="Times New Roman" w:hAnsi="Times New Roman" w:cs="Times New Roman"/>
          <w:szCs w:val="24"/>
          <w:lang w:val="en-US"/>
        </w:rPr>
        <w:t xml:space="preserve">(2017). A familiar face: Violence in the lives of children and adolescents. </w:t>
      </w:r>
      <w:r w:rsidRPr="00630AE8">
        <w:rPr>
          <w:rFonts w:ascii="Times New Roman" w:hAnsi="Times New Roman" w:cs="Times New Roman"/>
          <w:szCs w:val="24"/>
        </w:rPr>
        <w:t>Nueva York, UNICEF. Recuperado de https://www.unicef.es/sites/unicef.es/files/comunicacion/A_familiar_face_Violence_in_the_lives_of_children_and_adolescents.pdf</w:t>
      </w:r>
    </w:p>
    <w:p w14:paraId="2A4848A4" w14:textId="77777777" w:rsidR="00630AE8" w:rsidRPr="00630AE8" w:rsidRDefault="00630AE8" w:rsidP="00630AE8">
      <w:pPr>
        <w:spacing w:after="0" w:line="360" w:lineRule="auto"/>
        <w:ind w:left="709" w:hanging="709"/>
        <w:rPr>
          <w:rFonts w:ascii="Times New Roman" w:hAnsi="Times New Roman" w:cs="Times New Roman"/>
          <w:szCs w:val="24"/>
        </w:rPr>
      </w:pPr>
    </w:p>
    <w:p w14:paraId="32178A41"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 xml:space="preserve">Urueña, A., Ferrari, A., Blanco, D., &amp; </w:t>
      </w:r>
      <w:proofErr w:type="spellStart"/>
      <w:r w:rsidRPr="00630AE8">
        <w:rPr>
          <w:rFonts w:ascii="Times New Roman" w:hAnsi="Times New Roman" w:cs="Times New Roman"/>
          <w:szCs w:val="24"/>
        </w:rPr>
        <w:t>Valdecasa</w:t>
      </w:r>
      <w:proofErr w:type="spellEnd"/>
      <w:r w:rsidRPr="00630AE8">
        <w:rPr>
          <w:rFonts w:ascii="Times New Roman" w:hAnsi="Times New Roman" w:cs="Times New Roman"/>
          <w:szCs w:val="24"/>
        </w:rPr>
        <w:t>, E. (2011). Las redes sociales en Internet. ONTSI Observatorio Nacional de las Telecomunicaciones y de la SI. recuperado de https://www.ontsi.red.es/ontsi/es/estudios-informes/estudio-sobre-el-conocimiento-y-uso-de-las-redes-sociales-en-españ</w:t>
      </w:r>
    </w:p>
    <w:p w14:paraId="76823B2C"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 xml:space="preserve">OMS [Organización Mundial de la Salud]. (2002). Informe mundial sobre la violencia y la </w:t>
      </w:r>
      <w:proofErr w:type="gramStart"/>
      <w:r w:rsidRPr="00630AE8">
        <w:rPr>
          <w:rFonts w:ascii="Times New Roman" w:hAnsi="Times New Roman" w:cs="Times New Roman"/>
          <w:szCs w:val="24"/>
        </w:rPr>
        <w:t>salud :</w:t>
      </w:r>
      <w:proofErr w:type="gramEnd"/>
      <w:r w:rsidRPr="00630AE8">
        <w:rPr>
          <w:rFonts w:ascii="Times New Roman" w:hAnsi="Times New Roman" w:cs="Times New Roman"/>
          <w:szCs w:val="24"/>
        </w:rPr>
        <w:t xml:space="preserve"> resumen. Ginebra, Organización Mundial de la Salud. Recuperado de http://www.who.int/iris/handle/10665/43431</w:t>
      </w:r>
    </w:p>
    <w:p w14:paraId="11F5FE27" w14:textId="77777777"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 xml:space="preserve">Velázquez, L., &amp; Reyes G. (2020). Voces de la </w:t>
      </w:r>
      <w:proofErr w:type="spellStart"/>
      <w:r w:rsidRPr="00630AE8">
        <w:rPr>
          <w:rFonts w:ascii="Times New Roman" w:hAnsi="Times New Roman" w:cs="Times New Roman"/>
          <w:szCs w:val="24"/>
        </w:rPr>
        <w:t>Ciberviolencia</w:t>
      </w:r>
      <w:proofErr w:type="spellEnd"/>
      <w:r w:rsidRPr="00630AE8">
        <w:rPr>
          <w:rFonts w:ascii="Times New Roman" w:hAnsi="Times New Roman" w:cs="Times New Roman"/>
          <w:szCs w:val="24"/>
        </w:rPr>
        <w:t>. Voces de la Educación, 5 (9), 63-75. Recuperado de https://www.revista.vocesdelaeducacion.com.mx/index.php/voces/article/view/204</w:t>
      </w:r>
    </w:p>
    <w:p w14:paraId="04C98D8F" w14:textId="69540271" w:rsidR="00630AE8" w:rsidRPr="00630AE8" w:rsidRDefault="00630AE8" w:rsidP="00630AE8">
      <w:pPr>
        <w:spacing w:after="0" w:line="360" w:lineRule="auto"/>
        <w:ind w:left="709" w:hanging="709"/>
        <w:rPr>
          <w:rFonts w:ascii="Times New Roman" w:hAnsi="Times New Roman" w:cs="Times New Roman"/>
          <w:szCs w:val="24"/>
        </w:rPr>
      </w:pPr>
      <w:r w:rsidRPr="00630AE8">
        <w:rPr>
          <w:rFonts w:ascii="Times New Roman" w:hAnsi="Times New Roman" w:cs="Times New Roman"/>
          <w:szCs w:val="24"/>
        </w:rPr>
        <w:t xml:space="preserve">Velázquez, L. (2020). </w:t>
      </w:r>
      <w:proofErr w:type="spellStart"/>
      <w:r w:rsidRPr="00630AE8">
        <w:rPr>
          <w:rFonts w:ascii="Times New Roman" w:hAnsi="Times New Roman" w:cs="Times New Roman"/>
          <w:szCs w:val="24"/>
        </w:rPr>
        <w:t>Ciberviolencia</w:t>
      </w:r>
      <w:proofErr w:type="spellEnd"/>
      <w:r w:rsidRPr="00630AE8">
        <w:rPr>
          <w:rFonts w:ascii="Times New Roman" w:hAnsi="Times New Roman" w:cs="Times New Roman"/>
          <w:szCs w:val="24"/>
        </w:rPr>
        <w:t xml:space="preserve"> sexual en preparatorias. Packs, grooming, </w:t>
      </w:r>
      <w:proofErr w:type="spellStart"/>
      <w:r w:rsidRPr="00630AE8">
        <w:rPr>
          <w:rFonts w:ascii="Times New Roman" w:hAnsi="Times New Roman" w:cs="Times New Roman"/>
          <w:szCs w:val="24"/>
        </w:rPr>
        <w:t>sexting</w:t>
      </w:r>
      <w:proofErr w:type="spellEnd"/>
      <w:r w:rsidRPr="00630AE8">
        <w:rPr>
          <w:rFonts w:ascii="Times New Roman" w:hAnsi="Times New Roman" w:cs="Times New Roman"/>
          <w:szCs w:val="24"/>
        </w:rPr>
        <w:t xml:space="preserve">, </w:t>
      </w:r>
      <w:proofErr w:type="spellStart"/>
      <w:r w:rsidRPr="00630AE8">
        <w:rPr>
          <w:rFonts w:ascii="Times New Roman" w:hAnsi="Times New Roman" w:cs="Times New Roman"/>
          <w:szCs w:val="24"/>
        </w:rPr>
        <w:t>sextorción</w:t>
      </w:r>
      <w:proofErr w:type="spellEnd"/>
      <w:r w:rsidRPr="00630AE8">
        <w:rPr>
          <w:rFonts w:ascii="Times New Roman" w:hAnsi="Times New Roman" w:cs="Times New Roman"/>
          <w:szCs w:val="24"/>
        </w:rPr>
        <w:t>, pornografía y propuestas sexuales. Revista ISCEEM, 15 (29), 7-20. Recuperado de: https://issuu.com/isceem/docs/revista_29</w:t>
      </w:r>
    </w:p>
    <w:p w14:paraId="772E6790" w14:textId="3457C9C2" w:rsidR="00782F62" w:rsidRPr="00F84730" w:rsidRDefault="00782F62" w:rsidP="00F84730">
      <w:pPr>
        <w:spacing w:after="0" w:line="360" w:lineRule="auto"/>
        <w:jc w:val="left"/>
        <w:rPr>
          <w:rFonts w:ascii="Times New Roman" w:hAnsi="Times New Roman" w:cs="Times New Roman"/>
          <w:color w:val="000000" w:themeColor="text1"/>
          <w:szCs w:val="24"/>
        </w:rPr>
      </w:pPr>
    </w:p>
    <w:sectPr w:rsidR="00782F62" w:rsidRPr="00F84730" w:rsidSect="0028331D">
      <w:headerReference w:type="default" r:id="rId8"/>
      <w:footerReference w:type="even" r:id="rId9"/>
      <w:footerReference w:type="default" r:id="rId10"/>
      <w:headerReference w:type="first" r:id="rId11"/>
      <w:footerReference w:type="first" r:id="rId12"/>
      <w:pgSz w:w="12240" w:h="15840"/>
      <w:pgMar w:top="851" w:right="1701" w:bottom="709" w:left="1701" w:header="142" w:footer="40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32FF9" w14:textId="77777777" w:rsidR="000A3A10" w:rsidRDefault="000A3A10" w:rsidP="00C26680">
      <w:pPr>
        <w:spacing w:after="0" w:line="240" w:lineRule="auto"/>
      </w:pPr>
      <w:r>
        <w:separator/>
      </w:r>
    </w:p>
  </w:endnote>
  <w:endnote w:type="continuationSeparator" w:id="0">
    <w:p w14:paraId="62389211" w14:textId="77777777" w:rsidR="000A3A10" w:rsidRDefault="000A3A10" w:rsidP="00C26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2EF" w:usb1="5000205B" w:usb2="00000020" w:usb3="00000000" w:csb0="0000019F" w:csb1="00000000"/>
  </w:font>
  <w:font w:name="Roboto Black">
    <w:altName w:val="Arial"/>
    <w:charset w:val="00"/>
    <w:family w:val="auto"/>
    <w:pitch w:val="variable"/>
    <w:sig w:usb0="E00002EF" w:usb1="5000205B" w:usb2="00000020" w:usb3="00000000" w:csb0="0000019F" w:csb1="00000000"/>
  </w:font>
  <w:font w:name="Roboto Medium">
    <w:altName w:val="Arial"/>
    <w:charset w:val="00"/>
    <w:family w:val="auto"/>
    <w:pitch w:val="variable"/>
    <w:sig w:usb0="E00002EF" w:usb1="5000205B" w:usb2="00000020" w:usb3="00000000" w:csb0="0000019F" w:csb1="00000000"/>
  </w:font>
  <w:font w:name="Exo">
    <w:altName w:val="Calibri"/>
    <w:charset w:val="00"/>
    <w:family w:val="auto"/>
    <w:pitch w:val="variable"/>
    <w:sig w:usb0="A00000E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Light">
    <w:altName w:val="Arial"/>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873763373"/>
      <w:docPartObj>
        <w:docPartGallery w:val="Page Numbers (Bottom of Page)"/>
        <w:docPartUnique/>
      </w:docPartObj>
    </w:sdtPr>
    <w:sdtEndPr>
      <w:rPr>
        <w:rStyle w:val="Nmerodepgina"/>
      </w:rPr>
    </w:sdtEndPr>
    <w:sdtContent>
      <w:p w14:paraId="78A27463" w14:textId="4761C9BF" w:rsidR="00255E1A" w:rsidRDefault="00255E1A" w:rsidP="006C77F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7C83A96" w14:textId="77777777" w:rsidR="00255E1A" w:rsidRDefault="00255E1A" w:rsidP="00BC089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5D1E0" w14:textId="7CF786BB" w:rsidR="00255E1A" w:rsidRDefault="00255E1A" w:rsidP="0040460D">
    <w:pPr>
      <w:pStyle w:val="NormalWeb"/>
      <w:rPr>
        <w:rFonts w:ascii="Roboto Light" w:hAnsi="Roboto Light"/>
        <w:sz w:val="18"/>
        <w:szCs w:val="18"/>
      </w:rPr>
    </w:pPr>
  </w:p>
  <w:sdt>
    <w:sdtPr>
      <w:rPr>
        <w:rStyle w:val="Nmerodepgina"/>
      </w:rPr>
      <w:id w:val="-1622833926"/>
      <w:docPartObj>
        <w:docPartGallery w:val="Page Numbers (Bottom of Page)"/>
        <w:docPartUnique/>
      </w:docPartObj>
    </w:sdtPr>
    <w:sdtEndPr>
      <w:rPr>
        <w:rStyle w:val="Nmerodepgina"/>
        <w:color w:val="FFFFFF" w:themeColor="background1"/>
      </w:rPr>
    </w:sdtEndPr>
    <w:sdtContent>
      <w:p w14:paraId="3656BEB0" w14:textId="49C19E58" w:rsidR="00255E1A" w:rsidRPr="00BC0899" w:rsidRDefault="00255E1A" w:rsidP="0040460D">
        <w:pPr>
          <w:pStyle w:val="Piedepgina"/>
          <w:framePr w:wrap="notBeside" w:vAnchor="text" w:hAnchor="page" w:x="10910" w:y="654"/>
          <w:rPr>
            <w:rStyle w:val="Nmerodepgina"/>
            <w:color w:val="FFFFFF" w:themeColor="background1"/>
          </w:rPr>
        </w:pPr>
        <w:r w:rsidRPr="00BC0899">
          <w:rPr>
            <w:rStyle w:val="Nmerodepgina"/>
            <w:color w:val="FFFFFF" w:themeColor="background1"/>
          </w:rPr>
          <w:fldChar w:fldCharType="begin"/>
        </w:r>
        <w:r w:rsidRPr="00BC0899">
          <w:rPr>
            <w:rStyle w:val="Nmerodepgina"/>
            <w:color w:val="FFFFFF" w:themeColor="background1"/>
          </w:rPr>
          <w:instrText xml:space="preserve"> PAGE </w:instrText>
        </w:r>
        <w:r w:rsidRPr="00BC0899">
          <w:rPr>
            <w:rStyle w:val="Nmerodepgina"/>
            <w:color w:val="FFFFFF" w:themeColor="background1"/>
          </w:rPr>
          <w:fldChar w:fldCharType="separate"/>
        </w:r>
        <w:r w:rsidRPr="00BC0899">
          <w:rPr>
            <w:rStyle w:val="Nmerodepgina"/>
            <w:noProof/>
            <w:color w:val="FFFFFF" w:themeColor="background1"/>
          </w:rPr>
          <w:t>2</w:t>
        </w:r>
        <w:r w:rsidRPr="00BC0899">
          <w:rPr>
            <w:rStyle w:val="Nmerodepgina"/>
            <w:color w:val="FFFFFF" w:themeColor="background1"/>
          </w:rPr>
          <w:fldChar w:fldCharType="end"/>
        </w:r>
      </w:p>
    </w:sdtContent>
  </w:sdt>
  <w:p w14:paraId="07E4F9C8" w14:textId="1ACD992F" w:rsidR="00255E1A" w:rsidRPr="00440CBA" w:rsidRDefault="000A3A10" w:rsidP="00440CBA">
    <w:pPr>
      <w:pStyle w:val="Piedepgina"/>
      <w:jc w:val="center"/>
      <w:rPr>
        <w:rFonts w:asciiTheme="minorHAnsi" w:hAnsiTheme="minorHAnsi" w:cstheme="minorHAnsi"/>
        <w:b/>
        <w:bCs/>
      </w:rPr>
    </w:pPr>
    <w:sdt>
      <w:sdtPr>
        <w:rPr>
          <w:rFonts w:asciiTheme="minorHAnsi" w:hAnsiTheme="minorHAnsi" w:cstheme="minorHAnsi"/>
          <w:b/>
          <w:bCs/>
          <w:sz w:val="22"/>
          <w:szCs w:val="20"/>
        </w:rPr>
        <w:id w:val="-1678264039"/>
        <w:docPartObj>
          <w:docPartGallery w:val="Page Numbers (Bottom of Page)"/>
          <w:docPartUnique/>
        </w:docPartObj>
      </w:sdtPr>
      <w:sdtEndPr/>
      <w:sdtContent>
        <w:r w:rsidR="00440CBA" w:rsidRPr="00440CBA">
          <w:rPr>
            <w:rFonts w:asciiTheme="minorHAnsi" w:hAnsiTheme="minorHAnsi" w:cstheme="minorHAnsi"/>
            <w:b/>
            <w:bCs/>
            <w:sz w:val="22"/>
            <w:szCs w:val="20"/>
          </w:rPr>
          <w:t xml:space="preserve">Vol. 7, Núm. 14                   Julio - </w:t>
        </w:r>
        <w:proofErr w:type="gramStart"/>
        <w:r w:rsidR="00440CBA" w:rsidRPr="00440CBA">
          <w:rPr>
            <w:rFonts w:asciiTheme="minorHAnsi" w:hAnsiTheme="minorHAnsi" w:cstheme="minorHAnsi"/>
            <w:b/>
            <w:bCs/>
            <w:sz w:val="22"/>
            <w:szCs w:val="20"/>
          </w:rPr>
          <w:t>Diciembre</w:t>
        </w:r>
        <w:proofErr w:type="gramEnd"/>
        <w:r w:rsidR="00440CBA" w:rsidRPr="00440CBA">
          <w:rPr>
            <w:rFonts w:asciiTheme="minorHAnsi" w:hAnsiTheme="minorHAnsi" w:cstheme="minorHAnsi"/>
            <w:b/>
            <w:bCs/>
            <w:sz w:val="22"/>
            <w:szCs w:val="20"/>
          </w:rPr>
          <w:t xml:space="preserve"> 2020                           </w:t>
        </w:r>
      </w:sdtContent>
    </w:sdt>
    <w:r w:rsidR="00D75755" w:rsidRPr="00D75755">
      <w:rPr>
        <w:rFonts w:cs="Calibri"/>
        <w:b/>
      </w:rPr>
      <w:t xml:space="preserve"> </w:t>
    </w:r>
    <w:r w:rsidR="00D75755" w:rsidRPr="00D75755">
      <w:rPr>
        <w:rFonts w:asciiTheme="minorHAnsi" w:hAnsiTheme="minorHAnsi" w:cstheme="minorHAnsi"/>
        <w:b/>
        <w:sz w:val="22"/>
        <w:szCs w:val="20"/>
      </w:rPr>
      <w:t>ISSN: 2448-6493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8C2C7" w14:textId="72FCF2C0" w:rsidR="005F20FC" w:rsidRDefault="000A3A10" w:rsidP="005F20FC">
    <w:pPr>
      <w:pStyle w:val="Piedepgina"/>
      <w:jc w:val="center"/>
    </w:pPr>
    <w:sdt>
      <w:sdtPr>
        <w:rPr>
          <w:rFonts w:asciiTheme="minorHAnsi" w:hAnsiTheme="minorHAnsi" w:cstheme="minorHAnsi"/>
          <w:b/>
          <w:bCs/>
          <w:sz w:val="22"/>
          <w:szCs w:val="20"/>
        </w:rPr>
        <w:id w:val="75867193"/>
        <w:docPartObj>
          <w:docPartGallery w:val="Page Numbers (Bottom of Page)"/>
          <w:docPartUnique/>
        </w:docPartObj>
      </w:sdtPr>
      <w:sdtEndPr/>
      <w:sdtContent>
        <w:r w:rsidR="005F20FC" w:rsidRPr="00440CBA">
          <w:rPr>
            <w:rFonts w:asciiTheme="minorHAnsi" w:hAnsiTheme="minorHAnsi" w:cstheme="minorHAnsi"/>
            <w:b/>
            <w:bCs/>
            <w:sz w:val="22"/>
            <w:szCs w:val="20"/>
          </w:rPr>
          <w:t xml:space="preserve">Vol. 7, Núm. 14                   Julio - </w:t>
        </w:r>
        <w:proofErr w:type="gramStart"/>
        <w:r w:rsidR="005F20FC" w:rsidRPr="00440CBA">
          <w:rPr>
            <w:rFonts w:asciiTheme="minorHAnsi" w:hAnsiTheme="minorHAnsi" w:cstheme="minorHAnsi"/>
            <w:b/>
            <w:bCs/>
            <w:sz w:val="22"/>
            <w:szCs w:val="20"/>
          </w:rPr>
          <w:t>Diciembre</w:t>
        </w:r>
        <w:proofErr w:type="gramEnd"/>
        <w:r w:rsidR="005F20FC" w:rsidRPr="00440CBA">
          <w:rPr>
            <w:rFonts w:asciiTheme="minorHAnsi" w:hAnsiTheme="minorHAnsi" w:cstheme="minorHAnsi"/>
            <w:b/>
            <w:bCs/>
            <w:sz w:val="22"/>
            <w:szCs w:val="20"/>
          </w:rPr>
          <w:t xml:space="preserve"> 2020                           </w:t>
        </w:r>
      </w:sdtContent>
    </w:sdt>
    <w:r w:rsidR="00D75755" w:rsidRPr="00D75755">
      <w:rPr>
        <w:rFonts w:asciiTheme="minorHAnsi" w:hAnsiTheme="minorHAnsi" w:cstheme="minorHAnsi"/>
        <w:b/>
        <w:sz w:val="22"/>
        <w:szCs w:val="20"/>
      </w:rPr>
      <w:t xml:space="preserve"> </w:t>
    </w:r>
    <w:r w:rsidR="00D75755" w:rsidRPr="00D75755">
      <w:rPr>
        <w:rFonts w:asciiTheme="minorHAnsi" w:hAnsiTheme="minorHAnsi" w:cstheme="minorHAnsi"/>
        <w:b/>
        <w:sz w:val="22"/>
        <w:szCs w:val="20"/>
      </w:rPr>
      <w:t>ISSN: 2448-6493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27979" w14:textId="77777777" w:rsidR="000A3A10" w:rsidRDefault="000A3A10" w:rsidP="00C26680">
      <w:pPr>
        <w:spacing w:after="0" w:line="240" w:lineRule="auto"/>
      </w:pPr>
      <w:r>
        <w:separator/>
      </w:r>
    </w:p>
  </w:footnote>
  <w:footnote w:type="continuationSeparator" w:id="0">
    <w:p w14:paraId="5FE73DBD" w14:textId="77777777" w:rsidR="000A3A10" w:rsidRDefault="000A3A10" w:rsidP="00C26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05D0B" w14:textId="77777777" w:rsidR="0028331D" w:rsidRDefault="0028331D" w:rsidP="00440CBA">
    <w:pPr>
      <w:pStyle w:val="Encabezado"/>
      <w:tabs>
        <w:tab w:val="left" w:pos="8430"/>
        <w:tab w:val="right" w:pos="9639"/>
      </w:tabs>
      <w:jc w:val="center"/>
      <w:rPr>
        <w:rFonts w:asciiTheme="minorHAnsi" w:hAnsiTheme="minorHAnsi" w:cstheme="minorHAnsi"/>
        <w:b/>
        <w:bCs/>
        <w:i/>
        <w:iCs/>
        <w:noProof/>
        <w:sz w:val="22"/>
        <w:szCs w:val="20"/>
        <w:lang w:eastAsia="es-MX"/>
      </w:rPr>
    </w:pPr>
  </w:p>
  <w:p w14:paraId="0187EA59" w14:textId="5EE3A150" w:rsidR="00255E1A" w:rsidRDefault="0028331D" w:rsidP="00440CBA">
    <w:pPr>
      <w:pStyle w:val="Encabezado"/>
      <w:tabs>
        <w:tab w:val="left" w:pos="8430"/>
        <w:tab w:val="right" w:pos="9639"/>
      </w:tabs>
      <w:jc w:val="center"/>
      <w:rPr>
        <w:i/>
        <w:iCs/>
        <w:sz w:val="20"/>
        <w:szCs w:val="20"/>
      </w:rPr>
    </w:pPr>
    <w:r w:rsidRPr="0028331D">
      <w:rPr>
        <w:rFonts w:asciiTheme="minorHAnsi" w:hAnsiTheme="minorHAnsi" w:cstheme="minorHAnsi"/>
        <w:b/>
        <w:bCs/>
        <w:i/>
        <w:iCs/>
        <w:noProof/>
        <w:sz w:val="22"/>
        <w:szCs w:val="20"/>
        <w:lang w:eastAsia="es-MX"/>
      </w:rPr>
      <w:t>Revista Electrónica sobre Tecnologia, Educación y Sociedad</w:t>
    </w:r>
  </w:p>
  <w:p w14:paraId="442720CE" w14:textId="2C22542E" w:rsidR="00255E1A" w:rsidRDefault="00255E1A" w:rsidP="0083117E">
    <w:pPr>
      <w:pStyle w:val="Encabezado"/>
      <w:tabs>
        <w:tab w:val="left" w:pos="8430"/>
        <w:tab w:val="right" w:pos="9639"/>
      </w:tabs>
      <w:jc w:val="left"/>
      <w:rPr>
        <w:i/>
        <w:iCs/>
        <w:sz w:val="20"/>
        <w:szCs w:val="20"/>
      </w:rPr>
    </w:pPr>
  </w:p>
  <w:p w14:paraId="3C043E48" w14:textId="77777777" w:rsidR="00255E1A" w:rsidRPr="00011FB1" w:rsidRDefault="00255E1A" w:rsidP="0083117E">
    <w:pPr>
      <w:pStyle w:val="Encabezado"/>
      <w:tabs>
        <w:tab w:val="left" w:pos="8430"/>
        <w:tab w:val="right" w:pos="9639"/>
      </w:tabs>
      <w:jc w:val="left"/>
      <w:rPr>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14F3C" w14:textId="77777777" w:rsidR="0028331D" w:rsidRDefault="0028331D" w:rsidP="0028331D">
    <w:pPr>
      <w:pStyle w:val="Encabezado"/>
      <w:jc w:val="center"/>
      <w:rPr>
        <w:rFonts w:asciiTheme="minorHAnsi" w:hAnsiTheme="minorHAnsi" w:cstheme="minorHAnsi"/>
        <w:b/>
        <w:bCs/>
        <w:i/>
        <w:iCs/>
        <w:noProof/>
        <w:sz w:val="22"/>
        <w:szCs w:val="20"/>
        <w:lang w:eastAsia="es-MX"/>
      </w:rPr>
    </w:pPr>
  </w:p>
  <w:p w14:paraId="5FBC3B08" w14:textId="058A0869" w:rsidR="005F20FC" w:rsidRPr="0028331D" w:rsidRDefault="0028331D" w:rsidP="0028331D">
    <w:pPr>
      <w:pStyle w:val="Encabezado"/>
      <w:jc w:val="center"/>
      <w:rPr>
        <w:rFonts w:asciiTheme="minorHAnsi" w:hAnsiTheme="minorHAnsi" w:cstheme="minorHAnsi"/>
      </w:rPr>
    </w:pPr>
    <w:r w:rsidRPr="0028331D">
      <w:rPr>
        <w:rFonts w:asciiTheme="minorHAnsi" w:hAnsiTheme="minorHAnsi" w:cstheme="minorHAnsi"/>
        <w:b/>
        <w:bCs/>
        <w:i/>
        <w:iCs/>
        <w:noProof/>
        <w:sz w:val="22"/>
        <w:szCs w:val="20"/>
        <w:lang w:eastAsia="es-MX"/>
      </w:rPr>
      <w:t>Revista Electrónica sobre Tecnologia, Educación y Sociedad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52A28"/>
    <w:multiLevelType w:val="hybridMultilevel"/>
    <w:tmpl w:val="71A2E1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782395F"/>
    <w:multiLevelType w:val="hybridMultilevel"/>
    <w:tmpl w:val="B9F8CD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256FE5"/>
    <w:multiLevelType w:val="hybridMultilevel"/>
    <w:tmpl w:val="09E85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2975F7F"/>
    <w:multiLevelType w:val="hybridMultilevel"/>
    <w:tmpl w:val="5C246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8E24D7"/>
    <w:multiLevelType w:val="multilevel"/>
    <w:tmpl w:val="E3B4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5C255B"/>
    <w:multiLevelType w:val="hybridMultilevel"/>
    <w:tmpl w:val="A224AC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6660B1"/>
    <w:multiLevelType w:val="hybridMultilevel"/>
    <w:tmpl w:val="A984CFCE"/>
    <w:lvl w:ilvl="0" w:tplc="D6A4FFC4">
      <w:start w:val="1"/>
      <w:numFmt w:val="decimal"/>
      <w:lvlText w:val="%1."/>
      <w:lvlJc w:val="left"/>
      <w:pPr>
        <w:ind w:left="720" w:hanging="360"/>
      </w:pPr>
      <w:rPr>
        <w:rFonts w:hint="default"/>
        <w:color w:val="3B3838" w:themeColor="background2" w:themeShade="4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D3A53C4"/>
    <w:multiLevelType w:val="multilevel"/>
    <w:tmpl w:val="F4EA535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7B042012"/>
    <w:multiLevelType w:val="hybridMultilevel"/>
    <w:tmpl w:val="DE1C79A4"/>
    <w:lvl w:ilvl="0" w:tplc="75525D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BB655AF"/>
    <w:multiLevelType w:val="hybridMultilevel"/>
    <w:tmpl w:val="B2DAD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FB2AE9"/>
    <w:multiLevelType w:val="hybridMultilevel"/>
    <w:tmpl w:val="407A1B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8"/>
  </w:num>
  <w:num w:numId="5">
    <w:abstractNumId w:val="3"/>
  </w:num>
  <w:num w:numId="6">
    <w:abstractNumId w:val="5"/>
  </w:num>
  <w:num w:numId="7">
    <w:abstractNumId w:val="10"/>
  </w:num>
  <w:num w:numId="8">
    <w:abstractNumId w:val="4"/>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7F"/>
    <w:rsid w:val="00005C61"/>
    <w:rsid w:val="0000636F"/>
    <w:rsid w:val="00010310"/>
    <w:rsid w:val="00011FB1"/>
    <w:rsid w:val="000149C6"/>
    <w:rsid w:val="00024797"/>
    <w:rsid w:val="00024DF8"/>
    <w:rsid w:val="00030A63"/>
    <w:rsid w:val="00040740"/>
    <w:rsid w:val="0004411C"/>
    <w:rsid w:val="00054518"/>
    <w:rsid w:val="000558F2"/>
    <w:rsid w:val="00074879"/>
    <w:rsid w:val="00080794"/>
    <w:rsid w:val="00080E39"/>
    <w:rsid w:val="00092A24"/>
    <w:rsid w:val="00094093"/>
    <w:rsid w:val="00094A3D"/>
    <w:rsid w:val="00095267"/>
    <w:rsid w:val="000A1461"/>
    <w:rsid w:val="000A3A10"/>
    <w:rsid w:val="000B565D"/>
    <w:rsid w:val="000D369C"/>
    <w:rsid w:val="000E1E06"/>
    <w:rsid w:val="000E31E3"/>
    <w:rsid w:val="000F39B9"/>
    <w:rsid w:val="000F489C"/>
    <w:rsid w:val="00122582"/>
    <w:rsid w:val="00131EC0"/>
    <w:rsid w:val="00141AC6"/>
    <w:rsid w:val="00143B85"/>
    <w:rsid w:val="0015405F"/>
    <w:rsid w:val="00171F55"/>
    <w:rsid w:val="00174D1E"/>
    <w:rsid w:val="001756F2"/>
    <w:rsid w:val="00182779"/>
    <w:rsid w:val="00192E6B"/>
    <w:rsid w:val="001A7D9D"/>
    <w:rsid w:val="001B485F"/>
    <w:rsid w:val="001E09A4"/>
    <w:rsid w:val="001E0B59"/>
    <w:rsid w:val="001F4E1C"/>
    <w:rsid w:val="002154A2"/>
    <w:rsid w:val="00230614"/>
    <w:rsid w:val="00255E1A"/>
    <w:rsid w:val="00263D20"/>
    <w:rsid w:val="00267C37"/>
    <w:rsid w:val="002778D0"/>
    <w:rsid w:val="0028331D"/>
    <w:rsid w:val="00293E66"/>
    <w:rsid w:val="00296561"/>
    <w:rsid w:val="002A7F8F"/>
    <w:rsid w:val="002D12D0"/>
    <w:rsid w:val="002E27C7"/>
    <w:rsid w:val="00307BD5"/>
    <w:rsid w:val="0031009A"/>
    <w:rsid w:val="003339F4"/>
    <w:rsid w:val="00335598"/>
    <w:rsid w:val="00335C41"/>
    <w:rsid w:val="003370F8"/>
    <w:rsid w:val="00353ED8"/>
    <w:rsid w:val="00357A10"/>
    <w:rsid w:val="00361244"/>
    <w:rsid w:val="00371D31"/>
    <w:rsid w:val="00380D40"/>
    <w:rsid w:val="00386E71"/>
    <w:rsid w:val="003A19BD"/>
    <w:rsid w:val="003C2079"/>
    <w:rsid w:val="003D4CA0"/>
    <w:rsid w:val="003E4352"/>
    <w:rsid w:val="003F143C"/>
    <w:rsid w:val="003F30C1"/>
    <w:rsid w:val="003F3392"/>
    <w:rsid w:val="003F374E"/>
    <w:rsid w:val="003F405C"/>
    <w:rsid w:val="0040460D"/>
    <w:rsid w:val="00406182"/>
    <w:rsid w:val="004119C6"/>
    <w:rsid w:val="00414F8E"/>
    <w:rsid w:val="00422122"/>
    <w:rsid w:val="00440CBA"/>
    <w:rsid w:val="00442AEF"/>
    <w:rsid w:val="004436B9"/>
    <w:rsid w:val="00447C25"/>
    <w:rsid w:val="00450547"/>
    <w:rsid w:val="004549EF"/>
    <w:rsid w:val="00463DE6"/>
    <w:rsid w:val="00465BD9"/>
    <w:rsid w:val="00471000"/>
    <w:rsid w:val="004713C4"/>
    <w:rsid w:val="0047487E"/>
    <w:rsid w:val="00475788"/>
    <w:rsid w:val="004C06D9"/>
    <w:rsid w:val="004C2C14"/>
    <w:rsid w:val="004C5FA9"/>
    <w:rsid w:val="004D37A0"/>
    <w:rsid w:val="004E4973"/>
    <w:rsid w:val="004F1356"/>
    <w:rsid w:val="004F22E6"/>
    <w:rsid w:val="004F2DCA"/>
    <w:rsid w:val="004F38E5"/>
    <w:rsid w:val="0051230C"/>
    <w:rsid w:val="00526F7F"/>
    <w:rsid w:val="00527A14"/>
    <w:rsid w:val="00527C0C"/>
    <w:rsid w:val="00593154"/>
    <w:rsid w:val="00593F4D"/>
    <w:rsid w:val="005A5819"/>
    <w:rsid w:val="005A6F33"/>
    <w:rsid w:val="005B02D0"/>
    <w:rsid w:val="005B712D"/>
    <w:rsid w:val="005D0EEA"/>
    <w:rsid w:val="005E3E84"/>
    <w:rsid w:val="005F20FC"/>
    <w:rsid w:val="005F4E8B"/>
    <w:rsid w:val="006048A0"/>
    <w:rsid w:val="00607885"/>
    <w:rsid w:val="00621467"/>
    <w:rsid w:val="00630AE8"/>
    <w:rsid w:val="0063768D"/>
    <w:rsid w:val="00646322"/>
    <w:rsid w:val="00664246"/>
    <w:rsid w:val="0066429E"/>
    <w:rsid w:val="00664E9B"/>
    <w:rsid w:val="00670C80"/>
    <w:rsid w:val="00683EA6"/>
    <w:rsid w:val="00691CB8"/>
    <w:rsid w:val="006C77F4"/>
    <w:rsid w:val="006D249D"/>
    <w:rsid w:val="006E4182"/>
    <w:rsid w:val="006F06E7"/>
    <w:rsid w:val="006F1ABD"/>
    <w:rsid w:val="006F4FD7"/>
    <w:rsid w:val="00705535"/>
    <w:rsid w:val="00725E27"/>
    <w:rsid w:val="00745EE8"/>
    <w:rsid w:val="00782F62"/>
    <w:rsid w:val="00797AF0"/>
    <w:rsid w:val="007A581F"/>
    <w:rsid w:val="007A6C44"/>
    <w:rsid w:val="007B57AF"/>
    <w:rsid w:val="007B5C65"/>
    <w:rsid w:val="007B723E"/>
    <w:rsid w:val="007C2A65"/>
    <w:rsid w:val="007C2FC9"/>
    <w:rsid w:val="007D1DBA"/>
    <w:rsid w:val="007E5BD1"/>
    <w:rsid w:val="008043E3"/>
    <w:rsid w:val="00805EAE"/>
    <w:rsid w:val="00817BA0"/>
    <w:rsid w:val="0083117E"/>
    <w:rsid w:val="008351D1"/>
    <w:rsid w:val="00835D82"/>
    <w:rsid w:val="00837347"/>
    <w:rsid w:val="00841218"/>
    <w:rsid w:val="00860CF4"/>
    <w:rsid w:val="0086474D"/>
    <w:rsid w:val="00865487"/>
    <w:rsid w:val="00870025"/>
    <w:rsid w:val="00872CEC"/>
    <w:rsid w:val="00891877"/>
    <w:rsid w:val="008A3A3E"/>
    <w:rsid w:val="008A62D7"/>
    <w:rsid w:val="008C4582"/>
    <w:rsid w:val="008C7B0C"/>
    <w:rsid w:val="008D42F5"/>
    <w:rsid w:val="008E0411"/>
    <w:rsid w:val="008E1746"/>
    <w:rsid w:val="008E56C1"/>
    <w:rsid w:val="008E6C9B"/>
    <w:rsid w:val="008F1AC5"/>
    <w:rsid w:val="008F7BA0"/>
    <w:rsid w:val="0090100F"/>
    <w:rsid w:val="00905369"/>
    <w:rsid w:val="009056B2"/>
    <w:rsid w:val="00906613"/>
    <w:rsid w:val="00922AEB"/>
    <w:rsid w:val="009326DD"/>
    <w:rsid w:val="0094368C"/>
    <w:rsid w:val="00946DF5"/>
    <w:rsid w:val="00950B99"/>
    <w:rsid w:val="00957833"/>
    <w:rsid w:val="00962E4A"/>
    <w:rsid w:val="00967517"/>
    <w:rsid w:val="00973160"/>
    <w:rsid w:val="0097341B"/>
    <w:rsid w:val="009739BB"/>
    <w:rsid w:val="0098411D"/>
    <w:rsid w:val="00990E79"/>
    <w:rsid w:val="00996471"/>
    <w:rsid w:val="00996CA5"/>
    <w:rsid w:val="009A5609"/>
    <w:rsid w:val="009A7729"/>
    <w:rsid w:val="009A77B4"/>
    <w:rsid w:val="009B4981"/>
    <w:rsid w:val="009D2E8B"/>
    <w:rsid w:val="009D3BBC"/>
    <w:rsid w:val="009D45C8"/>
    <w:rsid w:val="009D6446"/>
    <w:rsid w:val="009D7A03"/>
    <w:rsid w:val="009E3A0E"/>
    <w:rsid w:val="009F7A8C"/>
    <w:rsid w:val="00A02760"/>
    <w:rsid w:val="00A1117D"/>
    <w:rsid w:val="00A1264C"/>
    <w:rsid w:val="00A12BF5"/>
    <w:rsid w:val="00A51E1E"/>
    <w:rsid w:val="00A56799"/>
    <w:rsid w:val="00A843DB"/>
    <w:rsid w:val="00AA09C9"/>
    <w:rsid w:val="00AA5930"/>
    <w:rsid w:val="00AA6A54"/>
    <w:rsid w:val="00AC3635"/>
    <w:rsid w:val="00AF1381"/>
    <w:rsid w:val="00B006CD"/>
    <w:rsid w:val="00B1387A"/>
    <w:rsid w:val="00B16B73"/>
    <w:rsid w:val="00B24E33"/>
    <w:rsid w:val="00B4166A"/>
    <w:rsid w:val="00B47B97"/>
    <w:rsid w:val="00B52121"/>
    <w:rsid w:val="00B610D9"/>
    <w:rsid w:val="00B63F8A"/>
    <w:rsid w:val="00B65638"/>
    <w:rsid w:val="00B90BD8"/>
    <w:rsid w:val="00BA4696"/>
    <w:rsid w:val="00BB36FB"/>
    <w:rsid w:val="00BC0899"/>
    <w:rsid w:val="00BC13AE"/>
    <w:rsid w:val="00BC30AB"/>
    <w:rsid w:val="00BC6285"/>
    <w:rsid w:val="00BD572B"/>
    <w:rsid w:val="00BE63DA"/>
    <w:rsid w:val="00C05FE2"/>
    <w:rsid w:val="00C12046"/>
    <w:rsid w:val="00C130B2"/>
    <w:rsid w:val="00C14B0A"/>
    <w:rsid w:val="00C14B63"/>
    <w:rsid w:val="00C20CAD"/>
    <w:rsid w:val="00C217F5"/>
    <w:rsid w:val="00C23041"/>
    <w:rsid w:val="00C24A4C"/>
    <w:rsid w:val="00C250BF"/>
    <w:rsid w:val="00C26680"/>
    <w:rsid w:val="00C45922"/>
    <w:rsid w:val="00C515E9"/>
    <w:rsid w:val="00C54AEE"/>
    <w:rsid w:val="00C57268"/>
    <w:rsid w:val="00C57D0D"/>
    <w:rsid w:val="00C655F6"/>
    <w:rsid w:val="00C66FD0"/>
    <w:rsid w:val="00C67BDE"/>
    <w:rsid w:val="00C83360"/>
    <w:rsid w:val="00C85CA9"/>
    <w:rsid w:val="00C90FB5"/>
    <w:rsid w:val="00C94598"/>
    <w:rsid w:val="00C97A21"/>
    <w:rsid w:val="00CA0E7B"/>
    <w:rsid w:val="00CB131C"/>
    <w:rsid w:val="00CC20B4"/>
    <w:rsid w:val="00CC5F60"/>
    <w:rsid w:val="00CD6511"/>
    <w:rsid w:val="00CE68FF"/>
    <w:rsid w:val="00CE6F36"/>
    <w:rsid w:val="00CF591D"/>
    <w:rsid w:val="00D05663"/>
    <w:rsid w:val="00D06B86"/>
    <w:rsid w:val="00D138DA"/>
    <w:rsid w:val="00D21219"/>
    <w:rsid w:val="00D36381"/>
    <w:rsid w:val="00D40E13"/>
    <w:rsid w:val="00D70465"/>
    <w:rsid w:val="00D75755"/>
    <w:rsid w:val="00D86515"/>
    <w:rsid w:val="00D91685"/>
    <w:rsid w:val="00D92AE5"/>
    <w:rsid w:val="00D97396"/>
    <w:rsid w:val="00DA1F19"/>
    <w:rsid w:val="00DB58A6"/>
    <w:rsid w:val="00DE0337"/>
    <w:rsid w:val="00DE38F3"/>
    <w:rsid w:val="00DF401E"/>
    <w:rsid w:val="00E05DB3"/>
    <w:rsid w:val="00E06159"/>
    <w:rsid w:val="00E22B3D"/>
    <w:rsid w:val="00E3258A"/>
    <w:rsid w:val="00E33651"/>
    <w:rsid w:val="00E363E0"/>
    <w:rsid w:val="00E4338D"/>
    <w:rsid w:val="00E50654"/>
    <w:rsid w:val="00E55858"/>
    <w:rsid w:val="00E75E46"/>
    <w:rsid w:val="00E81B01"/>
    <w:rsid w:val="00E86960"/>
    <w:rsid w:val="00E93001"/>
    <w:rsid w:val="00E932E4"/>
    <w:rsid w:val="00EA02F6"/>
    <w:rsid w:val="00EB2188"/>
    <w:rsid w:val="00ED4B35"/>
    <w:rsid w:val="00EF09A3"/>
    <w:rsid w:val="00F00790"/>
    <w:rsid w:val="00F14B21"/>
    <w:rsid w:val="00F40EBC"/>
    <w:rsid w:val="00F45E6C"/>
    <w:rsid w:val="00F5667E"/>
    <w:rsid w:val="00F56D9A"/>
    <w:rsid w:val="00F56DD5"/>
    <w:rsid w:val="00F61D01"/>
    <w:rsid w:val="00F65B03"/>
    <w:rsid w:val="00F67A72"/>
    <w:rsid w:val="00F67D1F"/>
    <w:rsid w:val="00F76A71"/>
    <w:rsid w:val="00F76F87"/>
    <w:rsid w:val="00F84730"/>
    <w:rsid w:val="00F91BC5"/>
    <w:rsid w:val="00F9290E"/>
    <w:rsid w:val="00FB185D"/>
    <w:rsid w:val="00FC46BD"/>
    <w:rsid w:val="00FC5233"/>
    <w:rsid w:val="00FD2155"/>
    <w:rsid w:val="00FD30A1"/>
    <w:rsid w:val="00FE1BF8"/>
    <w:rsid w:val="00FE2C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8EDB6"/>
  <w15:chartTrackingRefBased/>
  <w15:docId w15:val="{D12EDC8D-9896-4D2A-BBE9-1F9ED241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17D"/>
    <w:pPr>
      <w:spacing w:after="400" w:line="360" w:lineRule="exact"/>
      <w:jc w:val="both"/>
    </w:pPr>
    <w:rPr>
      <w:rFonts w:ascii="Roboto" w:hAnsi="Roboto"/>
      <w:color w:val="3B3838" w:themeColor="background2" w:themeShade="40"/>
      <w:sz w:val="24"/>
    </w:rPr>
  </w:style>
  <w:style w:type="paragraph" w:styleId="Ttulo1">
    <w:name w:val="heading 1"/>
    <w:basedOn w:val="Normal"/>
    <w:next w:val="Normal"/>
    <w:link w:val="Ttulo1Car"/>
    <w:uiPriority w:val="9"/>
    <w:qFormat/>
    <w:rsid w:val="00EA02F6"/>
    <w:pPr>
      <w:keepNext/>
      <w:keepLines/>
      <w:spacing w:before="240" w:after="0" w:line="240" w:lineRule="auto"/>
      <w:outlineLvl w:val="0"/>
    </w:pPr>
    <w:rPr>
      <w:rFonts w:ascii="Roboto Black" w:eastAsiaTheme="majorEastAsia" w:hAnsi="Roboto Black" w:cstheme="majorBidi"/>
      <w:sz w:val="40"/>
      <w:szCs w:val="32"/>
    </w:rPr>
  </w:style>
  <w:style w:type="paragraph" w:styleId="Ttulo2">
    <w:name w:val="heading 2"/>
    <w:basedOn w:val="Normal"/>
    <w:next w:val="Normal"/>
    <w:link w:val="Ttulo2Car"/>
    <w:uiPriority w:val="9"/>
    <w:unhideWhenUsed/>
    <w:qFormat/>
    <w:rsid w:val="00860CF4"/>
    <w:pPr>
      <w:keepNext/>
      <w:keepLines/>
      <w:spacing w:before="40" w:after="0" w:line="240" w:lineRule="auto"/>
      <w:outlineLvl w:val="1"/>
    </w:pPr>
    <w:rPr>
      <w:rFonts w:ascii="Roboto Black" w:eastAsiaTheme="majorEastAsia" w:hAnsi="Roboto Black" w:cstheme="majorBidi"/>
      <w:sz w:val="26"/>
      <w:szCs w:val="26"/>
    </w:rPr>
  </w:style>
  <w:style w:type="paragraph" w:styleId="Ttulo3">
    <w:name w:val="heading 3"/>
    <w:basedOn w:val="Normal"/>
    <w:next w:val="Normal"/>
    <w:link w:val="Ttulo3Car"/>
    <w:uiPriority w:val="9"/>
    <w:unhideWhenUsed/>
    <w:qFormat/>
    <w:rsid w:val="00F14B21"/>
    <w:pPr>
      <w:keepNext/>
      <w:keepLines/>
      <w:spacing w:before="40" w:after="0" w:line="240" w:lineRule="auto"/>
      <w:outlineLvl w:val="2"/>
    </w:pPr>
    <w:rPr>
      <w:rFonts w:ascii="Roboto Medium" w:eastAsiaTheme="majorEastAsia" w:hAnsi="Roboto Medium" w:cstheme="majorBidi"/>
      <w:color w:val="767171" w:themeColor="background2" w:themeShade="8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02F6"/>
    <w:rPr>
      <w:rFonts w:ascii="Roboto Black" w:eastAsiaTheme="majorEastAsia" w:hAnsi="Roboto Black" w:cstheme="majorBidi"/>
      <w:color w:val="3B3838" w:themeColor="background2" w:themeShade="40"/>
      <w:sz w:val="40"/>
      <w:szCs w:val="32"/>
    </w:rPr>
  </w:style>
  <w:style w:type="character" w:styleId="Textodelmarcadordeposicin">
    <w:name w:val="Placeholder Text"/>
    <w:basedOn w:val="Fuentedeprrafopredeter"/>
    <w:uiPriority w:val="99"/>
    <w:semiHidden/>
    <w:rsid w:val="00296561"/>
    <w:rPr>
      <w:color w:val="808080"/>
    </w:rPr>
  </w:style>
  <w:style w:type="paragraph" w:styleId="Ttulo">
    <w:name w:val="Title"/>
    <w:basedOn w:val="Ttulo1"/>
    <w:next w:val="Normal"/>
    <w:link w:val="TtuloCar"/>
    <w:uiPriority w:val="10"/>
    <w:qFormat/>
    <w:rsid w:val="00F40EBC"/>
    <w:pPr>
      <w:contextualSpacing/>
    </w:pPr>
    <w:rPr>
      <w:spacing w:val="-10"/>
      <w:kern w:val="28"/>
      <w:sz w:val="24"/>
      <w:szCs w:val="56"/>
    </w:rPr>
  </w:style>
  <w:style w:type="character" w:customStyle="1" w:styleId="TtuloCar">
    <w:name w:val="Título Car"/>
    <w:basedOn w:val="Fuentedeprrafopredeter"/>
    <w:link w:val="Ttulo"/>
    <w:uiPriority w:val="10"/>
    <w:rsid w:val="00F40EBC"/>
    <w:rPr>
      <w:rFonts w:ascii="Exo" w:eastAsiaTheme="majorEastAsia" w:hAnsi="Exo" w:cstheme="majorBidi"/>
      <w:b/>
      <w:color w:val="171717" w:themeColor="background2" w:themeShade="1A"/>
      <w:spacing w:val="-10"/>
      <w:kern w:val="28"/>
      <w:sz w:val="24"/>
      <w:szCs w:val="56"/>
    </w:rPr>
  </w:style>
  <w:style w:type="character" w:customStyle="1" w:styleId="Ttulo2Car">
    <w:name w:val="Título 2 Car"/>
    <w:basedOn w:val="Fuentedeprrafopredeter"/>
    <w:link w:val="Ttulo2"/>
    <w:uiPriority w:val="9"/>
    <w:rsid w:val="00860CF4"/>
    <w:rPr>
      <w:rFonts w:ascii="Roboto Black" w:eastAsiaTheme="majorEastAsia" w:hAnsi="Roboto Black" w:cstheme="majorBidi"/>
      <w:color w:val="3B3838" w:themeColor="background2" w:themeShade="40"/>
      <w:sz w:val="26"/>
      <w:szCs w:val="26"/>
    </w:rPr>
  </w:style>
  <w:style w:type="character" w:customStyle="1" w:styleId="Ttulo3Car">
    <w:name w:val="Título 3 Car"/>
    <w:basedOn w:val="Fuentedeprrafopredeter"/>
    <w:link w:val="Ttulo3"/>
    <w:uiPriority w:val="9"/>
    <w:rsid w:val="00F14B21"/>
    <w:rPr>
      <w:rFonts w:ascii="Roboto Medium" w:eastAsiaTheme="majorEastAsia" w:hAnsi="Roboto Medium" w:cstheme="majorBidi"/>
      <w:color w:val="767171" w:themeColor="background2" w:themeShade="80"/>
      <w:sz w:val="24"/>
      <w:szCs w:val="24"/>
    </w:rPr>
  </w:style>
  <w:style w:type="paragraph" w:styleId="Sinespaciado">
    <w:name w:val="No Spacing"/>
    <w:aliases w:val="Autores"/>
    <w:uiPriority w:val="1"/>
    <w:qFormat/>
    <w:rsid w:val="006F1ABD"/>
    <w:pPr>
      <w:spacing w:after="0" w:line="240" w:lineRule="auto"/>
    </w:pPr>
    <w:rPr>
      <w:rFonts w:ascii="Roboto" w:hAnsi="Roboto"/>
      <w:i/>
      <w:color w:val="3B3838" w:themeColor="background2" w:themeShade="40"/>
    </w:rPr>
  </w:style>
  <w:style w:type="paragraph" w:styleId="NormalWeb">
    <w:name w:val="Normal (Web)"/>
    <w:basedOn w:val="Normal"/>
    <w:uiPriority w:val="99"/>
    <w:unhideWhenUsed/>
    <w:rsid w:val="00860CF4"/>
    <w:pPr>
      <w:spacing w:before="100" w:beforeAutospacing="1" w:after="100" w:afterAutospacing="1" w:line="240" w:lineRule="auto"/>
      <w:jc w:val="left"/>
    </w:pPr>
    <w:rPr>
      <w:rFonts w:ascii="Times New Roman" w:eastAsia="Times New Roman" w:hAnsi="Times New Roman" w:cs="Times New Roman"/>
      <w:color w:val="auto"/>
      <w:szCs w:val="24"/>
      <w:lang w:eastAsia="es-MX"/>
    </w:rPr>
  </w:style>
  <w:style w:type="character" w:styleId="nfasis">
    <w:name w:val="Emphasis"/>
    <w:basedOn w:val="Fuentedeprrafopredeter"/>
    <w:uiPriority w:val="20"/>
    <w:qFormat/>
    <w:rsid w:val="00906613"/>
    <w:rPr>
      <w:i/>
      <w:iCs/>
    </w:rPr>
  </w:style>
  <w:style w:type="character" w:styleId="Textoennegrita">
    <w:name w:val="Strong"/>
    <w:basedOn w:val="Fuentedeprrafopredeter"/>
    <w:uiPriority w:val="22"/>
    <w:qFormat/>
    <w:rsid w:val="00906613"/>
    <w:rPr>
      <w:b/>
      <w:bCs/>
    </w:rPr>
  </w:style>
  <w:style w:type="paragraph" w:styleId="Encabezado">
    <w:name w:val="header"/>
    <w:basedOn w:val="Normal"/>
    <w:link w:val="EncabezadoCar"/>
    <w:uiPriority w:val="99"/>
    <w:unhideWhenUsed/>
    <w:rsid w:val="00C266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680"/>
    <w:rPr>
      <w:rFonts w:ascii="Roboto" w:hAnsi="Roboto"/>
      <w:color w:val="3B3838" w:themeColor="background2" w:themeShade="40"/>
      <w:sz w:val="24"/>
    </w:rPr>
  </w:style>
  <w:style w:type="paragraph" w:styleId="Piedepgina">
    <w:name w:val="footer"/>
    <w:basedOn w:val="Normal"/>
    <w:link w:val="PiedepginaCar"/>
    <w:uiPriority w:val="99"/>
    <w:unhideWhenUsed/>
    <w:qFormat/>
    <w:rsid w:val="00C266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680"/>
    <w:rPr>
      <w:rFonts w:ascii="Roboto" w:hAnsi="Roboto"/>
      <w:color w:val="3B3838" w:themeColor="background2" w:themeShade="40"/>
      <w:sz w:val="24"/>
    </w:rPr>
  </w:style>
  <w:style w:type="table" w:styleId="Tablaconcuadrcula">
    <w:name w:val="Table Grid"/>
    <w:basedOn w:val="Tablanormal"/>
    <w:uiPriority w:val="39"/>
    <w:rsid w:val="00950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D2155"/>
    <w:rPr>
      <w:color w:val="0563C1" w:themeColor="hyperlink"/>
      <w:u w:val="single"/>
    </w:rPr>
  </w:style>
  <w:style w:type="character" w:styleId="Mencinsinresolver">
    <w:name w:val="Unresolved Mention"/>
    <w:basedOn w:val="Fuentedeprrafopredeter"/>
    <w:uiPriority w:val="99"/>
    <w:semiHidden/>
    <w:unhideWhenUsed/>
    <w:rsid w:val="00FD2155"/>
    <w:rPr>
      <w:color w:val="605E5C"/>
      <w:shd w:val="clear" w:color="auto" w:fill="E1DFDD"/>
    </w:rPr>
  </w:style>
  <w:style w:type="character" w:styleId="Nmerodepgina">
    <w:name w:val="page number"/>
    <w:basedOn w:val="Fuentedeprrafopredeter"/>
    <w:uiPriority w:val="99"/>
    <w:semiHidden/>
    <w:unhideWhenUsed/>
    <w:rsid w:val="00BC0899"/>
  </w:style>
  <w:style w:type="character" w:styleId="Refdecomentario">
    <w:name w:val="annotation reference"/>
    <w:basedOn w:val="Fuentedeprrafopredeter"/>
    <w:uiPriority w:val="99"/>
    <w:semiHidden/>
    <w:unhideWhenUsed/>
    <w:rsid w:val="00E75E46"/>
    <w:rPr>
      <w:sz w:val="16"/>
      <w:szCs w:val="16"/>
    </w:rPr>
  </w:style>
  <w:style w:type="paragraph" w:styleId="Textocomentario">
    <w:name w:val="annotation text"/>
    <w:basedOn w:val="Normal"/>
    <w:link w:val="TextocomentarioCar"/>
    <w:uiPriority w:val="99"/>
    <w:semiHidden/>
    <w:unhideWhenUsed/>
    <w:rsid w:val="00E75E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5E46"/>
    <w:rPr>
      <w:rFonts w:ascii="Roboto" w:hAnsi="Roboto"/>
      <w:color w:val="3B3838" w:themeColor="background2" w:themeShade="40"/>
      <w:sz w:val="20"/>
      <w:szCs w:val="20"/>
    </w:rPr>
  </w:style>
  <w:style w:type="paragraph" w:styleId="Asuntodelcomentario">
    <w:name w:val="annotation subject"/>
    <w:basedOn w:val="Textocomentario"/>
    <w:next w:val="Textocomentario"/>
    <w:link w:val="AsuntodelcomentarioCar"/>
    <w:uiPriority w:val="99"/>
    <w:semiHidden/>
    <w:unhideWhenUsed/>
    <w:rsid w:val="00E75E46"/>
    <w:rPr>
      <w:b/>
      <w:bCs/>
    </w:rPr>
  </w:style>
  <w:style w:type="character" w:customStyle="1" w:styleId="AsuntodelcomentarioCar">
    <w:name w:val="Asunto del comentario Car"/>
    <w:basedOn w:val="TextocomentarioCar"/>
    <w:link w:val="Asuntodelcomentario"/>
    <w:uiPriority w:val="99"/>
    <w:semiHidden/>
    <w:rsid w:val="00E75E46"/>
    <w:rPr>
      <w:rFonts w:ascii="Roboto" w:hAnsi="Roboto"/>
      <w:b/>
      <w:bCs/>
      <w:color w:val="3B3838" w:themeColor="background2" w:themeShade="40"/>
      <w:sz w:val="20"/>
      <w:szCs w:val="20"/>
    </w:rPr>
  </w:style>
  <w:style w:type="paragraph" w:styleId="Textodeglobo">
    <w:name w:val="Balloon Text"/>
    <w:basedOn w:val="Normal"/>
    <w:link w:val="TextodegloboCar"/>
    <w:uiPriority w:val="99"/>
    <w:semiHidden/>
    <w:unhideWhenUsed/>
    <w:rsid w:val="00E75E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5E46"/>
    <w:rPr>
      <w:rFonts w:ascii="Segoe UI" w:hAnsi="Segoe UI" w:cs="Segoe UI"/>
      <w:color w:val="3B3838" w:themeColor="background2" w:themeShade="40"/>
      <w:sz w:val="18"/>
      <w:szCs w:val="18"/>
    </w:rPr>
  </w:style>
  <w:style w:type="paragraph" w:styleId="Prrafodelista">
    <w:name w:val="List Paragraph"/>
    <w:basedOn w:val="Normal"/>
    <w:uiPriority w:val="34"/>
    <w:qFormat/>
    <w:rsid w:val="00841218"/>
    <w:pPr>
      <w:ind w:left="720"/>
      <w:contextualSpacing/>
    </w:pPr>
  </w:style>
  <w:style w:type="paragraph" w:styleId="Textonotapie">
    <w:name w:val="footnote text"/>
    <w:basedOn w:val="Normal"/>
    <w:link w:val="TextonotapieCar"/>
    <w:uiPriority w:val="99"/>
    <w:semiHidden/>
    <w:unhideWhenUsed/>
    <w:rsid w:val="00C85C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5CA9"/>
    <w:rPr>
      <w:rFonts w:ascii="Roboto" w:hAnsi="Roboto"/>
      <w:color w:val="3B3838" w:themeColor="background2" w:themeShade="40"/>
      <w:sz w:val="20"/>
      <w:szCs w:val="20"/>
    </w:rPr>
  </w:style>
  <w:style w:type="character" w:styleId="Refdenotaalpie">
    <w:name w:val="footnote reference"/>
    <w:basedOn w:val="Fuentedeprrafopredeter"/>
    <w:uiPriority w:val="99"/>
    <w:semiHidden/>
    <w:unhideWhenUsed/>
    <w:rsid w:val="00C85CA9"/>
    <w:rPr>
      <w:vertAlign w:val="superscript"/>
    </w:rPr>
  </w:style>
  <w:style w:type="paragraph" w:styleId="HTMLconformatoprevio">
    <w:name w:val="HTML Preformatted"/>
    <w:basedOn w:val="Normal"/>
    <w:link w:val="HTMLconformatoprevioCar"/>
    <w:uiPriority w:val="99"/>
    <w:unhideWhenUsed/>
    <w:rsid w:val="00440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eastAsia="es-MX"/>
    </w:rPr>
  </w:style>
  <w:style w:type="character" w:customStyle="1" w:styleId="HTMLconformatoprevioCar">
    <w:name w:val="HTML con formato previo Car"/>
    <w:basedOn w:val="Fuentedeprrafopredeter"/>
    <w:link w:val="HTMLconformatoprevio"/>
    <w:uiPriority w:val="99"/>
    <w:rsid w:val="00440CBA"/>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97260">
      <w:bodyDiv w:val="1"/>
      <w:marLeft w:val="0"/>
      <w:marRight w:val="0"/>
      <w:marTop w:val="0"/>
      <w:marBottom w:val="0"/>
      <w:divBdr>
        <w:top w:val="none" w:sz="0" w:space="0" w:color="auto"/>
        <w:left w:val="none" w:sz="0" w:space="0" w:color="auto"/>
        <w:bottom w:val="none" w:sz="0" w:space="0" w:color="auto"/>
        <w:right w:val="none" w:sz="0" w:space="0" w:color="auto"/>
      </w:divBdr>
    </w:div>
    <w:div w:id="260184741">
      <w:bodyDiv w:val="1"/>
      <w:marLeft w:val="0"/>
      <w:marRight w:val="0"/>
      <w:marTop w:val="0"/>
      <w:marBottom w:val="0"/>
      <w:divBdr>
        <w:top w:val="none" w:sz="0" w:space="0" w:color="auto"/>
        <w:left w:val="none" w:sz="0" w:space="0" w:color="auto"/>
        <w:bottom w:val="none" w:sz="0" w:space="0" w:color="auto"/>
        <w:right w:val="none" w:sz="0" w:space="0" w:color="auto"/>
      </w:divBdr>
    </w:div>
    <w:div w:id="271592690">
      <w:bodyDiv w:val="1"/>
      <w:marLeft w:val="0"/>
      <w:marRight w:val="0"/>
      <w:marTop w:val="0"/>
      <w:marBottom w:val="0"/>
      <w:divBdr>
        <w:top w:val="none" w:sz="0" w:space="0" w:color="auto"/>
        <w:left w:val="none" w:sz="0" w:space="0" w:color="auto"/>
        <w:bottom w:val="none" w:sz="0" w:space="0" w:color="auto"/>
        <w:right w:val="none" w:sz="0" w:space="0" w:color="auto"/>
      </w:divBdr>
    </w:div>
    <w:div w:id="460343831">
      <w:bodyDiv w:val="1"/>
      <w:marLeft w:val="0"/>
      <w:marRight w:val="0"/>
      <w:marTop w:val="0"/>
      <w:marBottom w:val="0"/>
      <w:divBdr>
        <w:top w:val="none" w:sz="0" w:space="0" w:color="auto"/>
        <w:left w:val="none" w:sz="0" w:space="0" w:color="auto"/>
        <w:bottom w:val="none" w:sz="0" w:space="0" w:color="auto"/>
        <w:right w:val="none" w:sz="0" w:space="0" w:color="auto"/>
      </w:divBdr>
    </w:div>
    <w:div w:id="512695441">
      <w:bodyDiv w:val="1"/>
      <w:marLeft w:val="0"/>
      <w:marRight w:val="0"/>
      <w:marTop w:val="0"/>
      <w:marBottom w:val="0"/>
      <w:divBdr>
        <w:top w:val="none" w:sz="0" w:space="0" w:color="auto"/>
        <w:left w:val="none" w:sz="0" w:space="0" w:color="auto"/>
        <w:bottom w:val="none" w:sz="0" w:space="0" w:color="auto"/>
        <w:right w:val="none" w:sz="0" w:space="0" w:color="auto"/>
      </w:divBdr>
    </w:div>
    <w:div w:id="745537800">
      <w:bodyDiv w:val="1"/>
      <w:marLeft w:val="0"/>
      <w:marRight w:val="0"/>
      <w:marTop w:val="0"/>
      <w:marBottom w:val="0"/>
      <w:divBdr>
        <w:top w:val="none" w:sz="0" w:space="0" w:color="auto"/>
        <w:left w:val="none" w:sz="0" w:space="0" w:color="auto"/>
        <w:bottom w:val="none" w:sz="0" w:space="0" w:color="auto"/>
        <w:right w:val="none" w:sz="0" w:space="0" w:color="auto"/>
      </w:divBdr>
    </w:div>
    <w:div w:id="753672167">
      <w:bodyDiv w:val="1"/>
      <w:marLeft w:val="0"/>
      <w:marRight w:val="0"/>
      <w:marTop w:val="0"/>
      <w:marBottom w:val="0"/>
      <w:divBdr>
        <w:top w:val="none" w:sz="0" w:space="0" w:color="auto"/>
        <w:left w:val="none" w:sz="0" w:space="0" w:color="auto"/>
        <w:bottom w:val="none" w:sz="0" w:space="0" w:color="auto"/>
        <w:right w:val="none" w:sz="0" w:space="0" w:color="auto"/>
      </w:divBdr>
    </w:div>
    <w:div w:id="1036927313">
      <w:bodyDiv w:val="1"/>
      <w:marLeft w:val="0"/>
      <w:marRight w:val="0"/>
      <w:marTop w:val="0"/>
      <w:marBottom w:val="0"/>
      <w:divBdr>
        <w:top w:val="none" w:sz="0" w:space="0" w:color="auto"/>
        <w:left w:val="none" w:sz="0" w:space="0" w:color="auto"/>
        <w:bottom w:val="none" w:sz="0" w:space="0" w:color="auto"/>
        <w:right w:val="none" w:sz="0" w:space="0" w:color="auto"/>
      </w:divBdr>
    </w:div>
    <w:div w:id="1136140217">
      <w:bodyDiv w:val="1"/>
      <w:marLeft w:val="0"/>
      <w:marRight w:val="0"/>
      <w:marTop w:val="0"/>
      <w:marBottom w:val="0"/>
      <w:divBdr>
        <w:top w:val="none" w:sz="0" w:space="0" w:color="auto"/>
        <w:left w:val="none" w:sz="0" w:space="0" w:color="auto"/>
        <w:bottom w:val="none" w:sz="0" w:space="0" w:color="auto"/>
        <w:right w:val="none" w:sz="0" w:space="0" w:color="auto"/>
      </w:divBdr>
    </w:div>
    <w:div w:id="1176110195">
      <w:bodyDiv w:val="1"/>
      <w:marLeft w:val="0"/>
      <w:marRight w:val="0"/>
      <w:marTop w:val="0"/>
      <w:marBottom w:val="0"/>
      <w:divBdr>
        <w:top w:val="none" w:sz="0" w:space="0" w:color="auto"/>
        <w:left w:val="none" w:sz="0" w:space="0" w:color="auto"/>
        <w:bottom w:val="none" w:sz="0" w:space="0" w:color="auto"/>
        <w:right w:val="none" w:sz="0" w:space="0" w:color="auto"/>
      </w:divBdr>
    </w:div>
    <w:div w:id="1266771284">
      <w:bodyDiv w:val="1"/>
      <w:marLeft w:val="0"/>
      <w:marRight w:val="0"/>
      <w:marTop w:val="0"/>
      <w:marBottom w:val="0"/>
      <w:divBdr>
        <w:top w:val="none" w:sz="0" w:space="0" w:color="auto"/>
        <w:left w:val="none" w:sz="0" w:space="0" w:color="auto"/>
        <w:bottom w:val="none" w:sz="0" w:space="0" w:color="auto"/>
        <w:right w:val="none" w:sz="0" w:space="0" w:color="auto"/>
      </w:divBdr>
    </w:div>
    <w:div w:id="1357807361">
      <w:bodyDiv w:val="1"/>
      <w:marLeft w:val="0"/>
      <w:marRight w:val="0"/>
      <w:marTop w:val="0"/>
      <w:marBottom w:val="0"/>
      <w:divBdr>
        <w:top w:val="none" w:sz="0" w:space="0" w:color="auto"/>
        <w:left w:val="none" w:sz="0" w:space="0" w:color="auto"/>
        <w:bottom w:val="none" w:sz="0" w:space="0" w:color="auto"/>
        <w:right w:val="none" w:sz="0" w:space="0" w:color="auto"/>
      </w:divBdr>
    </w:div>
    <w:div w:id="1467505741">
      <w:bodyDiv w:val="1"/>
      <w:marLeft w:val="0"/>
      <w:marRight w:val="0"/>
      <w:marTop w:val="0"/>
      <w:marBottom w:val="0"/>
      <w:divBdr>
        <w:top w:val="none" w:sz="0" w:space="0" w:color="auto"/>
        <w:left w:val="none" w:sz="0" w:space="0" w:color="auto"/>
        <w:bottom w:val="none" w:sz="0" w:space="0" w:color="auto"/>
        <w:right w:val="none" w:sz="0" w:space="0" w:color="auto"/>
      </w:divBdr>
    </w:div>
    <w:div w:id="1605116797">
      <w:bodyDiv w:val="1"/>
      <w:marLeft w:val="0"/>
      <w:marRight w:val="0"/>
      <w:marTop w:val="0"/>
      <w:marBottom w:val="0"/>
      <w:divBdr>
        <w:top w:val="none" w:sz="0" w:space="0" w:color="auto"/>
        <w:left w:val="none" w:sz="0" w:space="0" w:color="auto"/>
        <w:bottom w:val="none" w:sz="0" w:space="0" w:color="auto"/>
        <w:right w:val="none" w:sz="0" w:space="0" w:color="auto"/>
      </w:divBdr>
    </w:div>
    <w:div w:id="1627586635">
      <w:bodyDiv w:val="1"/>
      <w:marLeft w:val="0"/>
      <w:marRight w:val="0"/>
      <w:marTop w:val="0"/>
      <w:marBottom w:val="0"/>
      <w:divBdr>
        <w:top w:val="none" w:sz="0" w:space="0" w:color="auto"/>
        <w:left w:val="none" w:sz="0" w:space="0" w:color="auto"/>
        <w:bottom w:val="none" w:sz="0" w:space="0" w:color="auto"/>
        <w:right w:val="none" w:sz="0" w:space="0" w:color="auto"/>
      </w:divBdr>
    </w:div>
    <w:div w:id="1800148191">
      <w:bodyDiv w:val="1"/>
      <w:marLeft w:val="0"/>
      <w:marRight w:val="0"/>
      <w:marTop w:val="0"/>
      <w:marBottom w:val="0"/>
      <w:divBdr>
        <w:top w:val="none" w:sz="0" w:space="0" w:color="auto"/>
        <w:left w:val="none" w:sz="0" w:space="0" w:color="auto"/>
        <w:bottom w:val="none" w:sz="0" w:space="0" w:color="auto"/>
        <w:right w:val="none" w:sz="0" w:space="0" w:color="auto"/>
      </w:divBdr>
    </w:div>
    <w:div w:id="1950816084">
      <w:bodyDiv w:val="1"/>
      <w:marLeft w:val="0"/>
      <w:marRight w:val="0"/>
      <w:marTop w:val="0"/>
      <w:marBottom w:val="0"/>
      <w:divBdr>
        <w:top w:val="none" w:sz="0" w:space="0" w:color="auto"/>
        <w:left w:val="none" w:sz="0" w:space="0" w:color="auto"/>
        <w:bottom w:val="none" w:sz="0" w:space="0" w:color="auto"/>
        <w:right w:val="none" w:sz="0" w:space="0" w:color="auto"/>
      </w:divBdr>
    </w:div>
    <w:div w:id="204724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7330-D91B-4116-B3B1-570217B6E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7567</Words>
  <Characters>41619</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Magaña Raymundo</dc:creator>
  <cp:keywords/>
  <dc:description/>
  <cp:lastModifiedBy>Gustavo Toledo</cp:lastModifiedBy>
  <cp:revision>6</cp:revision>
  <cp:lastPrinted>2019-10-17T21:03:00Z</cp:lastPrinted>
  <dcterms:created xsi:type="dcterms:W3CDTF">2020-10-16T16:51:00Z</dcterms:created>
  <dcterms:modified xsi:type="dcterms:W3CDTF">2020-11-04T18:20:00Z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a11dd38e-7baa-35bc-b409-bd11fbf71711</vt:lpwstr>
  </property>
  <property fmtid="{D5CDD505-2E9C-101B-9397-08002B2CF9AE}" pid="24" name="Mendeley Citation Style_1">
    <vt:lpwstr>http://www.zotero.org/styles/apa</vt:lpwstr>
  </property>
</Properties>
</file>