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661F" w:rsidRDefault="005A661F" w:rsidP="00C3078D">
      <w:pPr>
        <w:spacing w:after="0" w:line="276" w:lineRule="auto"/>
        <w:jc w:val="right"/>
        <w:rPr>
          <w:rFonts w:asciiTheme="minorHAnsi" w:hAnsiTheme="minorHAnsi"/>
          <w:color w:val="7030A0"/>
          <w:sz w:val="36"/>
          <w:szCs w:val="24"/>
        </w:rPr>
      </w:pPr>
      <w:r w:rsidRPr="005A661F">
        <w:rPr>
          <w:rFonts w:asciiTheme="minorHAnsi" w:hAnsiTheme="minorHAnsi"/>
          <w:color w:val="7030A0"/>
          <w:sz w:val="36"/>
          <w:szCs w:val="24"/>
        </w:rPr>
        <w:t>Un enfoque sistémico para el control preventivo del accionar gubernamental</w:t>
      </w:r>
    </w:p>
    <w:p w:rsidR="00EC236E" w:rsidRPr="005A661F" w:rsidRDefault="00C3078D" w:rsidP="00EC5574">
      <w:pPr>
        <w:spacing w:line="360" w:lineRule="auto"/>
        <w:jc w:val="right"/>
        <w:rPr>
          <w:rFonts w:asciiTheme="minorHAnsi" w:hAnsiTheme="minorHAnsi"/>
          <w:i/>
          <w:color w:val="7030A0"/>
          <w:sz w:val="28"/>
          <w:szCs w:val="24"/>
          <w:lang w:val="en-US"/>
        </w:rPr>
      </w:pPr>
      <w:r w:rsidRPr="00C3078D">
        <w:rPr>
          <w:rFonts w:asciiTheme="minorHAnsi" w:hAnsiTheme="minorHAnsi"/>
          <w:i/>
          <w:color w:val="7030A0"/>
          <w:sz w:val="28"/>
          <w:szCs w:val="24"/>
          <w:lang w:val="en-US"/>
        </w:rPr>
        <w:br/>
      </w:r>
      <w:r w:rsidR="005A661F" w:rsidRPr="005A661F">
        <w:rPr>
          <w:rFonts w:asciiTheme="minorHAnsi" w:hAnsiTheme="minorHAnsi"/>
          <w:i/>
          <w:color w:val="7030A0"/>
          <w:sz w:val="28"/>
          <w:szCs w:val="24"/>
        </w:rPr>
        <w:t>A systemic approach to the preventive control of governmental action</w:t>
      </w:r>
    </w:p>
    <w:p w:rsidR="00F12795" w:rsidRPr="00711A53" w:rsidRDefault="00F12795" w:rsidP="00F12795">
      <w:pPr>
        <w:spacing w:line="276" w:lineRule="auto"/>
        <w:jc w:val="right"/>
        <w:rPr>
          <w:rFonts w:ascii="Times New Roman" w:hAnsi="Times New Roman"/>
          <w:sz w:val="24"/>
          <w:szCs w:val="24"/>
          <w:lang w:val="en-US"/>
        </w:rPr>
      </w:pPr>
      <w:r w:rsidRPr="00711A53">
        <w:rPr>
          <w:rFonts w:asciiTheme="minorHAnsi" w:hAnsiTheme="minorHAnsi"/>
          <w:b/>
          <w:bCs/>
          <w:sz w:val="24"/>
          <w:szCs w:val="24"/>
        </w:rPr>
        <w:t>Leticia Carolina Cortés López</w:t>
      </w:r>
      <w:r>
        <w:rPr>
          <w:rFonts w:ascii="Times New Roman" w:hAnsi="Times New Roman"/>
          <w:sz w:val="24"/>
          <w:szCs w:val="24"/>
          <w:lang w:val="en-US"/>
        </w:rPr>
        <w:br/>
      </w:r>
      <w:r w:rsidRPr="00711A53">
        <w:rPr>
          <w:rFonts w:asciiTheme="minorHAnsi" w:hAnsiTheme="minorHAnsi"/>
          <w:sz w:val="24"/>
          <w:szCs w:val="24"/>
        </w:rPr>
        <w:t>Universidad Autónoma del estado de México, México</w:t>
      </w:r>
      <w:r w:rsidRPr="00711A53">
        <w:rPr>
          <w:rFonts w:asciiTheme="minorHAnsi" w:hAnsiTheme="minorHAnsi"/>
          <w:sz w:val="24"/>
          <w:szCs w:val="24"/>
        </w:rPr>
        <w:br/>
      </w:r>
      <w:r w:rsidRPr="00711A53">
        <w:rPr>
          <w:color w:val="FF0000"/>
          <w:sz w:val="24"/>
        </w:rPr>
        <w:t>carocort@hotmail.com</w:t>
      </w:r>
    </w:p>
    <w:p w:rsidR="00F12795" w:rsidRPr="00711A53" w:rsidRDefault="00F12795" w:rsidP="00F12795">
      <w:pPr>
        <w:spacing w:line="276" w:lineRule="auto"/>
        <w:jc w:val="right"/>
        <w:rPr>
          <w:rFonts w:ascii="Times New Roman" w:hAnsi="Times New Roman"/>
          <w:sz w:val="24"/>
          <w:szCs w:val="24"/>
          <w:lang w:val="en-US"/>
        </w:rPr>
      </w:pPr>
      <w:r w:rsidRPr="00711A53">
        <w:rPr>
          <w:rFonts w:asciiTheme="minorHAnsi" w:hAnsiTheme="minorHAnsi"/>
          <w:b/>
          <w:bCs/>
          <w:sz w:val="24"/>
          <w:szCs w:val="24"/>
        </w:rPr>
        <w:t>Michael Esperanza  Gasca Leyva</w:t>
      </w:r>
      <w:r>
        <w:rPr>
          <w:rFonts w:ascii="Times New Roman" w:hAnsi="Times New Roman"/>
          <w:sz w:val="24"/>
          <w:szCs w:val="24"/>
          <w:lang w:val="en-US"/>
        </w:rPr>
        <w:br/>
      </w:r>
      <w:r w:rsidRPr="00711A53">
        <w:rPr>
          <w:rFonts w:asciiTheme="minorHAnsi" w:hAnsiTheme="minorHAnsi"/>
          <w:sz w:val="24"/>
          <w:szCs w:val="24"/>
        </w:rPr>
        <w:t>Universidad Autónoma del estado de México, México</w:t>
      </w:r>
      <w:r w:rsidRPr="00711A53">
        <w:rPr>
          <w:rFonts w:asciiTheme="minorHAnsi" w:hAnsiTheme="minorHAnsi"/>
          <w:sz w:val="24"/>
          <w:szCs w:val="24"/>
        </w:rPr>
        <w:br/>
      </w:r>
      <w:r w:rsidRPr="00711A53">
        <w:rPr>
          <w:color w:val="FF0000"/>
          <w:sz w:val="24"/>
        </w:rPr>
        <w:t>michellegasley@yahoo.com.mx</w:t>
      </w:r>
    </w:p>
    <w:p w:rsidR="00F12795" w:rsidRPr="00711A53" w:rsidRDefault="00F12795" w:rsidP="00F12795">
      <w:pPr>
        <w:spacing w:line="276" w:lineRule="auto"/>
        <w:jc w:val="right"/>
        <w:rPr>
          <w:color w:val="FF0000"/>
          <w:sz w:val="24"/>
        </w:rPr>
      </w:pPr>
      <w:r w:rsidRPr="00711A53">
        <w:rPr>
          <w:rFonts w:asciiTheme="minorHAnsi" w:hAnsiTheme="minorHAnsi"/>
          <w:b/>
          <w:bCs/>
          <w:sz w:val="24"/>
          <w:szCs w:val="24"/>
        </w:rPr>
        <w:t xml:space="preserve">Mayela Anita García Palmas </w:t>
      </w:r>
      <w:r w:rsidRPr="00711A53">
        <w:rPr>
          <w:rFonts w:asciiTheme="minorHAnsi" w:hAnsiTheme="minorHAnsi"/>
          <w:b/>
          <w:bCs/>
          <w:sz w:val="24"/>
          <w:szCs w:val="24"/>
        </w:rPr>
        <w:br/>
      </w:r>
      <w:r w:rsidRPr="00711A53">
        <w:rPr>
          <w:rFonts w:asciiTheme="minorHAnsi" w:hAnsiTheme="minorHAnsi"/>
          <w:sz w:val="24"/>
          <w:szCs w:val="24"/>
        </w:rPr>
        <w:t>Universidad Autónoma del estado de México, México</w:t>
      </w:r>
      <w:r w:rsidRPr="00711A53">
        <w:rPr>
          <w:rFonts w:asciiTheme="minorHAnsi" w:hAnsiTheme="minorHAnsi"/>
          <w:sz w:val="24"/>
          <w:szCs w:val="24"/>
        </w:rPr>
        <w:br/>
      </w:r>
      <w:r w:rsidRPr="00711A53">
        <w:rPr>
          <w:color w:val="FF0000"/>
          <w:sz w:val="24"/>
        </w:rPr>
        <w:t>Amemay53@gmail.com</w:t>
      </w:r>
    </w:p>
    <w:p w:rsidR="00F12795" w:rsidRPr="00711A53" w:rsidRDefault="00F12795" w:rsidP="00F12795">
      <w:pPr>
        <w:spacing w:line="276" w:lineRule="auto"/>
        <w:jc w:val="right"/>
        <w:rPr>
          <w:color w:val="FF0000"/>
          <w:sz w:val="24"/>
        </w:rPr>
      </w:pPr>
      <w:r w:rsidRPr="00711A53">
        <w:rPr>
          <w:rFonts w:asciiTheme="minorHAnsi" w:hAnsiTheme="minorHAnsi"/>
          <w:b/>
          <w:bCs/>
          <w:sz w:val="24"/>
          <w:szCs w:val="24"/>
        </w:rPr>
        <w:t>Margarita Camacho Fernández</w:t>
      </w:r>
      <w:r w:rsidRPr="00711A53">
        <w:rPr>
          <w:rFonts w:asciiTheme="minorHAnsi" w:hAnsiTheme="minorHAnsi"/>
          <w:b/>
          <w:bCs/>
          <w:sz w:val="24"/>
          <w:szCs w:val="24"/>
        </w:rPr>
        <w:br/>
      </w:r>
      <w:r w:rsidRPr="00711A53">
        <w:rPr>
          <w:rFonts w:asciiTheme="minorHAnsi" w:hAnsiTheme="minorHAnsi"/>
          <w:sz w:val="24"/>
          <w:szCs w:val="24"/>
        </w:rPr>
        <w:t>Universidad Autónoma del estado de México, México</w:t>
      </w:r>
      <w:r w:rsidRPr="00711A53">
        <w:rPr>
          <w:rFonts w:asciiTheme="minorHAnsi" w:hAnsiTheme="minorHAnsi"/>
          <w:sz w:val="24"/>
          <w:szCs w:val="24"/>
        </w:rPr>
        <w:br/>
      </w:r>
      <w:r w:rsidRPr="00711A53">
        <w:rPr>
          <w:color w:val="FF0000"/>
          <w:sz w:val="24"/>
        </w:rPr>
        <w:t>margarita.camacho@gmail.com</w:t>
      </w:r>
    </w:p>
    <w:p w:rsidR="00F12795" w:rsidRPr="00711A53" w:rsidRDefault="00F12795" w:rsidP="00F12795">
      <w:pPr>
        <w:spacing w:line="276" w:lineRule="auto"/>
        <w:jc w:val="right"/>
        <w:rPr>
          <w:color w:val="FF0000"/>
          <w:sz w:val="24"/>
        </w:rPr>
      </w:pPr>
      <w:r w:rsidRPr="00711A53">
        <w:rPr>
          <w:rFonts w:asciiTheme="minorHAnsi" w:hAnsiTheme="minorHAnsi"/>
          <w:b/>
          <w:bCs/>
          <w:sz w:val="24"/>
          <w:szCs w:val="24"/>
        </w:rPr>
        <w:t>Alejandro Hernández Suárez</w:t>
      </w:r>
      <w:r w:rsidRPr="00711A53">
        <w:rPr>
          <w:rFonts w:asciiTheme="minorHAnsi" w:hAnsiTheme="minorHAnsi"/>
          <w:b/>
          <w:bCs/>
          <w:sz w:val="24"/>
          <w:szCs w:val="24"/>
        </w:rPr>
        <w:tab/>
      </w:r>
      <w:r>
        <w:rPr>
          <w:rFonts w:ascii="Times New Roman" w:hAnsi="Times New Roman"/>
          <w:sz w:val="24"/>
          <w:szCs w:val="24"/>
          <w:lang w:val="en-US"/>
        </w:rPr>
        <w:br/>
      </w:r>
      <w:r w:rsidRPr="00711A53">
        <w:rPr>
          <w:rFonts w:asciiTheme="minorHAnsi" w:hAnsiTheme="minorHAnsi"/>
          <w:sz w:val="24"/>
          <w:szCs w:val="24"/>
        </w:rPr>
        <w:t>Universidad Autónoma del estado de México, México</w:t>
      </w:r>
      <w:r w:rsidRPr="00711A53">
        <w:rPr>
          <w:rFonts w:asciiTheme="minorHAnsi" w:hAnsiTheme="minorHAnsi"/>
          <w:sz w:val="24"/>
          <w:szCs w:val="24"/>
        </w:rPr>
        <w:br/>
      </w:r>
      <w:r w:rsidRPr="00711A53">
        <w:rPr>
          <w:color w:val="FF0000"/>
          <w:sz w:val="24"/>
        </w:rPr>
        <w:t>hrsalex80@hotmail.com</w:t>
      </w:r>
    </w:p>
    <w:p w:rsidR="00EC236E" w:rsidRPr="002E44AE" w:rsidRDefault="00EC236E" w:rsidP="002E44AE">
      <w:pPr>
        <w:spacing w:after="0" w:line="360" w:lineRule="auto"/>
        <w:jc w:val="both"/>
        <w:rPr>
          <w:rFonts w:ascii="Times New Roman" w:hAnsi="Times New Roman"/>
          <w:sz w:val="24"/>
          <w:szCs w:val="24"/>
        </w:rPr>
      </w:pPr>
      <w:r w:rsidRPr="002E44AE">
        <w:rPr>
          <w:rFonts w:ascii="Times New Roman" w:hAnsi="Times New Roman"/>
          <w:sz w:val="24"/>
          <w:szCs w:val="24"/>
        </w:rPr>
        <w:t xml:space="preserve"> </w:t>
      </w:r>
    </w:p>
    <w:p w:rsidR="00EC236E" w:rsidRPr="00EC5574" w:rsidRDefault="00D53E43" w:rsidP="002E44AE">
      <w:pPr>
        <w:spacing w:line="360" w:lineRule="auto"/>
        <w:jc w:val="both"/>
        <w:rPr>
          <w:rFonts w:asciiTheme="minorHAnsi" w:hAnsiTheme="minorHAnsi"/>
          <w:color w:val="7030A0"/>
          <w:sz w:val="28"/>
          <w:szCs w:val="24"/>
        </w:rPr>
      </w:pPr>
      <w:r w:rsidRPr="00EC5574">
        <w:rPr>
          <w:rFonts w:asciiTheme="minorHAnsi" w:hAnsiTheme="minorHAnsi"/>
          <w:color w:val="7030A0"/>
          <w:sz w:val="28"/>
          <w:szCs w:val="24"/>
        </w:rPr>
        <w:t>Resumen</w:t>
      </w:r>
      <w:r w:rsidR="00EC236E" w:rsidRPr="00EC5574">
        <w:rPr>
          <w:rFonts w:asciiTheme="minorHAnsi" w:hAnsiTheme="minorHAnsi"/>
          <w:color w:val="7030A0"/>
          <w:sz w:val="28"/>
          <w:szCs w:val="24"/>
        </w:rPr>
        <w:t>:</w:t>
      </w:r>
    </w:p>
    <w:p w:rsidR="00EC236E" w:rsidRPr="002E44AE" w:rsidRDefault="008F4063" w:rsidP="002E44AE">
      <w:pPr>
        <w:spacing w:line="360" w:lineRule="auto"/>
        <w:jc w:val="both"/>
        <w:rPr>
          <w:rFonts w:ascii="Times New Roman" w:hAnsi="Times New Roman"/>
          <w:sz w:val="24"/>
          <w:szCs w:val="24"/>
        </w:rPr>
      </w:pPr>
      <w:r w:rsidRPr="002E44AE">
        <w:rPr>
          <w:rFonts w:ascii="Times New Roman" w:hAnsi="Times New Roman"/>
          <w:sz w:val="24"/>
          <w:szCs w:val="24"/>
        </w:rPr>
        <w:t>Durante años se ha</w:t>
      </w:r>
      <w:r w:rsidR="00EC236E" w:rsidRPr="002E44AE">
        <w:rPr>
          <w:rFonts w:ascii="Times New Roman" w:hAnsi="Times New Roman"/>
          <w:sz w:val="24"/>
          <w:szCs w:val="24"/>
        </w:rPr>
        <w:t xml:space="preserve"> relacionado estrechamente a los organismos gubernamentales con una palabra: burocracia. Al pensar en el </w:t>
      </w:r>
      <w:r w:rsidRPr="002E44AE">
        <w:rPr>
          <w:rFonts w:ascii="Times New Roman" w:hAnsi="Times New Roman"/>
          <w:sz w:val="24"/>
          <w:szCs w:val="24"/>
        </w:rPr>
        <w:t>gobierno, la mayoría</w:t>
      </w:r>
      <w:r w:rsidR="00EC236E" w:rsidRPr="002E44AE">
        <w:rPr>
          <w:rFonts w:ascii="Times New Roman" w:hAnsi="Times New Roman"/>
          <w:sz w:val="24"/>
          <w:szCs w:val="24"/>
        </w:rPr>
        <w:t>, imaginamos un inmenso cuerpo ineficiente que no solo no d</w:t>
      </w:r>
      <w:r w:rsidRPr="002E44AE">
        <w:rPr>
          <w:rFonts w:ascii="Times New Roman" w:hAnsi="Times New Roman"/>
          <w:sz w:val="24"/>
          <w:szCs w:val="24"/>
        </w:rPr>
        <w:t xml:space="preserve">a respuesta a muchas </w:t>
      </w:r>
      <w:r w:rsidR="00EC236E" w:rsidRPr="002E44AE">
        <w:rPr>
          <w:rFonts w:ascii="Times New Roman" w:hAnsi="Times New Roman"/>
          <w:sz w:val="24"/>
          <w:szCs w:val="24"/>
        </w:rPr>
        <w:t xml:space="preserve"> peticiones </w:t>
      </w:r>
      <w:r w:rsidR="00225BFE" w:rsidRPr="002E44AE">
        <w:rPr>
          <w:rFonts w:ascii="Times New Roman" w:hAnsi="Times New Roman"/>
          <w:sz w:val="24"/>
          <w:szCs w:val="24"/>
        </w:rPr>
        <w:t>sino</w:t>
      </w:r>
      <w:r w:rsidR="00EC236E" w:rsidRPr="002E44AE">
        <w:rPr>
          <w:rFonts w:ascii="Times New Roman" w:hAnsi="Times New Roman"/>
          <w:sz w:val="24"/>
          <w:szCs w:val="24"/>
        </w:rPr>
        <w:t xml:space="preserve"> que además requiere de una serie de trámites que aparentemente carecen de todo sentido; largas filas, muchas formas, incompetencia y malos tratos es lo que no puede faltar en las descripciones del aparato gubernamental de cualquier ciudadano promedio.</w:t>
      </w:r>
    </w:p>
    <w:p w:rsidR="005A661F" w:rsidRDefault="005A661F" w:rsidP="002E44AE">
      <w:pPr>
        <w:spacing w:line="360" w:lineRule="auto"/>
        <w:jc w:val="both"/>
        <w:rPr>
          <w:rFonts w:ascii="Times New Roman" w:hAnsi="Times New Roman"/>
          <w:sz w:val="24"/>
          <w:szCs w:val="24"/>
        </w:rPr>
      </w:pPr>
    </w:p>
    <w:p w:rsidR="002E44AE" w:rsidRDefault="00EC236E" w:rsidP="002E44AE">
      <w:pPr>
        <w:spacing w:line="360" w:lineRule="auto"/>
        <w:jc w:val="both"/>
        <w:rPr>
          <w:rFonts w:ascii="Times New Roman" w:hAnsi="Times New Roman"/>
          <w:sz w:val="24"/>
          <w:szCs w:val="24"/>
        </w:rPr>
      </w:pPr>
      <w:r w:rsidRPr="002E44AE">
        <w:rPr>
          <w:rFonts w:ascii="Times New Roman" w:hAnsi="Times New Roman"/>
          <w:sz w:val="24"/>
          <w:szCs w:val="24"/>
        </w:rPr>
        <w:lastRenderedPageBreak/>
        <w:t>La verdad detrás de todo esto es otra: en el Gobierno de Estado de México trabajan personas que además de poseer un alto grado de estudios reconocen las necesidades de la gente y tienen como prioridad dar plena satisfacción de éstas. Entonces ¿Por qué la percepción de las personas es otra? ¿Qué es lo que puede estar fallando? ¿Por qué si existe disposición para resolver los problemas hay tantas quejas con respecto al desempeño de los cuerpos gubernamentales?</w:t>
      </w:r>
    </w:p>
    <w:p w:rsidR="00EC236E" w:rsidRPr="002E1D64" w:rsidRDefault="00EC236E" w:rsidP="00670237">
      <w:pPr>
        <w:spacing w:line="360" w:lineRule="auto"/>
        <w:ind w:left="709" w:hanging="709"/>
        <w:jc w:val="both"/>
        <w:rPr>
          <w:rFonts w:ascii="Times New Roman" w:hAnsi="Times New Roman"/>
          <w:sz w:val="24"/>
          <w:szCs w:val="24"/>
        </w:rPr>
      </w:pPr>
      <w:r w:rsidRPr="002E44AE">
        <w:rPr>
          <w:rFonts w:ascii="Times New Roman" w:hAnsi="Times New Roman"/>
          <w:sz w:val="24"/>
          <w:szCs w:val="24"/>
        </w:rPr>
        <w:t>Algunos autores afirman que la causa de todo esto es la forma en que se está ejerciendo el CONTROL. Koontz dice al respecto “…un sistema educativo deficiente no puede controlarse mediante la crítica de su producto, sus desafortunados egresados; una fábrica que genera productos inferiores no puede controlarse lanzando sus productos a la basura, y una empresa plagada de quejas de clientes no se puede controlar mediante el sencillo recurso de ignorar a los quejosos…”</w:t>
      </w:r>
      <w:r w:rsidRPr="002E44AE">
        <w:rPr>
          <w:rStyle w:val="Refdenotaalpie"/>
          <w:rFonts w:ascii="Times New Roman" w:hAnsi="Times New Roman"/>
          <w:sz w:val="24"/>
          <w:szCs w:val="24"/>
        </w:rPr>
        <w:footnoteReference w:id="1"/>
      </w:r>
      <w:r w:rsidR="002E1D64" w:rsidRPr="002E1D64">
        <w:t xml:space="preserve"> </w:t>
      </w:r>
      <w:r w:rsidR="00176D79">
        <w:t>(</w:t>
      </w:r>
      <w:r w:rsidR="002E1D64">
        <w:t xml:space="preserve">Koontz, Harold, Weihrich, Heinz, </w:t>
      </w:r>
      <w:r w:rsidR="002E1D64">
        <w:rPr>
          <w:i/>
        </w:rPr>
        <w:t>Administración una perspectiva global</w:t>
      </w:r>
      <w:r w:rsidR="002E1D64">
        <w:t xml:space="preserve">, Mc. </w:t>
      </w:r>
      <w:r w:rsidR="002E1D64" w:rsidRPr="002E1D64">
        <w:t>Graw Hill, México, 1998, p, 732</w:t>
      </w:r>
      <w:r w:rsidR="00176D79">
        <w:t>)</w:t>
      </w:r>
    </w:p>
    <w:p w:rsidR="00EC236E" w:rsidRPr="002E44AE" w:rsidRDefault="00EC236E" w:rsidP="002E44AE">
      <w:pPr>
        <w:spacing w:after="0" w:line="360" w:lineRule="auto"/>
        <w:jc w:val="both"/>
        <w:rPr>
          <w:rFonts w:ascii="Times New Roman" w:hAnsi="Times New Roman"/>
          <w:sz w:val="24"/>
          <w:szCs w:val="24"/>
        </w:rPr>
      </w:pPr>
      <w:r w:rsidRPr="002E44AE">
        <w:rPr>
          <w:rFonts w:ascii="Times New Roman" w:hAnsi="Times New Roman"/>
          <w:sz w:val="24"/>
          <w:szCs w:val="24"/>
        </w:rPr>
        <w:t>Este es el caso del gobierno del Estado de México-y de muchos más-, su desempeño no puede ser controlado en función de las demandas que se dejaron sin atender o los puentes peatonales que se dejaron sin hacer porque cada uno de esos casos se juega la vida ( o al menos un aspecto importante de ésta) de las personas.</w:t>
      </w:r>
    </w:p>
    <w:p w:rsidR="00EC236E" w:rsidRPr="002E44AE" w:rsidRDefault="00EC236E" w:rsidP="002E44AE">
      <w:pPr>
        <w:spacing w:after="0" w:line="360" w:lineRule="auto"/>
        <w:jc w:val="both"/>
        <w:rPr>
          <w:rFonts w:ascii="Times New Roman" w:hAnsi="Times New Roman"/>
          <w:sz w:val="24"/>
          <w:szCs w:val="24"/>
        </w:rPr>
      </w:pPr>
      <w:r w:rsidRPr="002E44AE">
        <w:rPr>
          <w:rFonts w:ascii="Times New Roman" w:hAnsi="Times New Roman"/>
          <w:sz w:val="24"/>
          <w:szCs w:val="24"/>
        </w:rPr>
        <w:t xml:space="preserve">Para el gobierno cada petición sin cumplir no sólo equivale a un cliente perdido, trae consigo desprestigio que después puede convertirse en inconformidad social, la cual atenta contra la misión básica del gobierno: dar servicio a la población </w:t>
      </w:r>
    </w:p>
    <w:p w:rsidR="00EC236E" w:rsidRPr="002E44AE" w:rsidRDefault="00EC236E" w:rsidP="002E44AE">
      <w:pPr>
        <w:tabs>
          <w:tab w:val="left" w:pos="6499"/>
        </w:tabs>
        <w:spacing w:after="0" w:line="360" w:lineRule="auto"/>
        <w:jc w:val="both"/>
        <w:rPr>
          <w:rFonts w:ascii="Times New Roman" w:hAnsi="Times New Roman"/>
          <w:sz w:val="24"/>
          <w:szCs w:val="24"/>
        </w:rPr>
      </w:pPr>
      <w:r w:rsidRPr="002E44AE">
        <w:rPr>
          <w:rFonts w:ascii="Times New Roman" w:hAnsi="Times New Roman"/>
          <w:sz w:val="24"/>
          <w:szCs w:val="24"/>
        </w:rPr>
        <w:t>Si en lugar de tener un enfoque reactivo ante la situación esperando a que las cosas ocurran para después buscar una solución a ellas, se tratan de evitar motivos de insatisfacción entonces habrá menos causas potenciales de queja y por lo tanto una menor posibilidad de que la gente se sienta inconforme con los servicios que se obtienen.</w:t>
      </w:r>
    </w:p>
    <w:p w:rsidR="00EC236E" w:rsidRDefault="00EC236E" w:rsidP="002E44AE">
      <w:pPr>
        <w:tabs>
          <w:tab w:val="left" w:pos="6499"/>
        </w:tabs>
        <w:spacing w:after="0" w:line="360" w:lineRule="auto"/>
        <w:jc w:val="both"/>
        <w:rPr>
          <w:rFonts w:ascii="Times New Roman" w:hAnsi="Times New Roman"/>
          <w:sz w:val="24"/>
          <w:szCs w:val="24"/>
        </w:rPr>
      </w:pPr>
      <w:r w:rsidRPr="002E44AE">
        <w:rPr>
          <w:rFonts w:ascii="Times New Roman" w:hAnsi="Times New Roman"/>
          <w:sz w:val="24"/>
          <w:szCs w:val="24"/>
        </w:rPr>
        <w:t>A esto es lo que se conoce como control preventivo y es lo que es necesario aplicar en el gobierno; no sólo porque permite dar un mejor servicio a la ciudadanía sino porque en un tiempo en el que los órganos gubernamentales cuentan con un gran desprestigio entre la población, esta parece una de las opciones para recuperar la confianza perdida.</w:t>
      </w:r>
    </w:p>
    <w:p w:rsidR="00EC236E" w:rsidRPr="002E44AE" w:rsidRDefault="00C3078D" w:rsidP="002E44AE">
      <w:pPr>
        <w:tabs>
          <w:tab w:val="left" w:pos="6499"/>
        </w:tabs>
        <w:spacing w:after="0" w:line="360" w:lineRule="auto"/>
        <w:jc w:val="both"/>
        <w:rPr>
          <w:rFonts w:ascii="Times New Roman" w:hAnsi="Times New Roman"/>
          <w:b/>
          <w:sz w:val="24"/>
          <w:szCs w:val="24"/>
          <w:lang w:val="en-US"/>
        </w:rPr>
      </w:pPr>
      <w:bookmarkStart w:id="0" w:name="_GoBack"/>
      <w:bookmarkEnd w:id="0"/>
      <w:proofErr w:type="spellStart"/>
      <w:r>
        <w:rPr>
          <w:rFonts w:asciiTheme="minorHAnsi" w:hAnsiTheme="minorHAnsi"/>
          <w:color w:val="7030A0"/>
          <w:sz w:val="28"/>
          <w:szCs w:val="24"/>
        </w:rPr>
        <w:lastRenderedPageBreak/>
        <w:t>Abstract</w:t>
      </w:r>
      <w:proofErr w:type="spellEnd"/>
      <w:r w:rsidR="002E44AE" w:rsidRPr="00EC5574">
        <w:rPr>
          <w:rFonts w:ascii="Times New Roman" w:hAnsi="Times New Roman"/>
          <w:sz w:val="24"/>
          <w:szCs w:val="24"/>
          <w:lang w:val="en-US"/>
        </w:rPr>
        <w:br/>
      </w:r>
      <w:r w:rsidR="00D53E43" w:rsidRPr="00EC5574">
        <w:rPr>
          <w:rFonts w:ascii="Times New Roman" w:hAnsi="Times New Roman"/>
          <w:sz w:val="24"/>
          <w:szCs w:val="24"/>
          <w:lang w:val="en-US"/>
        </w:rPr>
        <w:t xml:space="preserve">For years, government agencies have been closely associated with one word: bureaucracy. When thinking about the government, most of us imagine an immense inefficient body that not only does not respond to many requests, but also requires a series of procedures that apparently lack meaning; Long lines, many forms, incompetence and ill-treatment is what </w:t>
      </w:r>
      <w:proofErr w:type="spellStart"/>
      <w:r w:rsidR="00D53E43" w:rsidRPr="00EC5574">
        <w:rPr>
          <w:rFonts w:ascii="Times New Roman" w:hAnsi="Times New Roman"/>
          <w:sz w:val="24"/>
          <w:szCs w:val="24"/>
          <w:lang w:val="en-US"/>
        </w:rPr>
        <w:t>can not</w:t>
      </w:r>
      <w:proofErr w:type="spellEnd"/>
      <w:r w:rsidR="00D53E43" w:rsidRPr="00EC5574">
        <w:rPr>
          <w:rFonts w:ascii="Times New Roman" w:hAnsi="Times New Roman"/>
          <w:sz w:val="24"/>
          <w:szCs w:val="24"/>
          <w:lang w:val="en-US"/>
        </w:rPr>
        <w:t xml:space="preserve"> be lacking in the descriptions of the governmental apparatus of any average citizen.</w:t>
      </w:r>
    </w:p>
    <w:p w:rsidR="00EC236E" w:rsidRPr="002E44AE" w:rsidRDefault="00EC236E" w:rsidP="002E44AE">
      <w:pPr>
        <w:tabs>
          <w:tab w:val="left" w:pos="6499"/>
        </w:tabs>
        <w:spacing w:after="0" w:line="360" w:lineRule="auto"/>
        <w:jc w:val="both"/>
        <w:rPr>
          <w:rFonts w:ascii="Times New Roman" w:hAnsi="Times New Roman"/>
          <w:b/>
          <w:sz w:val="24"/>
          <w:szCs w:val="24"/>
          <w:lang w:val="en-US"/>
        </w:rPr>
      </w:pPr>
    </w:p>
    <w:p w:rsidR="00EC236E" w:rsidRPr="002E44AE" w:rsidRDefault="00D53E43" w:rsidP="002E44AE">
      <w:pPr>
        <w:tabs>
          <w:tab w:val="left" w:pos="6499"/>
        </w:tabs>
        <w:spacing w:after="0" w:line="360" w:lineRule="auto"/>
        <w:jc w:val="both"/>
        <w:rPr>
          <w:rFonts w:ascii="Times New Roman" w:hAnsi="Times New Roman"/>
          <w:b/>
          <w:sz w:val="24"/>
          <w:szCs w:val="24"/>
          <w:lang w:val="en-US"/>
        </w:rPr>
      </w:pPr>
      <w:r w:rsidRPr="00EC5574">
        <w:rPr>
          <w:rFonts w:ascii="Times New Roman" w:hAnsi="Times New Roman"/>
          <w:sz w:val="24"/>
          <w:szCs w:val="24"/>
          <w:lang w:val="en-US"/>
        </w:rPr>
        <w:t>The truth behind all this is another: in the State Government of Mexico, people work who, in addition to having a high degree of studies, recognize the needs of the people and have as their priority the full satisfaction of the latter. So why is the perception of people different? What can be failing? Why if there is willingness to solve the problems there are so many complaints about the performance of government bodies?</w:t>
      </w:r>
    </w:p>
    <w:p w:rsidR="00EC236E" w:rsidRPr="002E44AE" w:rsidRDefault="00D53E43" w:rsidP="002E44AE">
      <w:pPr>
        <w:tabs>
          <w:tab w:val="left" w:pos="6499"/>
        </w:tabs>
        <w:spacing w:after="0" w:line="360" w:lineRule="auto"/>
        <w:jc w:val="both"/>
        <w:rPr>
          <w:rFonts w:ascii="Times New Roman" w:hAnsi="Times New Roman"/>
          <w:b/>
          <w:sz w:val="24"/>
          <w:szCs w:val="24"/>
          <w:lang w:val="en-US"/>
        </w:rPr>
      </w:pPr>
      <w:r w:rsidRPr="00EC5574">
        <w:rPr>
          <w:rFonts w:ascii="Times New Roman" w:hAnsi="Times New Roman"/>
          <w:sz w:val="24"/>
          <w:szCs w:val="24"/>
          <w:lang w:val="en-US"/>
        </w:rPr>
        <w:t xml:space="preserve">Some authors claim that the cause of all this is the way in which CONTROL is being exercised. Koontz says about it "... a poor educational system </w:t>
      </w:r>
      <w:proofErr w:type="spellStart"/>
      <w:r w:rsidRPr="00EC5574">
        <w:rPr>
          <w:rFonts w:ascii="Times New Roman" w:hAnsi="Times New Roman"/>
          <w:sz w:val="24"/>
          <w:szCs w:val="24"/>
          <w:lang w:val="en-US"/>
        </w:rPr>
        <w:t>can not</w:t>
      </w:r>
      <w:proofErr w:type="spellEnd"/>
      <w:r w:rsidRPr="00EC5574">
        <w:rPr>
          <w:rFonts w:ascii="Times New Roman" w:hAnsi="Times New Roman"/>
          <w:sz w:val="24"/>
          <w:szCs w:val="24"/>
          <w:lang w:val="en-US"/>
        </w:rPr>
        <w:t xml:space="preserve"> be controlled by the criticism of its product, </w:t>
      </w:r>
      <w:r w:rsidR="002E1D64" w:rsidRPr="00EC5574">
        <w:rPr>
          <w:rFonts w:ascii="Times New Roman" w:hAnsi="Times New Roman"/>
          <w:sz w:val="24"/>
          <w:szCs w:val="24"/>
          <w:lang w:val="en-US"/>
        </w:rPr>
        <w:t>it’s</w:t>
      </w:r>
      <w:r w:rsidRPr="00EC5574">
        <w:rPr>
          <w:rFonts w:ascii="Times New Roman" w:hAnsi="Times New Roman"/>
          <w:sz w:val="24"/>
          <w:szCs w:val="24"/>
          <w:lang w:val="en-US"/>
        </w:rPr>
        <w:t xml:space="preserve"> unfortunate graduates; A factory that generates inferior products </w:t>
      </w:r>
      <w:proofErr w:type="spellStart"/>
      <w:r w:rsidRPr="00EC5574">
        <w:rPr>
          <w:rFonts w:ascii="Times New Roman" w:hAnsi="Times New Roman"/>
          <w:sz w:val="24"/>
          <w:szCs w:val="24"/>
          <w:lang w:val="en-US"/>
        </w:rPr>
        <w:t>can not</w:t>
      </w:r>
      <w:proofErr w:type="spellEnd"/>
      <w:r w:rsidRPr="00EC5574">
        <w:rPr>
          <w:rFonts w:ascii="Times New Roman" w:hAnsi="Times New Roman"/>
          <w:sz w:val="24"/>
          <w:szCs w:val="24"/>
          <w:lang w:val="en-US"/>
        </w:rPr>
        <w:t xml:space="preserve"> be controlled by throwing its products in the trash, and a company plagued by customer complaints </w:t>
      </w:r>
      <w:proofErr w:type="spellStart"/>
      <w:r w:rsidRPr="00EC5574">
        <w:rPr>
          <w:rFonts w:ascii="Times New Roman" w:hAnsi="Times New Roman"/>
          <w:sz w:val="24"/>
          <w:szCs w:val="24"/>
          <w:lang w:val="en-US"/>
        </w:rPr>
        <w:t>can not</w:t>
      </w:r>
      <w:proofErr w:type="spellEnd"/>
      <w:r w:rsidRPr="00EC5574">
        <w:rPr>
          <w:rFonts w:ascii="Times New Roman" w:hAnsi="Times New Roman"/>
          <w:sz w:val="24"/>
          <w:szCs w:val="24"/>
          <w:lang w:val="en-US"/>
        </w:rPr>
        <w:t xml:space="preserve"> be controlled by the simple mea</w:t>
      </w:r>
      <w:r w:rsidR="002E44AE" w:rsidRPr="00EC5574">
        <w:rPr>
          <w:rFonts w:ascii="Times New Roman" w:hAnsi="Times New Roman"/>
          <w:sz w:val="24"/>
          <w:szCs w:val="24"/>
          <w:lang w:val="en-US"/>
        </w:rPr>
        <w:t>ns of ignoring complainants ...</w:t>
      </w:r>
      <w:r w:rsidRPr="00EC5574">
        <w:rPr>
          <w:rFonts w:ascii="Times New Roman" w:hAnsi="Times New Roman"/>
          <w:sz w:val="24"/>
          <w:szCs w:val="24"/>
          <w:lang w:val="en-US"/>
        </w:rPr>
        <w:t>"</w:t>
      </w:r>
      <w:r w:rsidR="002E44AE" w:rsidRPr="00EC5574">
        <w:rPr>
          <w:rFonts w:ascii="Times New Roman" w:hAnsi="Times New Roman"/>
          <w:sz w:val="24"/>
          <w:szCs w:val="24"/>
          <w:lang w:val="en-US"/>
        </w:rPr>
        <w:t>.</w:t>
      </w:r>
    </w:p>
    <w:p w:rsidR="00EC236E" w:rsidRPr="002E44AE" w:rsidRDefault="00EC236E" w:rsidP="002E44AE">
      <w:pPr>
        <w:tabs>
          <w:tab w:val="left" w:pos="6499"/>
        </w:tabs>
        <w:spacing w:after="0" w:line="360" w:lineRule="auto"/>
        <w:jc w:val="both"/>
        <w:rPr>
          <w:rFonts w:ascii="Times New Roman" w:hAnsi="Times New Roman"/>
          <w:b/>
          <w:sz w:val="24"/>
          <w:szCs w:val="24"/>
          <w:lang w:val="en-US"/>
        </w:rPr>
      </w:pPr>
    </w:p>
    <w:p w:rsidR="00EC236E" w:rsidRPr="002E44AE" w:rsidRDefault="00D53E43" w:rsidP="002E44AE">
      <w:pPr>
        <w:tabs>
          <w:tab w:val="left" w:pos="6499"/>
        </w:tabs>
        <w:spacing w:after="0" w:line="360" w:lineRule="auto"/>
        <w:jc w:val="both"/>
        <w:rPr>
          <w:rFonts w:ascii="Times New Roman" w:hAnsi="Times New Roman"/>
          <w:b/>
          <w:sz w:val="24"/>
          <w:szCs w:val="24"/>
          <w:lang w:val="en-US"/>
        </w:rPr>
      </w:pPr>
      <w:r w:rsidRPr="00EC5574">
        <w:rPr>
          <w:rFonts w:ascii="Times New Roman" w:hAnsi="Times New Roman"/>
          <w:sz w:val="24"/>
          <w:szCs w:val="24"/>
          <w:lang w:val="en-US"/>
        </w:rPr>
        <w:t xml:space="preserve">This is the case of the government of the State of Mexico-and many more-, its performance </w:t>
      </w:r>
      <w:proofErr w:type="spellStart"/>
      <w:r w:rsidRPr="00EC5574">
        <w:rPr>
          <w:rFonts w:ascii="Times New Roman" w:hAnsi="Times New Roman"/>
          <w:sz w:val="24"/>
          <w:szCs w:val="24"/>
          <w:lang w:val="en-US"/>
        </w:rPr>
        <w:t>can not</w:t>
      </w:r>
      <w:proofErr w:type="spellEnd"/>
      <w:r w:rsidRPr="00EC5574">
        <w:rPr>
          <w:rFonts w:ascii="Times New Roman" w:hAnsi="Times New Roman"/>
          <w:sz w:val="24"/>
          <w:szCs w:val="24"/>
          <w:lang w:val="en-US"/>
        </w:rPr>
        <w:t xml:space="preserve"> be controlled based on the demands left unattended or pedestrian bridges left unmade because each of these cases is played The life (or at least an</w:t>
      </w:r>
      <w:r w:rsidR="002E44AE" w:rsidRPr="00EC5574">
        <w:rPr>
          <w:rFonts w:ascii="Times New Roman" w:hAnsi="Times New Roman"/>
          <w:sz w:val="24"/>
          <w:szCs w:val="24"/>
          <w:lang w:val="en-US"/>
        </w:rPr>
        <w:t xml:space="preserve"> important aspect of it) </w:t>
      </w:r>
      <w:proofErr w:type="spellStart"/>
      <w:r w:rsidR="002E44AE" w:rsidRPr="00EC5574">
        <w:rPr>
          <w:rFonts w:ascii="Times New Roman" w:hAnsi="Times New Roman"/>
          <w:sz w:val="24"/>
          <w:szCs w:val="24"/>
          <w:lang w:val="en-US"/>
        </w:rPr>
        <w:t>ofthe</w:t>
      </w:r>
      <w:r w:rsidRPr="00EC5574">
        <w:rPr>
          <w:rFonts w:ascii="Times New Roman" w:hAnsi="Times New Roman"/>
          <w:sz w:val="24"/>
          <w:szCs w:val="24"/>
          <w:lang w:val="en-US"/>
        </w:rPr>
        <w:t>people</w:t>
      </w:r>
      <w:proofErr w:type="spellEnd"/>
      <w:r w:rsidRPr="00EC5574">
        <w:rPr>
          <w:rFonts w:ascii="Times New Roman" w:hAnsi="Times New Roman"/>
          <w:sz w:val="24"/>
          <w:szCs w:val="24"/>
          <w:lang w:val="en-US"/>
        </w:rPr>
        <w:t>.</w:t>
      </w:r>
      <w:r w:rsidRPr="00EC5574">
        <w:rPr>
          <w:rFonts w:ascii="Times New Roman" w:hAnsi="Times New Roman"/>
          <w:sz w:val="24"/>
          <w:szCs w:val="24"/>
          <w:lang w:val="en-US"/>
        </w:rPr>
        <w:br/>
        <w:t>For the government, every unfulfilled request not only equals a lost client, it brings with it a loss of prestige that can later become a social nonconformity, which undermines the basic mission of government: serving the population</w:t>
      </w:r>
    </w:p>
    <w:p w:rsidR="002E44AE" w:rsidRDefault="00D53E43" w:rsidP="002E44AE">
      <w:pPr>
        <w:tabs>
          <w:tab w:val="left" w:pos="6499"/>
        </w:tabs>
        <w:spacing w:after="0" w:line="360" w:lineRule="auto"/>
        <w:jc w:val="both"/>
        <w:rPr>
          <w:rFonts w:ascii="Times New Roman" w:hAnsi="Times New Roman"/>
          <w:sz w:val="24"/>
          <w:szCs w:val="24"/>
          <w:lang w:val="en-US"/>
        </w:rPr>
      </w:pPr>
      <w:r w:rsidRPr="00EC5574">
        <w:rPr>
          <w:rFonts w:ascii="Times New Roman" w:hAnsi="Times New Roman"/>
          <w:sz w:val="24"/>
          <w:szCs w:val="24"/>
          <w:lang w:val="en-US"/>
        </w:rPr>
        <w:t>If instead of having a reactive approach to the situation waiting for things to happen and then seeking a solution to them, they try to avoid motives of dissatisfaction then there will be less potential causes of complaint and therefore a lesser possibility that people. You feel uncomfortable with the services you get.</w:t>
      </w:r>
      <w:r w:rsidRPr="00EC5574">
        <w:rPr>
          <w:rFonts w:ascii="Times New Roman" w:hAnsi="Times New Roman"/>
          <w:sz w:val="24"/>
          <w:szCs w:val="24"/>
          <w:lang w:val="en-US"/>
        </w:rPr>
        <w:br/>
        <w:t xml:space="preserve">This is what is known as preventive control and is what needs to be applied in government; </w:t>
      </w:r>
      <w:r w:rsidRPr="00EC5574">
        <w:rPr>
          <w:rFonts w:ascii="Times New Roman" w:hAnsi="Times New Roman"/>
          <w:sz w:val="24"/>
          <w:szCs w:val="24"/>
          <w:lang w:val="en-US"/>
        </w:rPr>
        <w:lastRenderedPageBreak/>
        <w:t>Not only because it allows a better service to the citizenship but because at a time when government bodies have a great discredit among the population, this seems one of the options to regain lost confidence.</w:t>
      </w:r>
    </w:p>
    <w:p w:rsidR="000A7A75" w:rsidRDefault="000A7A75" w:rsidP="002E44AE">
      <w:pPr>
        <w:tabs>
          <w:tab w:val="left" w:pos="6499"/>
        </w:tabs>
        <w:spacing w:after="0" w:line="360" w:lineRule="auto"/>
        <w:jc w:val="both"/>
        <w:rPr>
          <w:rFonts w:ascii="Times New Roman" w:hAnsi="Times New Roman"/>
          <w:sz w:val="24"/>
          <w:szCs w:val="24"/>
          <w:lang w:val="en-US"/>
        </w:rPr>
      </w:pPr>
    </w:p>
    <w:p w:rsidR="000A7A75" w:rsidRPr="000A7A75" w:rsidRDefault="000A7A75" w:rsidP="002E44AE">
      <w:pPr>
        <w:tabs>
          <w:tab w:val="left" w:pos="6499"/>
        </w:tabs>
        <w:spacing w:after="0" w:line="360" w:lineRule="auto"/>
        <w:jc w:val="both"/>
        <w:rPr>
          <w:rFonts w:ascii="Times New Roman" w:hAnsi="Times New Roman"/>
          <w:sz w:val="24"/>
          <w:szCs w:val="24"/>
        </w:rPr>
      </w:pPr>
      <w:r>
        <w:rPr>
          <w:rFonts w:ascii="Times New Roman" w:hAnsi="Times New Roman"/>
          <w:b/>
        </w:rPr>
        <w:t>Fecha recepción:</w:t>
      </w:r>
      <w:r>
        <w:rPr>
          <w:rFonts w:ascii="Times New Roman" w:hAnsi="Times New Roman"/>
        </w:rPr>
        <w:t xml:space="preserve">   Julio 2016          </w:t>
      </w:r>
      <w:r>
        <w:rPr>
          <w:rFonts w:ascii="Times New Roman" w:hAnsi="Times New Roman"/>
          <w:b/>
        </w:rPr>
        <w:t>Fecha aceptación:</w:t>
      </w:r>
      <w:r>
        <w:rPr>
          <w:rFonts w:ascii="Times New Roman" w:hAnsi="Times New Roman"/>
        </w:rPr>
        <w:t xml:space="preserve"> Diciembre 2016</w:t>
      </w:r>
    </w:p>
    <w:p w:rsidR="000A7A75" w:rsidRPr="000A7A75" w:rsidRDefault="000A7A75" w:rsidP="002E44AE">
      <w:pPr>
        <w:tabs>
          <w:tab w:val="left" w:pos="6499"/>
        </w:tabs>
        <w:spacing w:after="0" w:line="360" w:lineRule="auto"/>
        <w:jc w:val="both"/>
        <w:rPr>
          <w:rFonts w:ascii="Times New Roman" w:hAnsi="Times New Roman"/>
          <w:b/>
          <w:sz w:val="24"/>
          <w:szCs w:val="24"/>
        </w:rPr>
      </w:pPr>
    </w:p>
    <w:p w:rsidR="002E44AE" w:rsidRPr="000A7A75" w:rsidRDefault="002E44AE" w:rsidP="002E44AE">
      <w:pPr>
        <w:tabs>
          <w:tab w:val="left" w:pos="6499"/>
        </w:tabs>
        <w:spacing w:after="0" w:line="360" w:lineRule="auto"/>
        <w:jc w:val="both"/>
        <w:rPr>
          <w:rFonts w:ascii="Times New Roman" w:hAnsi="Times New Roman"/>
          <w:b/>
          <w:sz w:val="24"/>
          <w:szCs w:val="24"/>
        </w:rPr>
      </w:pPr>
    </w:p>
    <w:p w:rsidR="00EC236E" w:rsidRPr="002E44AE" w:rsidRDefault="00EC236E" w:rsidP="002E44AE">
      <w:pPr>
        <w:tabs>
          <w:tab w:val="left" w:pos="6499"/>
        </w:tabs>
        <w:spacing w:after="0" w:line="360" w:lineRule="auto"/>
        <w:jc w:val="both"/>
        <w:rPr>
          <w:rFonts w:ascii="Times New Roman" w:hAnsi="Times New Roman"/>
          <w:b/>
          <w:sz w:val="24"/>
          <w:szCs w:val="24"/>
        </w:rPr>
      </w:pPr>
      <w:r w:rsidRPr="002E44AE">
        <w:rPr>
          <w:rFonts w:ascii="Times New Roman" w:hAnsi="Times New Roman"/>
          <w:b/>
          <w:sz w:val="24"/>
          <w:szCs w:val="24"/>
        </w:rPr>
        <w:t>El Control Preventivo</w:t>
      </w:r>
    </w:p>
    <w:p w:rsidR="00EC236E" w:rsidRPr="002E44AE" w:rsidRDefault="00EC236E" w:rsidP="002E44AE">
      <w:pPr>
        <w:tabs>
          <w:tab w:val="left" w:pos="6499"/>
        </w:tabs>
        <w:spacing w:after="0" w:line="360" w:lineRule="auto"/>
        <w:jc w:val="both"/>
        <w:rPr>
          <w:rFonts w:ascii="Times New Roman" w:hAnsi="Times New Roman"/>
          <w:sz w:val="24"/>
          <w:szCs w:val="24"/>
        </w:rPr>
      </w:pPr>
      <w:r w:rsidRPr="002E44AE">
        <w:rPr>
          <w:rFonts w:ascii="Times New Roman" w:hAnsi="Times New Roman"/>
          <w:sz w:val="24"/>
          <w:szCs w:val="24"/>
        </w:rPr>
        <w:t>El control, de cualquier tipo, es el proceso de implementación de patrones de acciones producidos mediante la planeación y el continuo mejoramiento de esos planes de acuerdo a las acciones realizadas</w:t>
      </w:r>
      <w:r w:rsidRPr="002E44AE">
        <w:rPr>
          <w:rStyle w:val="Refdenotaalpie"/>
          <w:rFonts w:ascii="Times New Roman" w:hAnsi="Times New Roman"/>
          <w:sz w:val="24"/>
          <w:szCs w:val="24"/>
        </w:rPr>
        <w:footnoteReference w:id="2"/>
      </w:r>
      <w:r w:rsidR="00670237" w:rsidRPr="00670237">
        <w:t xml:space="preserve"> Wilson, Bryan, </w:t>
      </w:r>
      <w:r w:rsidR="00670237" w:rsidRPr="00670237">
        <w:rPr>
          <w:i/>
        </w:rPr>
        <w:t xml:space="preserve">a </w:t>
      </w:r>
      <w:proofErr w:type="spellStart"/>
      <w:r w:rsidR="00670237" w:rsidRPr="00670237">
        <w:rPr>
          <w:i/>
        </w:rPr>
        <w:t>Systems</w:t>
      </w:r>
      <w:proofErr w:type="spellEnd"/>
      <w:r w:rsidR="00670237" w:rsidRPr="00670237">
        <w:rPr>
          <w:i/>
        </w:rPr>
        <w:t xml:space="preserve"> </w:t>
      </w:r>
      <w:proofErr w:type="spellStart"/>
      <w:r w:rsidR="00670237" w:rsidRPr="00670237">
        <w:rPr>
          <w:i/>
        </w:rPr>
        <w:t>Methodology</w:t>
      </w:r>
      <w:proofErr w:type="spellEnd"/>
      <w:r w:rsidR="00670237" w:rsidRPr="00670237">
        <w:t xml:space="preserve">, Prentice Hall. USA. 1993. </w:t>
      </w:r>
      <w:r w:rsidR="00670237">
        <w:t>Pág. 160</w:t>
      </w:r>
      <w:r w:rsidRPr="002E44AE">
        <w:rPr>
          <w:rFonts w:ascii="Times New Roman" w:hAnsi="Times New Roman"/>
          <w:sz w:val="24"/>
          <w:szCs w:val="24"/>
        </w:rPr>
        <w:t>. La planeación incluye seleccionar misiones y objetivos, y las acciones para lograrlos; requiere la toma de decisiones, es decir, escoger entre diversos cursos de acción de futuros.</w:t>
      </w:r>
      <w:r w:rsidRPr="002E44AE">
        <w:rPr>
          <w:rStyle w:val="Refdenotaalpie"/>
          <w:rFonts w:ascii="Times New Roman" w:hAnsi="Times New Roman"/>
          <w:sz w:val="24"/>
          <w:szCs w:val="24"/>
        </w:rPr>
        <w:footnoteReference w:id="3"/>
      </w:r>
      <w:r w:rsidR="00670237" w:rsidRPr="00670237">
        <w:t xml:space="preserve"> </w:t>
      </w:r>
      <w:r w:rsidR="00670237">
        <w:t xml:space="preserve">Koontz, Harold, Weihrich, Heinz, </w:t>
      </w:r>
      <w:r w:rsidR="00670237">
        <w:rPr>
          <w:i/>
        </w:rPr>
        <w:t>Administración una Perspectiva….</w:t>
      </w:r>
      <w:r w:rsidR="00670237">
        <w:t>p.12</w:t>
      </w:r>
    </w:p>
    <w:p w:rsidR="00EC236E" w:rsidRPr="002E44AE" w:rsidRDefault="00EC236E" w:rsidP="002E44AE">
      <w:pPr>
        <w:tabs>
          <w:tab w:val="left" w:pos="6499"/>
        </w:tabs>
        <w:spacing w:after="0" w:line="360" w:lineRule="auto"/>
        <w:jc w:val="both"/>
        <w:rPr>
          <w:rFonts w:ascii="Times New Roman" w:hAnsi="Times New Roman"/>
          <w:sz w:val="24"/>
          <w:szCs w:val="24"/>
        </w:rPr>
      </w:pPr>
      <w:r w:rsidRPr="002E44AE">
        <w:rPr>
          <w:rFonts w:ascii="Times New Roman" w:hAnsi="Times New Roman"/>
          <w:sz w:val="24"/>
          <w:szCs w:val="24"/>
        </w:rPr>
        <w:t>Continuamente se presentan desviaciones entre lo planeado y los resultados obtenidos. Una desviación negativa indica que el desempeño es inferior a lo aceptable, normal o estándar.</w:t>
      </w:r>
    </w:p>
    <w:p w:rsidR="00EC236E" w:rsidRPr="002E44AE" w:rsidRDefault="00EC236E" w:rsidP="002E44AE">
      <w:pPr>
        <w:tabs>
          <w:tab w:val="left" w:pos="6499"/>
        </w:tabs>
        <w:spacing w:after="0" w:line="360" w:lineRule="auto"/>
        <w:jc w:val="both"/>
        <w:rPr>
          <w:rFonts w:ascii="Times New Roman" w:hAnsi="Times New Roman"/>
          <w:sz w:val="24"/>
          <w:szCs w:val="24"/>
        </w:rPr>
      </w:pPr>
      <w:r w:rsidRPr="002E44AE">
        <w:rPr>
          <w:rFonts w:ascii="Times New Roman" w:hAnsi="Times New Roman"/>
          <w:sz w:val="24"/>
          <w:szCs w:val="24"/>
        </w:rPr>
        <w:t>El control permite evitar las desviaciones; sin embargo muchas de éstas se deben a causas que son difíciles de detectar y más aun de controlar. Estas causas pueden ser incertidumbre, riesgos y falta de conocimiento y experiencia o juicio.</w:t>
      </w:r>
    </w:p>
    <w:p w:rsidR="00EC236E" w:rsidRPr="002E44AE" w:rsidRDefault="00EC236E" w:rsidP="002E44AE">
      <w:pPr>
        <w:tabs>
          <w:tab w:val="left" w:pos="6499"/>
        </w:tabs>
        <w:spacing w:after="0" w:line="360" w:lineRule="auto"/>
        <w:jc w:val="both"/>
        <w:rPr>
          <w:rFonts w:ascii="Times New Roman" w:hAnsi="Times New Roman"/>
          <w:sz w:val="24"/>
          <w:szCs w:val="24"/>
        </w:rPr>
      </w:pPr>
      <w:r w:rsidRPr="002E44AE">
        <w:rPr>
          <w:rFonts w:ascii="Times New Roman" w:hAnsi="Times New Roman"/>
          <w:sz w:val="24"/>
          <w:szCs w:val="24"/>
        </w:rPr>
        <w:t>La palabra riesgo significa peligro o inconveniente posible. Un riesgo puede considerarse como cualquier acto o evento que puede afectar adversamente la habilidad de la organización para lograr sus objetivos o ejecutar exitosamente sus estrategias.</w:t>
      </w:r>
    </w:p>
    <w:p w:rsidR="00EC236E" w:rsidRPr="002E44AE" w:rsidRDefault="00EC236E" w:rsidP="002E44AE">
      <w:pPr>
        <w:tabs>
          <w:tab w:val="left" w:pos="6499"/>
        </w:tabs>
        <w:spacing w:after="0" w:line="360" w:lineRule="auto"/>
        <w:jc w:val="both"/>
        <w:rPr>
          <w:rFonts w:ascii="Times New Roman" w:hAnsi="Times New Roman"/>
          <w:sz w:val="24"/>
          <w:szCs w:val="24"/>
        </w:rPr>
      </w:pPr>
      <w:r w:rsidRPr="002E44AE">
        <w:rPr>
          <w:rFonts w:ascii="Times New Roman" w:hAnsi="Times New Roman"/>
          <w:sz w:val="24"/>
          <w:szCs w:val="24"/>
        </w:rPr>
        <w:t>La incertidumbre incluye todo aquello de lo cual no hay nada seguro</w:t>
      </w:r>
      <w:r w:rsidRPr="002E44AE">
        <w:rPr>
          <w:rStyle w:val="Refdenotaalpie"/>
          <w:rFonts w:ascii="Times New Roman" w:hAnsi="Times New Roman"/>
          <w:sz w:val="24"/>
          <w:szCs w:val="24"/>
        </w:rPr>
        <w:footnoteReference w:id="4"/>
      </w:r>
      <w:r w:rsidR="00670237" w:rsidRPr="00670237">
        <w:t xml:space="preserve"> </w:t>
      </w:r>
      <w:r w:rsidR="00670237">
        <w:t>Ibídem.p.733</w:t>
      </w:r>
      <w:r w:rsidRPr="002E44AE">
        <w:rPr>
          <w:rFonts w:ascii="Times New Roman" w:hAnsi="Times New Roman"/>
          <w:sz w:val="24"/>
          <w:szCs w:val="24"/>
        </w:rPr>
        <w:t xml:space="preserve">; las condiciones mundiales futuras los avances tecnológicos o la existencia de alguna competencia son algunos ejemplos. La gran mayoría de factores inciertos no permiten siquiera un </w:t>
      </w:r>
      <w:proofErr w:type="spellStart"/>
      <w:r w:rsidRPr="002E44AE">
        <w:rPr>
          <w:rFonts w:ascii="Times New Roman" w:hAnsi="Times New Roman"/>
          <w:sz w:val="24"/>
          <w:szCs w:val="24"/>
        </w:rPr>
        <w:t>calculo</w:t>
      </w:r>
      <w:proofErr w:type="spellEnd"/>
      <w:r w:rsidRPr="002E44AE">
        <w:rPr>
          <w:rFonts w:ascii="Times New Roman" w:hAnsi="Times New Roman"/>
          <w:sz w:val="24"/>
          <w:szCs w:val="24"/>
        </w:rPr>
        <w:t xml:space="preserve"> de probabilidad, pero pueden hacer fracasar un plan. Los errores administrativos provocados por sucesos imprevisibles no pueden evitarse. La atribución de responsabilidad personal por medio del control tradicional no sirven de mucho en esas situaciones.</w:t>
      </w:r>
    </w:p>
    <w:p w:rsidR="00EC236E" w:rsidRPr="002E44AE" w:rsidRDefault="00EC236E" w:rsidP="002E44AE">
      <w:pPr>
        <w:tabs>
          <w:tab w:val="left" w:pos="6499"/>
        </w:tabs>
        <w:spacing w:after="0" w:line="360" w:lineRule="auto"/>
        <w:jc w:val="both"/>
        <w:rPr>
          <w:rFonts w:ascii="Times New Roman" w:hAnsi="Times New Roman"/>
          <w:sz w:val="24"/>
          <w:szCs w:val="24"/>
        </w:rPr>
      </w:pPr>
      <w:r w:rsidRPr="002E44AE">
        <w:rPr>
          <w:rFonts w:ascii="Times New Roman" w:hAnsi="Times New Roman"/>
          <w:sz w:val="24"/>
          <w:szCs w:val="24"/>
        </w:rPr>
        <w:lastRenderedPageBreak/>
        <w:t xml:space="preserve">Por otra parte, los planes también pueden ser incorrectos y ocurren por lo tanto desviaciones negativas entre lo deseado y lo obtenido. Muchas veces esto se debe a que las personas que ocupan puestos administrativos carecen de los antecedentes necesarios (experiencia o conocimiento). Si es esta la causa de error, los administradores pueden enriquecer sus conocimientos, ser transferidos para adquirir </w:t>
      </w:r>
      <w:proofErr w:type="spellStart"/>
      <w:r w:rsidRPr="002E44AE">
        <w:rPr>
          <w:rFonts w:ascii="Times New Roman" w:hAnsi="Times New Roman"/>
          <w:sz w:val="24"/>
          <w:szCs w:val="24"/>
        </w:rPr>
        <w:t>mas</w:t>
      </w:r>
      <w:proofErr w:type="spellEnd"/>
      <w:r w:rsidRPr="002E44AE">
        <w:rPr>
          <w:rFonts w:ascii="Times New Roman" w:hAnsi="Times New Roman"/>
          <w:sz w:val="24"/>
          <w:szCs w:val="24"/>
        </w:rPr>
        <w:t xml:space="preserve"> experiencia o ser prevenidos acerca de la necesidad de contar con </w:t>
      </w:r>
      <w:proofErr w:type="spellStart"/>
      <w:r w:rsidRPr="002E44AE">
        <w:rPr>
          <w:rFonts w:ascii="Times New Roman" w:hAnsi="Times New Roman"/>
          <w:sz w:val="24"/>
          <w:szCs w:val="24"/>
        </w:rPr>
        <w:t>mas</w:t>
      </w:r>
      <w:proofErr w:type="spellEnd"/>
      <w:r w:rsidRPr="002E44AE">
        <w:rPr>
          <w:rFonts w:ascii="Times New Roman" w:hAnsi="Times New Roman"/>
          <w:sz w:val="24"/>
          <w:szCs w:val="24"/>
        </w:rPr>
        <w:t xml:space="preserve"> elementos acerca de la situación decisiones.</w:t>
      </w:r>
    </w:p>
    <w:p w:rsidR="00EC236E" w:rsidRPr="002E44AE" w:rsidRDefault="00EC236E" w:rsidP="002E44AE">
      <w:pPr>
        <w:tabs>
          <w:tab w:val="left" w:pos="6499"/>
        </w:tabs>
        <w:spacing w:after="0" w:line="360" w:lineRule="auto"/>
        <w:jc w:val="both"/>
        <w:rPr>
          <w:rFonts w:ascii="Times New Roman" w:hAnsi="Times New Roman"/>
          <w:sz w:val="24"/>
          <w:szCs w:val="24"/>
        </w:rPr>
      </w:pPr>
      <w:r w:rsidRPr="002E44AE">
        <w:rPr>
          <w:rFonts w:ascii="Times New Roman" w:hAnsi="Times New Roman"/>
          <w:sz w:val="24"/>
          <w:szCs w:val="24"/>
        </w:rPr>
        <w:t xml:space="preserve">La idea es evitar que estas fallas ocurran y por lo tanto generen desviaciones. Para ello </w:t>
      </w:r>
      <w:proofErr w:type="spellStart"/>
      <w:r w:rsidRPr="002E44AE">
        <w:rPr>
          <w:rFonts w:ascii="Times New Roman" w:hAnsi="Times New Roman"/>
          <w:sz w:val="24"/>
          <w:szCs w:val="24"/>
        </w:rPr>
        <w:t>de</w:t>
      </w:r>
      <w:proofErr w:type="spellEnd"/>
      <w:r w:rsidRPr="002E44AE">
        <w:rPr>
          <w:rFonts w:ascii="Times New Roman" w:hAnsi="Times New Roman"/>
          <w:sz w:val="24"/>
          <w:szCs w:val="24"/>
        </w:rPr>
        <w:t xml:space="preserve"> puede utilizar diversas formas de control. Actualmente los autores se han dado a la tarea de definir diferentes tipos de control; muchas clasificaciones pueden encontrarse. Iturria basado en lo propuesto por las asociaciones internacionales de contadores públicos propone la siguiente: </w:t>
      </w:r>
    </w:p>
    <w:p w:rsidR="00EC236E" w:rsidRPr="002E44AE" w:rsidRDefault="00EC236E" w:rsidP="00C76F38">
      <w:pPr>
        <w:pStyle w:val="Prrafodelista"/>
        <w:numPr>
          <w:ilvl w:val="0"/>
          <w:numId w:val="2"/>
        </w:numPr>
        <w:tabs>
          <w:tab w:val="left" w:pos="6499"/>
        </w:tabs>
        <w:spacing w:after="0" w:line="360" w:lineRule="auto"/>
        <w:ind w:left="714" w:hanging="357"/>
        <w:jc w:val="both"/>
        <w:rPr>
          <w:rFonts w:ascii="Times New Roman" w:hAnsi="Times New Roman"/>
          <w:sz w:val="24"/>
          <w:szCs w:val="24"/>
        </w:rPr>
      </w:pPr>
      <w:r w:rsidRPr="002E44AE">
        <w:rPr>
          <w:rFonts w:ascii="Times New Roman" w:hAnsi="Times New Roman"/>
          <w:sz w:val="24"/>
          <w:szCs w:val="24"/>
        </w:rPr>
        <w:t xml:space="preserve">Control Preventivo: Aquel que previene que ocurran eventos no deseados. Ejemplo: separación de responsabilidades, claves o </w:t>
      </w:r>
      <w:proofErr w:type="spellStart"/>
      <w:r w:rsidRPr="002E44AE">
        <w:rPr>
          <w:rFonts w:ascii="Times New Roman" w:hAnsi="Times New Roman"/>
          <w:sz w:val="24"/>
          <w:szCs w:val="24"/>
        </w:rPr>
        <w:t>password</w:t>
      </w:r>
      <w:proofErr w:type="spellEnd"/>
      <w:r w:rsidRPr="002E44AE">
        <w:rPr>
          <w:rFonts w:ascii="Times New Roman" w:hAnsi="Times New Roman"/>
          <w:sz w:val="24"/>
          <w:szCs w:val="24"/>
        </w:rPr>
        <w:t xml:space="preserve"> para programas de computo, autorizaciones y resguardos físicos.</w:t>
      </w:r>
    </w:p>
    <w:p w:rsidR="00EC236E" w:rsidRPr="002E44AE" w:rsidRDefault="00EC236E" w:rsidP="00C76F38">
      <w:pPr>
        <w:pStyle w:val="Prrafodelista"/>
        <w:numPr>
          <w:ilvl w:val="0"/>
          <w:numId w:val="2"/>
        </w:numPr>
        <w:tabs>
          <w:tab w:val="left" w:pos="6499"/>
        </w:tabs>
        <w:spacing w:after="0" w:line="360" w:lineRule="auto"/>
        <w:ind w:left="714" w:hanging="357"/>
        <w:jc w:val="both"/>
        <w:rPr>
          <w:rFonts w:ascii="Times New Roman" w:hAnsi="Times New Roman"/>
          <w:sz w:val="24"/>
          <w:szCs w:val="24"/>
        </w:rPr>
      </w:pPr>
      <w:r w:rsidRPr="002E44AE">
        <w:rPr>
          <w:rFonts w:ascii="Times New Roman" w:hAnsi="Times New Roman"/>
          <w:sz w:val="24"/>
          <w:szCs w:val="24"/>
        </w:rPr>
        <w:t>Control de Diagnostico: Permite detectar los eventos no deseados que ocurren. Ejemplos: revisiones, reportes de excepciones, conciliaciones, inventarios físicos y auditorias.</w:t>
      </w:r>
    </w:p>
    <w:p w:rsidR="00EC236E" w:rsidRPr="002E44AE" w:rsidRDefault="00EC236E" w:rsidP="00C76F38">
      <w:pPr>
        <w:pStyle w:val="Prrafodelista"/>
        <w:numPr>
          <w:ilvl w:val="0"/>
          <w:numId w:val="2"/>
        </w:numPr>
        <w:tabs>
          <w:tab w:val="left" w:pos="6499"/>
        </w:tabs>
        <w:spacing w:after="0" w:line="360" w:lineRule="auto"/>
        <w:ind w:left="714" w:hanging="357"/>
        <w:jc w:val="both"/>
        <w:rPr>
          <w:rFonts w:ascii="Times New Roman" w:hAnsi="Times New Roman"/>
          <w:sz w:val="24"/>
          <w:szCs w:val="24"/>
        </w:rPr>
      </w:pPr>
      <w:r w:rsidRPr="002E44AE">
        <w:rPr>
          <w:rFonts w:ascii="Times New Roman" w:hAnsi="Times New Roman"/>
          <w:sz w:val="24"/>
          <w:szCs w:val="24"/>
        </w:rPr>
        <w:t>Control Directivo: Control que encausa o alienta que ocurra un evento deseado. Ejemplos: políticas, lineamientos, programas de entrenamiento y planes de compensación.</w:t>
      </w:r>
    </w:p>
    <w:p w:rsidR="00C76F38" w:rsidRPr="00C76F38" w:rsidRDefault="00EC236E" w:rsidP="00C76F38">
      <w:pPr>
        <w:pStyle w:val="Textonotapie"/>
        <w:ind w:left="709" w:hanging="709"/>
        <w:rPr>
          <w:rFonts w:ascii="Times New Roman" w:hAnsi="Times New Roman"/>
        </w:rPr>
      </w:pPr>
      <w:r w:rsidRPr="002E44AE">
        <w:rPr>
          <w:rFonts w:ascii="Times New Roman" w:hAnsi="Times New Roman"/>
          <w:sz w:val="24"/>
          <w:szCs w:val="24"/>
        </w:rPr>
        <w:t>Control Moderador o Compensador: Compensa, al menos parcialmente, la pérdida o el excesivo costo de un control. Ejemplo: supervisión cuando la separación de responsabilidades es poco practica.</w:t>
      </w:r>
      <w:r w:rsidRPr="002E44AE">
        <w:rPr>
          <w:rStyle w:val="Refdenotaalpie"/>
          <w:rFonts w:ascii="Times New Roman" w:hAnsi="Times New Roman"/>
          <w:sz w:val="24"/>
          <w:szCs w:val="24"/>
        </w:rPr>
        <w:footnoteReference w:id="5"/>
      </w:r>
      <w:r w:rsidR="00C76F38" w:rsidRPr="00C76F38">
        <w:t xml:space="preserve"> </w:t>
      </w:r>
      <w:proofErr w:type="spellStart"/>
      <w:r w:rsidR="00C76F38" w:rsidRPr="00C76F38">
        <w:rPr>
          <w:rFonts w:ascii="Times New Roman" w:hAnsi="Times New Roman"/>
        </w:rPr>
        <w:t>Iturria</w:t>
      </w:r>
      <w:proofErr w:type="spellEnd"/>
      <w:r w:rsidR="00C76F38" w:rsidRPr="00C76F38">
        <w:rPr>
          <w:rFonts w:ascii="Times New Roman" w:hAnsi="Times New Roman"/>
        </w:rPr>
        <w:t>, Rafael, “</w:t>
      </w:r>
      <w:r w:rsidR="00C76F38" w:rsidRPr="00C76F38">
        <w:rPr>
          <w:rFonts w:ascii="Times New Roman" w:hAnsi="Times New Roman"/>
          <w:i/>
        </w:rPr>
        <w:t xml:space="preserve">Control Interno basado en riesgos”, </w:t>
      </w:r>
      <w:r w:rsidR="00C76F38" w:rsidRPr="00C76F38">
        <w:rPr>
          <w:rFonts w:ascii="Times New Roman" w:hAnsi="Times New Roman"/>
        </w:rPr>
        <w:t>En ejecutivos de finanzas, México, D.F., 1999</w:t>
      </w:r>
    </w:p>
    <w:p w:rsidR="00EC236E" w:rsidRPr="00C76F38" w:rsidRDefault="00EC236E" w:rsidP="002E44AE">
      <w:pPr>
        <w:pStyle w:val="Prrafodelista"/>
        <w:numPr>
          <w:ilvl w:val="0"/>
          <w:numId w:val="2"/>
        </w:numPr>
        <w:tabs>
          <w:tab w:val="left" w:pos="6499"/>
        </w:tabs>
        <w:spacing w:after="0" w:line="360" w:lineRule="auto"/>
        <w:jc w:val="both"/>
        <w:rPr>
          <w:rFonts w:ascii="Times New Roman" w:hAnsi="Times New Roman"/>
          <w:sz w:val="24"/>
          <w:szCs w:val="24"/>
        </w:rPr>
      </w:pPr>
    </w:p>
    <w:p w:rsidR="00EC236E" w:rsidRPr="002E44AE" w:rsidRDefault="00EC236E" w:rsidP="002E44AE">
      <w:pPr>
        <w:tabs>
          <w:tab w:val="left" w:pos="6499"/>
        </w:tabs>
        <w:spacing w:after="0" w:line="360" w:lineRule="auto"/>
        <w:jc w:val="both"/>
        <w:rPr>
          <w:rFonts w:ascii="Times New Roman" w:hAnsi="Times New Roman"/>
          <w:sz w:val="24"/>
          <w:szCs w:val="24"/>
        </w:rPr>
      </w:pPr>
      <w:r w:rsidRPr="002E44AE">
        <w:rPr>
          <w:rFonts w:ascii="Times New Roman" w:hAnsi="Times New Roman"/>
          <w:sz w:val="24"/>
          <w:szCs w:val="24"/>
        </w:rPr>
        <w:t xml:space="preserve">Aunque muchos autores proponen una clasificación al menos semejante a esta Koontz sugiere otra en la que solo existe el control directo (o tradicional) y el control preventivo. Koontz concibe el control preventivo desde el punto de vista administrativo. Su concepción se </w:t>
      </w:r>
      <w:proofErr w:type="spellStart"/>
      <w:r w:rsidRPr="002E44AE">
        <w:rPr>
          <w:rFonts w:ascii="Times New Roman" w:hAnsi="Times New Roman"/>
          <w:sz w:val="24"/>
          <w:szCs w:val="24"/>
        </w:rPr>
        <w:t>semeja</w:t>
      </w:r>
      <w:proofErr w:type="spellEnd"/>
      <w:r w:rsidRPr="002E44AE">
        <w:rPr>
          <w:rFonts w:ascii="Times New Roman" w:hAnsi="Times New Roman"/>
          <w:sz w:val="24"/>
          <w:szCs w:val="24"/>
        </w:rPr>
        <w:t xml:space="preserve"> </w:t>
      </w:r>
      <w:r w:rsidR="00C76F38" w:rsidRPr="002E44AE">
        <w:rPr>
          <w:rFonts w:ascii="Times New Roman" w:hAnsi="Times New Roman"/>
          <w:sz w:val="24"/>
          <w:szCs w:val="24"/>
        </w:rPr>
        <w:t>más</w:t>
      </w:r>
      <w:r w:rsidRPr="002E44AE">
        <w:rPr>
          <w:rFonts w:ascii="Times New Roman" w:hAnsi="Times New Roman"/>
          <w:sz w:val="24"/>
          <w:szCs w:val="24"/>
        </w:rPr>
        <w:t xml:space="preserve"> a lo que Iturria denomina control directivo. Su idea es que muchas de las </w:t>
      </w:r>
      <w:r w:rsidRPr="002E44AE">
        <w:rPr>
          <w:rFonts w:ascii="Times New Roman" w:hAnsi="Times New Roman"/>
          <w:sz w:val="24"/>
          <w:szCs w:val="24"/>
        </w:rPr>
        <w:lastRenderedPageBreak/>
        <w:t xml:space="preserve">fallas pueden evitarse si las personas de una organización son capacitadas adecuadamente y además cuentan con cierto grado de lo que muchos a han denominado “empowerment” </w:t>
      </w:r>
    </w:p>
    <w:p w:rsidR="00EC236E" w:rsidRPr="002E44AE" w:rsidRDefault="00EC236E" w:rsidP="002E44AE">
      <w:pPr>
        <w:tabs>
          <w:tab w:val="left" w:pos="6499"/>
        </w:tabs>
        <w:spacing w:after="0" w:line="360" w:lineRule="auto"/>
        <w:jc w:val="both"/>
        <w:rPr>
          <w:rFonts w:ascii="Times New Roman" w:hAnsi="Times New Roman"/>
          <w:sz w:val="24"/>
          <w:szCs w:val="24"/>
        </w:rPr>
      </w:pPr>
      <w:r w:rsidRPr="002E44AE">
        <w:rPr>
          <w:rFonts w:ascii="Times New Roman" w:hAnsi="Times New Roman"/>
          <w:sz w:val="24"/>
          <w:szCs w:val="24"/>
        </w:rPr>
        <w:t xml:space="preserve">Desde mi punto de vista, el control preventivo para el accionar gubernamental debe incluir tanto la perspectiva humana (sugerida por Koontz) como ciertos aspectos técnicos como los propuestos por </w:t>
      </w:r>
      <w:proofErr w:type="spellStart"/>
      <w:r w:rsidRPr="002E44AE">
        <w:rPr>
          <w:rFonts w:ascii="Times New Roman" w:hAnsi="Times New Roman"/>
          <w:sz w:val="24"/>
          <w:szCs w:val="24"/>
        </w:rPr>
        <w:t>Iturria</w:t>
      </w:r>
      <w:proofErr w:type="spellEnd"/>
      <w:r w:rsidRPr="002E44AE">
        <w:rPr>
          <w:rFonts w:ascii="Times New Roman" w:hAnsi="Times New Roman"/>
          <w:sz w:val="24"/>
          <w:szCs w:val="24"/>
        </w:rPr>
        <w:t>.</w:t>
      </w:r>
    </w:p>
    <w:p w:rsidR="00EC236E" w:rsidRPr="002E44AE" w:rsidRDefault="00EC236E" w:rsidP="002E44AE">
      <w:pPr>
        <w:tabs>
          <w:tab w:val="left" w:pos="6499"/>
        </w:tabs>
        <w:spacing w:after="0" w:line="360" w:lineRule="auto"/>
        <w:jc w:val="both"/>
        <w:rPr>
          <w:rFonts w:ascii="Times New Roman" w:hAnsi="Times New Roman"/>
          <w:sz w:val="24"/>
          <w:szCs w:val="24"/>
        </w:rPr>
      </w:pPr>
      <w:r w:rsidRPr="002E44AE">
        <w:rPr>
          <w:rFonts w:ascii="Times New Roman" w:hAnsi="Times New Roman"/>
          <w:sz w:val="24"/>
          <w:szCs w:val="24"/>
        </w:rPr>
        <w:t>Cabe resaltar que los aspectos técnicos que se propongan dependerán en gran medida de las circunstancias que se presenten; por ejemplo, tal vez sea necesario establecer que la persona encargada de supervisar el trabajo de otras sea externa (que no pertenezca a la misma dependencia) para evitar cualquier tipo de sesgo en los resultados de la evaluación; en este caso si las personas que trabajan en una dependencia son “proactivas” probablemente no allá necesidad siquiera de establecer supervisión, por el contrario si continuamente se observa poca cooperación de su parte y además sus evaluaciones son sorprendentemente buenas al grado de que impide tomar cualquier tipo de acción para remediar la situación entonces es necesario un control que provenga estas situaciones.</w:t>
      </w:r>
    </w:p>
    <w:p w:rsidR="00EC236E" w:rsidRPr="002E44AE" w:rsidRDefault="00EC236E" w:rsidP="002E44AE">
      <w:pPr>
        <w:tabs>
          <w:tab w:val="left" w:pos="6499"/>
        </w:tabs>
        <w:spacing w:after="0" w:line="360" w:lineRule="auto"/>
        <w:jc w:val="both"/>
        <w:rPr>
          <w:rFonts w:ascii="Times New Roman" w:hAnsi="Times New Roman"/>
          <w:sz w:val="24"/>
          <w:szCs w:val="24"/>
        </w:rPr>
      </w:pPr>
      <w:r w:rsidRPr="002E44AE">
        <w:rPr>
          <w:rFonts w:ascii="Times New Roman" w:hAnsi="Times New Roman"/>
          <w:sz w:val="24"/>
          <w:szCs w:val="24"/>
        </w:rPr>
        <w:t xml:space="preserve">En otro contexto, quizá se requiera mantener actualizada una base de datos pero la computadora sufre de fallas continuamente por lo que entonces </w:t>
      </w:r>
      <w:r w:rsidR="00C76F38" w:rsidRPr="002E44AE">
        <w:rPr>
          <w:rFonts w:ascii="Times New Roman" w:hAnsi="Times New Roman"/>
          <w:sz w:val="24"/>
          <w:szCs w:val="24"/>
        </w:rPr>
        <w:t>sería</w:t>
      </w:r>
      <w:r w:rsidRPr="002E44AE">
        <w:rPr>
          <w:rFonts w:ascii="Times New Roman" w:hAnsi="Times New Roman"/>
          <w:sz w:val="24"/>
          <w:szCs w:val="24"/>
        </w:rPr>
        <w:t xml:space="preserve"> conveniente actualizar manualmente cada cierto periodo de tiempo; no obstante puede suceder que esta situación no se presente o ni siquiera se cuente con una base de datos por lo que ninguna de estas actividades </w:t>
      </w:r>
      <w:r w:rsidR="002E44AE" w:rsidRPr="002E44AE">
        <w:rPr>
          <w:rFonts w:ascii="Times New Roman" w:hAnsi="Times New Roman"/>
          <w:sz w:val="24"/>
          <w:szCs w:val="24"/>
        </w:rPr>
        <w:t>sería</w:t>
      </w:r>
      <w:r w:rsidRPr="002E44AE">
        <w:rPr>
          <w:rFonts w:ascii="Times New Roman" w:hAnsi="Times New Roman"/>
          <w:sz w:val="24"/>
          <w:szCs w:val="24"/>
        </w:rPr>
        <w:t xml:space="preserve"> necesaria.</w:t>
      </w:r>
    </w:p>
    <w:p w:rsidR="00EC236E" w:rsidRPr="002E44AE" w:rsidRDefault="00EC236E" w:rsidP="002E44AE">
      <w:pPr>
        <w:tabs>
          <w:tab w:val="left" w:pos="6499"/>
        </w:tabs>
        <w:spacing w:after="0" w:line="360" w:lineRule="auto"/>
        <w:jc w:val="both"/>
        <w:rPr>
          <w:rFonts w:ascii="Times New Roman" w:hAnsi="Times New Roman"/>
          <w:sz w:val="24"/>
          <w:szCs w:val="24"/>
        </w:rPr>
      </w:pPr>
      <w:r w:rsidRPr="002E44AE">
        <w:rPr>
          <w:rFonts w:ascii="Times New Roman" w:hAnsi="Times New Roman"/>
          <w:sz w:val="24"/>
          <w:szCs w:val="24"/>
        </w:rPr>
        <w:t xml:space="preserve">En pocas palabras para establecer controles que tienen que ver </w:t>
      </w:r>
      <w:r w:rsidR="00C76F38" w:rsidRPr="002E44AE">
        <w:rPr>
          <w:rFonts w:ascii="Times New Roman" w:hAnsi="Times New Roman"/>
          <w:sz w:val="24"/>
          <w:szCs w:val="24"/>
        </w:rPr>
        <w:t>más</w:t>
      </w:r>
      <w:r w:rsidRPr="002E44AE">
        <w:rPr>
          <w:rFonts w:ascii="Times New Roman" w:hAnsi="Times New Roman"/>
          <w:sz w:val="24"/>
          <w:szCs w:val="24"/>
        </w:rPr>
        <w:t xml:space="preserve"> con el aspecto técnico se debe tomar en cuenta los factores que rodean a la situación, principalmente a los problemas o posibles fallas.</w:t>
      </w:r>
    </w:p>
    <w:p w:rsidR="00EC236E" w:rsidRPr="002E44AE" w:rsidRDefault="00EC236E" w:rsidP="002E44AE">
      <w:pPr>
        <w:tabs>
          <w:tab w:val="left" w:pos="6499"/>
        </w:tabs>
        <w:spacing w:after="0" w:line="360" w:lineRule="auto"/>
        <w:jc w:val="both"/>
        <w:rPr>
          <w:rFonts w:ascii="Times New Roman" w:hAnsi="Times New Roman"/>
          <w:sz w:val="24"/>
          <w:szCs w:val="24"/>
        </w:rPr>
      </w:pPr>
      <w:r w:rsidRPr="002E44AE">
        <w:rPr>
          <w:rFonts w:ascii="Times New Roman" w:hAnsi="Times New Roman"/>
          <w:sz w:val="24"/>
          <w:szCs w:val="24"/>
        </w:rPr>
        <w:t xml:space="preserve">Los controles preventivos de tipo “técnico”, a pesar de que son ampliamente benéficos, no están exentos de desventajas, a continuación se describen los </w:t>
      </w:r>
      <w:r w:rsidR="00C76F38" w:rsidRPr="002E44AE">
        <w:rPr>
          <w:rFonts w:ascii="Times New Roman" w:hAnsi="Times New Roman"/>
          <w:sz w:val="24"/>
          <w:szCs w:val="24"/>
        </w:rPr>
        <w:t>más</w:t>
      </w:r>
      <w:r w:rsidRPr="002E44AE">
        <w:rPr>
          <w:rFonts w:ascii="Times New Roman" w:hAnsi="Times New Roman"/>
          <w:sz w:val="24"/>
          <w:szCs w:val="24"/>
        </w:rPr>
        <w:t xml:space="preserve"> usuales juntos con sus puntos débiles.</w:t>
      </w:r>
    </w:p>
    <w:p w:rsidR="00EC236E" w:rsidRPr="002E44AE" w:rsidRDefault="00EC236E" w:rsidP="002E44AE">
      <w:pPr>
        <w:tabs>
          <w:tab w:val="left" w:pos="6499"/>
        </w:tabs>
        <w:spacing w:after="0" w:line="360" w:lineRule="auto"/>
        <w:jc w:val="both"/>
        <w:rPr>
          <w:rFonts w:ascii="Times New Roman" w:hAnsi="Times New Roman"/>
          <w:sz w:val="24"/>
          <w:szCs w:val="24"/>
        </w:rPr>
      </w:pPr>
    </w:p>
    <w:p w:rsidR="00C76F38" w:rsidRPr="00225BFE" w:rsidRDefault="00EC236E" w:rsidP="00C76F38">
      <w:pPr>
        <w:pStyle w:val="Textonotapie"/>
        <w:rPr>
          <w:lang w:val="en-US"/>
        </w:rPr>
      </w:pPr>
      <w:r w:rsidRPr="002E44AE">
        <w:rPr>
          <w:rFonts w:ascii="Times New Roman" w:hAnsi="Times New Roman"/>
          <w:b/>
          <w:sz w:val="24"/>
          <w:szCs w:val="24"/>
        </w:rPr>
        <w:t>Separación de deberes:</w:t>
      </w:r>
      <w:r w:rsidRPr="002E44AE">
        <w:rPr>
          <w:rFonts w:ascii="Times New Roman" w:hAnsi="Times New Roman"/>
          <w:sz w:val="24"/>
          <w:szCs w:val="24"/>
        </w:rPr>
        <w:t xml:space="preserve"> Consiste en separar las tareas que se realizan en un proceso. No involucra mediaciones, pretende prever acciones incorrectas, no es correctivo. ”No promueve la eficiencia ni el respeto a los límites de tiempo, en cambio puede incrementar los costos y añadir tiempos”</w:t>
      </w:r>
      <w:r w:rsidRPr="002E44AE">
        <w:rPr>
          <w:rStyle w:val="Refdenotaalpie"/>
          <w:rFonts w:ascii="Times New Roman" w:hAnsi="Times New Roman"/>
          <w:sz w:val="24"/>
          <w:szCs w:val="24"/>
        </w:rPr>
        <w:footnoteReference w:id="6"/>
      </w:r>
      <w:r w:rsidR="00C76F38" w:rsidRPr="00C76F38">
        <w:t xml:space="preserve"> </w:t>
      </w:r>
      <w:proofErr w:type="spellStart"/>
      <w:r w:rsidR="00C76F38" w:rsidRPr="00C76F38">
        <w:t>Raaum</w:t>
      </w:r>
      <w:proofErr w:type="spellEnd"/>
      <w:r w:rsidR="00C76F38" w:rsidRPr="00C76F38">
        <w:t xml:space="preserve">, </w:t>
      </w:r>
      <w:proofErr w:type="spellStart"/>
      <w:r w:rsidR="00C76F38" w:rsidRPr="00C76F38">
        <w:t>Ronell</w:t>
      </w:r>
      <w:proofErr w:type="spellEnd"/>
      <w:r w:rsidR="00C76F38" w:rsidRPr="00C76F38">
        <w:t xml:space="preserve">, “Control and </w:t>
      </w:r>
      <w:proofErr w:type="spellStart"/>
      <w:r w:rsidR="00C76F38" w:rsidRPr="00C76F38">
        <w:t>controls</w:t>
      </w:r>
      <w:proofErr w:type="spellEnd"/>
      <w:r w:rsidR="00C76F38" w:rsidRPr="00C76F38">
        <w:t xml:space="preserve">: </w:t>
      </w:r>
      <w:proofErr w:type="spellStart"/>
      <w:r w:rsidR="00C76F38" w:rsidRPr="00C76F38">
        <w:t>Is</w:t>
      </w:r>
      <w:proofErr w:type="spellEnd"/>
      <w:r w:rsidR="00C76F38" w:rsidRPr="00C76F38">
        <w:t xml:space="preserve"> </w:t>
      </w:r>
      <w:proofErr w:type="spellStart"/>
      <w:r w:rsidR="00C76F38" w:rsidRPr="00C76F38">
        <w:t>there</w:t>
      </w:r>
      <w:proofErr w:type="spellEnd"/>
      <w:r w:rsidR="00C76F38" w:rsidRPr="00C76F38">
        <w:t xml:space="preserve"> a </w:t>
      </w:r>
      <w:proofErr w:type="spellStart"/>
      <w:r w:rsidR="00C76F38" w:rsidRPr="00C76F38">
        <w:t>difference</w:t>
      </w:r>
      <w:proofErr w:type="spellEnd"/>
      <w:r w:rsidR="00C76F38" w:rsidRPr="00C76F38">
        <w:t xml:space="preserve">?” </w:t>
      </w:r>
      <w:r w:rsidR="00C76F38" w:rsidRPr="00225BFE">
        <w:rPr>
          <w:i/>
          <w:lang w:val="en-US"/>
        </w:rPr>
        <w:t xml:space="preserve">The Government Accountants Journal </w:t>
      </w:r>
      <w:r w:rsidR="00C76F38" w:rsidRPr="00225BFE">
        <w:rPr>
          <w:lang w:val="en-US"/>
        </w:rPr>
        <w:t>, Arlington, 1998</w:t>
      </w:r>
    </w:p>
    <w:p w:rsidR="00EC236E" w:rsidRPr="002E44AE" w:rsidRDefault="00EC236E" w:rsidP="002E44AE">
      <w:pPr>
        <w:pStyle w:val="Prrafodelista"/>
        <w:numPr>
          <w:ilvl w:val="0"/>
          <w:numId w:val="3"/>
        </w:numPr>
        <w:tabs>
          <w:tab w:val="left" w:pos="6499"/>
        </w:tabs>
        <w:spacing w:after="0" w:line="360" w:lineRule="auto"/>
        <w:jc w:val="both"/>
        <w:rPr>
          <w:rFonts w:ascii="Times New Roman" w:hAnsi="Times New Roman"/>
          <w:sz w:val="24"/>
          <w:szCs w:val="24"/>
        </w:rPr>
      </w:pPr>
      <w:r w:rsidRPr="002E44AE">
        <w:rPr>
          <w:rFonts w:ascii="Times New Roman" w:hAnsi="Times New Roman"/>
          <w:sz w:val="24"/>
          <w:szCs w:val="24"/>
        </w:rPr>
        <w:lastRenderedPageBreak/>
        <w:t xml:space="preserve">. Este de control es usualmente utilizado para prevenir el robo; por ejemplo se separan las funciones de cobrar de las depositar o llevar registros del dinero </w:t>
      </w:r>
    </w:p>
    <w:p w:rsidR="00EC236E" w:rsidRPr="002E44AE" w:rsidRDefault="00EC236E" w:rsidP="002E44AE">
      <w:pPr>
        <w:pStyle w:val="Prrafodelista"/>
        <w:tabs>
          <w:tab w:val="left" w:pos="6499"/>
        </w:tabs>
        <w:spacing w:after="0" w:line="360" w:lineRule="auto"/>
        <w:jc w:val="both"/>
        <w:rPr>
          <w:rFonts w:ascii="Times New Roman" w:hAnsi="Times New Roman"/>
          <w:b/>
          <w:sz w:val="24"/>
          <w:szCs w:val="24"/>
        </w:rPr>
      </w:pPr>
    </w:p>
    <w:p w:rsidR="00EC236E" w:rsidRPr="002E44AE" w:rsidRDefault="00EC236E" w:rsidP="002E44AE">
      <w:pPr>
        <w:pStyle w:val="Prrafodelista"/>
        <w:tabs>
          <w:tab w:val="left" w:pos="6499"/>
        </w:tabs>
        <w:spacing w:after="0" w:line="360" w:lineRule="auto"/>
        <w:jc w:val="both"/>
        <w:rPr>
          <w:rFonts w:ascii="Times New Roman" w:hAnsi="Times New Roman"/>
          <w:sz w:val="24"/>
          <w:szCs w:val="24"/>
        </w:rPr>
      </w:pPr>
      <w:r w:rsidRPr="002E44AE">
        <w:rPr>
          <w:rFonts w:ascii="Times New Roman" w:hAnsi="Times New Roman"/>
          <w:b/>
          <w:sz w:val="24"/>
          <w:szCs w:val="24"/>
        </w:rPr>
        <w:t xml:space="preserve">Compras Competitivas: </w:t>
      </w:r>
      <w:r w:rsidRPr="002E44AE">
        <w:rPr>
          <w:rFonts w:ascii="Times New Roman" w:hAnsi="Times New Roman"/>
          <w:sz w:val="24"/>
          <w:szCs w:val="24"/>
        </w:rPr>
        <w:t>Pretenden obtener el mejor precio y prevenir el soborno, favoritismo, tajadas u otras formas de corrupción, no promueve la adquisición de bienes de calidad o servicios que cumplan con requisitos de tiempo y eficiencia.</w:t>
      </w:r>
    </w:p>
    <w:p w:rsidR="00EC236E" w:rsidRPr="002E44AE" w:rsidRDefault="00EC236E" w:rsidP="002E44AE">
      <w:pPr>
        <w:pStyle w:val="Prrafodelista"/>
        <w:spacing w:line="360" w:lineRule="auto"/>
        <w:jc w:val="both"/>
        <w:rPr>
          <w:rFonts w:ascii="Times New Roman" w:hAnsi="Times New Roman"/>
          <w:sz w:val="24"/>
          <w:szCs w:val="24"/>
        </w:rPr>
      </w:pPr>
    </w:p>
    <w:p w:rsidR="00EC236E" w:rsidRPr="002E44AE" w:rsidRDefault="00EC236E" w:rsidP="002E44AE">
      <w:pPr>
        <w:pStyle w:val="Prrafodelista"/>
        <w:tabs>
          <w:tab w:val="left" w:pos="6499"/>
        </w:tabs>
        <w:spacing w:after="0" w:line="360" w:lineRule="auto"/>
        <w:jc w:val="both"/>
        <w:rPr>
          <w:rFonts w:ascii="Times New Roman" w:hAnsi="Times New Roman"/>
          <w:sz w:val="24"/>
          <w:szCs w:val="24"/>
        </w:rPr>
      </w:pPr>
      <w:r w:rsidRPr="002E44AE">
        <w:rPr>
          <w:rFonts w:ascii="Times New Roman" w:hAnsi="Times New Roman"/>
          <w:b/>
          <w:sz w:val="24"/>
          <w:szCs w:val="24"/>
        </w:rPr>
        <w:t xml:space="preserve">Códigos de acceso: </w:t>
      </w:r>
      <w:r w:rsidRPr="002E44AE">
        <w:rPr>
          <w:rFonts w:ascii="Times New Roman" w:hAnsi="Times New Roman"/>
          <w:sz w:val="24"/>
          <w:szCs w:val="24"/>
        </w:rPr>
        <w:t xml:space="preserve">Existen dentro de un sistema para limitar el acceso a ciertas áreas de éste. Pretenden prevenir la entrada de personas no autorizadas, pueden aumentar los costos y volver </w:t>
      </w:r>
      <w:r w:rsidR="00C76F38" w:rsidRPr="002E44AE">
        <w:rPr>
          <w:rFonts w:ascii="Times New Roman" w:hAnsi="Times New Roman"/>
          <w:sz w:val="24"/>
          <w:szCs w:val="24"/>
        </w:rPr>
        <w:t>m</w:t>
      </w:r>
      <w:r w:rsidR="00C76F38">
        <w:rPr>
          <w:rFonts w:ascii="Times New Roman" w:hAnsi="Times New Roman"/>
          <w:sz w:val="24"/>
          <w:szCs w:val="24"/>
        </w:rPr>
        <w:t>ás</w:t>
      </w:r>
      <w:r w:rsidR="002E44AE">
        <w:rPr>
          <w:rFonts w:ascii="Times New Roman" w:hAnsi="Times New Roman"/>
          <w:sz w:val="24"/>
          <w:szCs w:val="24"/>
        </w:rPr>
        <w:t xml:space="preserve"> lente el tiempo para </w:t>
      </w:r>
      <w:proofErr w:type="spellStart"/>
      <w:r w:rsidR="002E44AE">
        <w:rPr>
          <w:rFonts w:ascii="Times New Roman" w:hAnsi="Times New Roman"/>
          <w:sz w:val="24"/>
          <w:szCs w:val="24"/>
        </w:rPr>
        <w:t>accesar</w:t>
      </w:r>
      <w:proofErr w:type="spellEnd"/>
      <w:r w:rsidR="002E44AE">
        <w:rPr>
          <w:rFonts w:ascii="Times New Roman" w:hAnsi="Times New Roman"/>
          <w:sz w:val="24"/>
          <w:szCs w:val="24"/>
        </w:rPr>
        <w:t>.</w:t>
      </w:r>
    </w:p>
    <w:p w:rsidR="00EC236E" w:rsidRPr="002E44AE" w:rsidRDefault="00EC236E" w:rsidP="002E44AE">
      <w:pPr>
        <w:pStyle w:val="Prrafodelista"/>
        <w:tabs>
          <w:tab w:val="left" w:pos="6499"/>
        </w:tabs>
        <w:spacing w:after="0" w:line="360" w:lineRule="auto"/>
        <w:jc w:val="both"/>
        <w:rPr>
          <w:rFonts w:ascii="Times New Roman" w:hAnsi="Times New Roman"/>
          <w:sz w:val="24"/>
          <w:szCs w:val="24"/>
        </w:rPr>
      </w:pPr>
      <w:r w:rsidRPr="002E44AE">
        <w:rPr>
          <w:rFonts w:ascii="Times New Roman" w:hAnsi="Times New Roman"/>
          <w:b/>
          <w:sz w:val="24"/>
          <w:szCs w:val="24"/>
        </w:rPr>
        <w:t xml:space="preserve">Inspección: </w:t>
      </w:r>
      <w:r w:rsidRPr="002E44AE">
        <w:rPr>
          <w:rFonts w:ascii="Times New Roman" w:hAnsi="Times New Roman"/>
          <w:sz w:val="24"/>
          <w:szCs w:val="24"/>
        </w:rPr>
        <w:t>Se utiliza para checar las desviaciones de un requerimiento o estándar usualmente se vale del juicio para realizar su función; pretende prevenir efectos colaterales deteniendo la realización de cierta acción incorrecta es encontrado. La inspección “no produce retroalimentación para corregir la causa del problema”</w:t>
      </w:r>
      <w:r w:rsidRPr="002E44AE">
        <w:rPr>
          <w:rStyle w:val="Refdenotaalpie"/>
          <w:rFonts w:ascii="Times New Roman" w:hAnsi="Times New Roman"/>
          <w:sz w:val="24"/>
          <w:szCs w:val="24"/>
        </w:rPr>
        <w:footnoteReference w:id="7"/>
      </w:r>
      <w:r w:rsidR="00C76F38" w:rsidRPr="00C76F38">
        <w:t xml:space="preserve"> </w:t>
      </w:r>
      <w:r w:rsidR="00C76F38">
        <w:t>Ídem.</w:t>
      </w:r>
      <w:r w:rsidRPr="002E44AE">
        <w:rPr>
          <w:rFonts w:ascii="Times New Roman" w:hAnsi="Times New Roman"/>
          <w:sz w:val="24"/>
          <w:szCs w:val="24"/>
        </w:rPr>
        <w:t>.</w:t>
      </w:r>
    </w:p>
    <w:p w:rsidR="00EC236E" w:rsidRPr="002E44AE" w:rsidRDefault="00EC236E" w:rsidP="002E44AE">
      <w:pPr>
        <w:tabs>
          <w:tab w:val="left" w:pos="6499"/>
        </w:tabs>
        <w:spacing w:after="0" w:line="360" w:lineRule="auto"/>
        <w:jc w:val="both"/>
        <w:rPr>
          <w:rFonts w:ascii="Times New Roman" w:hAnsi="Times New Roman"/>
          <w:sz w:val="24"/>
          <w:szCs w:val="24"/>
        </w:rPr>
      </w:pPr>
    </w:p>
    <w:p w:rsidR="00EC236E" w:rsidRPr="002E44AE" w:rsidRDefault="00EC236E" w:rsidP="002E44AE">
      <w:pPr>
        <w:tabs>
          <w:tab w:val="left" w:pos="6499"/>
        </w:tabs>
        <w:spacing w:after="0" w:line="360" w:lineRule="auto"/>
        <w:jc w:val="both"/>
        <w:rPr>
          <w:rFonts w:ascii="Times New Roman" w:hAnsi="Times New Roman"/>
          <w:sz w:val="24"/>
          <w:szCs w:val="24"/>
        </w:rPr>
      </w:pPr>
      <w:r w:rsidRPr="002E44AE">
        <w:rPr>
          <w:rFonts w:ascii="Times New Roman" w:hAnsi="Times New Roman"/>
          <w:sz w:val="24"/>
          <w:szCs w:val="24"/>
        </w:rPr>
        <w:t>De cualquier forma, aunque estos controles puedan evitar muchas de las fallas y permitir un mejor servicio al público, definitivamente es el enfoque de Koontz (control preventivo desde el punto de vista administrativo) el que puede traer mejoras sustanciales a la situación.</w:t>
      </w:r>
    </w:p>
    <w:p w:rsidR="00C76F38" w:rsidRDefault="00EC236E" w:rsidP="00C76F38">
      <w:pPr>
        <w:pStyle w:val="Textonotapie"/>
        <w:spacing w:line="360" w:lineRule="auto"/>
        <w:ind w:left="709" w:hanging="709"/>
        <w:jc w:val="both"/>
      </w:pPr>
      <w:r w:rsidRPr="002E44AE">
        <w:rPr>
          <w:rFonts w:ascii="Times New Roman" w:hAnsi="Times New Roman"/>
          <w:sz w:val="24"/>
          <w:szCs w:val="24"/>
        </w:rPr>
        <w:t>El control preventivo en materia administrativa, se apoya en la idea de que, en su mayor parte, la responsabilidad sobre desviaciones negativas respectos de las normas pueden remediarse mediante la aplicación de los fundamentos de administración. Lo que Koontz propone es desarrollar mejores administradores que apliquen hábilmente conceptos, técnicas y principios y conciban la administración en problemas administrativos desde un punto de vista de sistemas, para eliminar así los resultados indeseables provocados por una administración deficiente</w:t>
      </w:r>
      <w:r w:rsidRPr="002E44AE">
        <w:rPr>
          <w:rStyle w:val="Refdenotaalpie"/>
          <w:rFonts w:ascii="Times New Roman" w:hAnsi="Times New Roman"/>
          <w:sz w:val="24"/>
          <w:szCs w:val="24"/>
        </w:rPr>
        <w:footnoteReference w:id="8"/>
      </w:r>
      <w:r w:rsidR="00C76F38" w:rsidRPr="00C76F38">
        <w:t xml:space="preserve"> </w:t>
      </w:r>
      <w:r w:rsidR="00C76F38">
        <w:t xml:space="preserve">Koontz, Harold, Weihrich, Heinz, </w:t>
      </w:r>
      <w:r w:rsidR="00C76F38">
        <w:rPr>
          <w:i/>
        </w:rPr>
        <w:t>Administración una perspectiva…</w:t>
      </w:r>
      <w:r w:rsidR="00C76F38">
        <w:t>p.p.732-733</w:t>
      </w:r>
    </w:p>
    <w:p w:rsidR="00EC236E" w:rsidRPr="002E44AE" w:rsidRDefault="00EC236E" w:rsidP="002E44AE">
      <w:pPr>
        <w:tabs>
          <w:tab w:val="left" w:pos="6499"/>
        </w:tabs>
        <w:spacing w:after="0" w:line="360" w:lineRule="auto"/>
        <w:jc w:val="both"/>
        <w:rPr>
          <w:rFonts w:ascii="Times New Roman" w:hAnsi="Times New Roman"/>
          <w:sz w:val="24"/>
          <w:szCs w:val="24"/>
        </w:rPr>
      </w:pPr>
      <w:r w:rsidRPr="002E44AE">
        <w:rPr>
          <w:rFonts w:ascii="Times New Roman" w:hAnsi="Times New Roman"/>
          <w:sz w:val="24"/>
          <w:szCs w:val="24"/>
        </w:rPr>
        <w:lastRenderedPageBreak/>
        <w:t xml:space="preserve">. El control preventivo desde el punto de vista administrativo se sustenta ampliamente en la educación de los miembros de la organización: cuanto </w:t>
      </w:r>
      <w:r w:rsidR="00C76F38" w:rsidRPr="002E44AE">
        <w:rPr>
          <w:rFonts w:ascii="Times New Roman" w:hAnsi="Times New Roman"/>
          <w:sz w:val="24"/>
          <w:szCs w:val="24"/>
        </w:rPr>
        <w:t>más</w:t>
      </w:r>
      <w:r w:rsidRPr="002E44AE">
        <w:rPr>
          <w:rFonts w:ascii="Times New Roman" w:hAnsi="Times New Roman"/>
          <w:sz w:val="24"/>
          <w:szCs w:val="24"/>
        </w:rPr>
        <w:t xml:space="preserve"> alta se la calidad de los administradores y sus subordinados, menos necesidad habrá de controles directos</w:t>
      </w:r>
      <w:r w:rsidRPr="002E44AE">
        <w:rPr>
          <w:rStyle w:val="Refdenotaalpie"/>
          <w:rFonts w:ascii="Times New Roman" w:hAnsi="Times New Roman"/>
          <w:sz w:val="24"/>
          <w:szCs w:val="24"/>
        </w:rPr>
        <w:footnoteReference w:id="9"/>
      </w:r>
      <w:r w:rsidR="00C76F38" w:rsidRPr="00C76F38">
        <w:t xml:space="preserve"> </w:t>
      </w:r>
      <w:proofErr w:type="spellStart"/>
      <w:r w:rsidR="00C76F38">
        <w:t>Íbidem</w:t>
      </w:r>
      <w:proofErr w:type="spellEnd"/>
      <w:r w:rsidR="00C76F38">
        <w:t>, pp.736</w:t>
      </w:r>
      <w:r w:rsidRPr="002E44AE">
        <w:rPr>
          <w:rFonts w:ascii="Times New Roman" w:hAnsi="Times New Roman"/>
          <w:sz w:val="24"/>
          <w:szCs w:val="24"/>
        </w:rPr>
        <w:t xml:space="preserve">; así como en proporcionar espacios adecuados para que la gente se desarrolle y emita sus opiniones de manera que las acciones de las personas sean lo que evite problemas futuros. El empowerment es la idea de bajo de todo esto. </w:t>
      </w:r>
    </w:p>
    <w:p w:rsidR="00EC236E" w:rsidRPr="002E44AE" w:rsidRDefault="00EC236E" w:rsidP="002E44AE">
      <w:pPr>
        <w:tabs>
          <w:tab w:val="left" w:pos="6499"/>
        </w:tabs>
        <w:spacing w:after="0" w:line="360" w:lineRule="auto"/>
        <w:jc w:val="both"/>
        <w:rPr>
          <w:rFonts w:ascii="Times New Roman" w:hAnsi="Times New Roman"/>
          <w:sz w:val="24"/>
          <w:szCs w:val="24"/>
        </w:rPr>
      </w:pPr>
      <w:r w:rsidRPr="002E44AE">
        <w:rPr>
          <w:rFonts w:ascii="Times New Roman" w:hAnsi="Times New Roman"/>
          <w:sz w:val="24"/>
          <w:szCs w:val="24"/>
        </w:rPr>
        <w:t xml:space="preserve">El empowerment según Verduzco es definido como “una tendencia de la administración que […] deja atrás la idea de trabajadores subordinados al puesto y a los requerimientos de la empresa para proponer una filosofía que reconcilie las necesidades e intereses de las personas y de la organización, a través del diseño de formas estructurales, procesos y políticas que estimulan un crecimiento genuino e integral de los individuos y, como consecuencia hacen a la organización </w:t>
      </w:r>
      <w:proofErr w:type="spellStart"/>
      <w:r w:rsidRPr="002E44AE">
        <w:rPr>
          <w:rFonts w:ascii="Times New Roman" w:hAnsi="Times New Roman"/>
          <w:sz w:val="24"/>
          <w:szCs w:val="24"/>
        </w:rPr>
        <w:t>mas</w:t>
      </w:r>
      <w:proofErr w:type="spellEnd"/>
      <w:r w:rsidRPr="002E44AE">
        <w:rPr>
          <w:rFonts w:ascii="Times New Roman" w:hAnsi="Times New Roman"/>
          <w:sz w:val="24"/>
          <w:szCs w:val="24"/>
        </w:rPr>
        <w:t xml:space="preserve"> productiva”</w:t>
      </w:r>
      <w:r w:rsidRPr="002E44AE">
        <w:rPr>
          <w:rStyle w:val="Refdenotaalpie"/>
          <w:rFonts w:ascii="Times New Roman" w:hAnsi="Times New Roman"/>
          <w:sz w:val="24"/>
          <w:szCs w:val="24"/>
        </w:rPr>
        <w:footnoteReference w:id="10"/>
      </w:r>
      <w:r w:rsidR="00C76F38" w:rsidRPr="00C76F38">
        <w:t xml:space="preserve"> </w:t>
      </w:r>
      <w:r w:rsidR="00C76F38">
        <w:t xml:space="preserve">Verduzco, Paulina, </w:t>
      </w:r>
      <w:r w:rsidR="00C76F38">
        <w:rPr>
          <w:i/>
        </w:rPr>
        <w:t xml:space="preserve">Modelo de la administración de la mejora del proceso educativo dentro del salón de clases bajo una perspectiva de </w:t>
      </w:r>
      <w:proofErr w:type="spellStart"/>
      <w:r w:rsidR="00C76F38">
        <w:rPr>
          <w:i/>
        </w:rPr>
        <w:t>empowerment</w:t>
      </w:r>
      <w:proofErr w:type="spellEnd"/>
      <w:r w:rsidR="00C76F38">
        <w:rPr>
          <w:i/>
        </w:rPr>
        <w:t>…</w:t>
      </w:r>
      <w:r w:rsidR="00C76F38">
        <w:t xml:space="preserve">un experimento de campo, Tesis de </w:t>
      </w:r>
      <w:proofErr w:type="spellStart"/>
      <w:r w:rsidR="00C76F38">
        <w:t>maestria</w:t>
      </w:r>
      <w:proofErr w:type="spellEnd"/>
      <w:r w:rsidR="00C76F38">
        <w:t>, ITESM campus monterrey,  1998</w:t>
      </w:r>
    </w:p>
    <w:p w:rsidR="00EC236E" w:rsidRPr="002E44AE" w:rsidRDefault="00EC236E" w:rsidP="002E44AE">
      <w:pPr>
        <w:tabs>
          <w:tab w:val="left" w:pos="6499"/>
        </w:tabs>
        <w:spacing w:after="0" w:line="360" w:lineRule="auto"/>
        <w:jc w:val="both"/>
        <w:rPr>
          <w:rFonts w:ascii="Times New Roman" w:hAnsi="Times New Roman"/>
          <w:sz w:val="24"/>
          <w:szCs w:val="24"/>
        </w:rPr>
      </w:pPr>
      <w:r w:rsidRPr="002E44AE">
        <w:rPr>
          <w:rFonts w:ascii="Times New Roman" w:hAnsi="Times New Roman"/>
          <w:sz w:val="24"/>
          <w:szCs w:val="24"/>
        </w:rPr>
        <w:t xml:space="preserve">Para llevar a cabo el empowerment según Nido Quebin que se debe hacer lo siguiente: </w:t>
      </w:r>
    </w:p>
    <w:p w:rsidR="00EC236E" w:rsidRPr="002E44AE" w:rsidRDefault="00EC236E" w:rsidP="002E44AE">
      <w:pPr>
        <w:tabs>
          <w:tab w:val="left" w:pos="6499"/>
        </w:tabs>
        <w:spacing w:after="0" w:line="360" w:lineRule="auto"/>
        <w:jc w:val="both"/>
        <w:rPr>
          <w:rFonts w:ascii="Times New Roman" w:hAnsi="Times New Roman"/>
          <w:sz w:val="24"/>
          <w:szCs w:val="24"/>
        </w:rPr>
      </w:pPr>
    </w:p>
    <w:p w:rsidR="00EC236E" w:rsidRPr="002E44AE" w:rsidRDefault="00EC236E" w:rsidP="002E44AE">
      <w:pPr>
        <w:pStyle w:val="Prrafodelista"/>
        <w:numPr>
          <w:ilvl w:val="0"/>
          <w:numId w:val="4"/>
        </w:numPr>
        <w:tabs>
          <w:tab w:val="left" w:pos="6499"/>
        </w:tabs>
        <w:spacing w:after="0" w:line="360" w:lineRule="auto"/>
        <w:jc w:val="both"/>
        <w:rPr>
          <w:rFonts w:ascii="Times New Roman" w:hAnsi="Times New Roman"/>
          <w:sz w:val="24"/>
          <w:szCs w:val="24"/>
        </w:rPr>
      </w:pPr>
      <w:r w:rsidRPr="002E44AE">
        <w:rPr>
          <w:rFonts w:ascii="Times New Roman" w:hAnsi="Times New Roman"/>
          <w:sz w:val="24"/>
          <w:szCs w:val="24"/>
        </w:rPr>
        <w:t>Identificar los valores de la organización e inculcarlos. En el caso de gobierno, se debe inculcar el valor del servicio al público.</w:t>
      </w:r>
    </w:p>
    <w:p w:rsidR="00EC236E" w:rsidRPr="002E44AE" w:rsidRDefault="00EC236E" w:rsidP="002E44AE">
      <w:pPr>
        <w:tabs>
          <w:tab w:val="left" w:pos="6499"/>
        </w:tabs>
        <w:spacing w:after="0" w:line="360" w:lineRule="auto"/>
        <w:jc w:val="both"/>
        <w:rPr>
          <w:rFonts w:ascii="Times New Roman" w:hAnsi="Times New Roman"/>
          <w:sz w:val="24"/>
          <w:szCs w:val="24"/>
        </w:rPr>
      </w:pPr>
    </w:p>
    <w:p w:rsidR="00EC236E" w:rsidRPr="002E44AE" w:rsidRDefault="00EC236E" w:rsidP="002E44AE">
      <w:pPr>
        <w:pStyle w:val="Prrafodelista"/>
        <w:numPr>
          <w:ilvl w:val="0"/>
          <w:numId w:val="4"/>
        </w:numPr>
        <w:tabs>
          <w:tab w:val="left" w:pos="6499"/>
        </w:tabs>
        <w:spacing w:after="0" w:line="360" w:lineRule="auto"/>
        <w:jc w:val="both"/>
        <w:rPr>
          <w:rFonts w:ascii="Times New Roman" w:hAnsi="Times New Roman"/>
          <w:sz w:val="24"/>
          <w:szCs w:val="24"/>
        </w:rPr>
      </w:pPr>
      <w:r w:rsidRPr="002E44AE">
        <w:rPr>
          <w:rFonts w:ascii="Times New Roman" w:hAnsi="Times New Roman"/>
          <w:sz w:val="24"/>
          <w:szCs w:val="24"/>
        </w:rPr>
        <w:t>Ayudar a los empleados y la administración a comprometerse con la misión de la organización. En el gobierno los empleados deben sentirse comprometidos a servir a la población, los empleados deben sentir esta misión como suya y trabajar para que se cumpla. Muchas veces se cree que hacer esto en cualquier organización (y más en alguna dependencia estatal) es muy difícil, pero existen métodos para lograrlo.</w:t>
      </w:r>
    </w:p>
    <w:p w:rsidR="00EC236E" w:rsidRPr="002E44AE" w:rsidRDefault="00EC236E" w:rsidP="002E44AE">
      <w:pPr>
        <w:pStyle w:val="Prrafodelista"/>
        <w:tabs>
          <w:tab w:val="left" w:pos="6499"/>
        </w:tabs>
        <w:spacing w:after="0" w:line="360" w:lineRule="auto"/>
        <w:jc w:val="both"/>
        <w:rPr>
          <w:rFonts w:ascii="Times New Roman" w:hAnsi="Times New Roman"/>
          <w:sz w:val="24"/>
          <w:szCs w:val="24"/>
        </w:rPr>
      </w:pPr>
      <w:r w:rsidRPr="002E44AE">
        <w:rPr>
          <w:rFonts w:ascii="Times New Roman" w:hAnsi="Times New Roman"/>
          <w:sz w:val="24"/>
          <w:szCs w:val="24"/>
        </w:rPr>
        <w:t xml:space="preserve">Algunos autores señalan que para que esto se logre, la misión de cualquier organización debe contener aspectos con los que los empleados están de acuerdo; la misión debe satisfacer las metas individuales y de la organización; para ello es útil que todos los miembros participen aportando ideas en la creación de la misión así </w:t>
      </w:r>
      <w:r w:rsidRPr="002E44AE">
        <w:rPr>
          <w:rFonts w:ascii="Times New Roman" w:hAnsi="Times New Roman"/>
          <w:sz w:val="24"/>
          <w:szCs w:val="24"/>
        </w:rPr>
        <w:lastRenderedPageBreak/>
        <w:t>como el incluir al menos un enunciado en donde se tome en cuenta estas, como: proporcionar una vida de trabajo de alta calidad para que todos los empleados, independientemente de su rango o función; incluyendo oportunidades de desarrollo personal. Parece difícil expresar esto en una misión de una organización cuya función principal es dar un servicio público ya que podría parecer hasta cierto punto egoísta; sin embargo si se toma en cuenta que los empleados son parte de la sociedad, entonces nos podemos dar cuenta que no violamos la labor fundamental del gobierno.</w:t>
      </w:r>
    </w:p>
    <w:p w:rsidR="00EC236E" w:rsidRPr="002E44AE" w:rsidRDefault="00EC236E" w:rsidP="002E44AE">
      <w:pPr>
        <w:pStyle w:val="Prrafodelista"/>
        <w:tabs>
          <w:tab w:val="left" w:pos="6499"/>
        </w:tabs>
        <w:spacing w:after="0" w:line="360" w:lineRule="auto"/>
        <w:jc w:val="both"/>
        <w:rPr>
          <w:rFonts w:ascii="Times New Roman" w:hAnsi="Times New Roman"/>
          <w:sz w:val="24"/>
          <w:szCs w:val="24"/>
        </w:rPr>
      </w:pPr>
    </w:p>
    <w:p w:rsidR="00EC236E" w:rsidRPr="002E44AE" w:rsidRDefault="00EC236E" w:rsidP="002E44AE">
      <w:pPr>
        <w:pStyle w:val="Prrafodelista"/>
        <w:numPr>
          <w:ilvl w:val="0"/>
          <w:numId w:val="4"/>
        </w:numPr>
        <w:tabs>
          <w:tab w:val="left" w:pos="6499"/>
        </w:tabs>
        <w:spacing w:after="0" w:line="360" w:lineRule="auto"/>
        <w:jc w:val="both"/>
        <w:rPr>
          <w:rFonts w:ascii="Times New Roman" w:hAnsi="Times New Roman"/>
          <w:sz w:val="24"/>
          <w:szCs w:val="24"/>
        </w:rPr>
      </w:pPr>
      <w:r w:rsidRPr="002E44AE">
        <w:rPr>
          <w:rFonts w:ascii="Times New Roman" w:hAnsi="Times New Roman"/>
          <w:sz w:val="24"/>
          <w:szCs w:val="24"/>
        </w:rPr>
        <w:t xml:space="preserve">Educar a los puestos altos de manera que desempeñen su labor como facilitadores y orientadores en lugar de ser transmisores de órdenes. Si lo que desea es agilizar los procesos y disminuir la burocracia, entonces se deben eliminar las largas cadenas de </w:t>
      </w:r>
      <w:proofErr w:type="spellStart"/>
      <w:r w:rsidRPr="002E44AE">
        <w:rPr>
          <w:rFonts w:ascii="Times New Roman" w:hAnsi="Times New Roman"/>
          <w:sz w:val="24"/>
          <w:szCs w:val="24"/>
        </w:rPr>
        <w:t>tramites</w:t>
      </w:r>
      <w:proofErr w:type="spellEnd"/>
      <w:r w:rsidRPr="002E44AE">
        <w:rPr>
          <w:rFonts w:ascii="Times New Roman" w:hAnsi="Times New Roman"/>
          <w:sz w:val="24"/>
          <w:szCs w:val="24"/>
        </w:rPr>
        <w:t xml:space="preserve"> y permisos por lo que muchas situaciones deben pasar, la mejor forma de hacer esto es cambiando la necesidad de supervisión en cada movimiento por la orientación de los empleados solo cuando estos la requieran.</w:t>
      </w:r>
    </w:p>
    <w:p w:rsidR="00EC236E" w:rsidRPr="002E44AE" w:rsidRDefault="00EC236E" w:rsidP="002E44AE">
      <w:pPr>
        <w:pStyle w:val="Prrafodelista"/>
        <w:tabs>
          <w:tab w:val="left" w:pos="6499"/>
        </w:tabs>
        <w:spacing w:after="0" w:line="360" w:lineRule="auto"/>
        <w:jc w:val="both"/>
        <w:rPr>
          <w:rFonts w:ascii="Times New Roman" w:hAnsi="Times New Roman"/>
          <w:sz w:val="24"/>
          <w:szCs w:val="24"/>
        </w:rPr>
      </w:pPr>
    </w:p>
    <w:p w:rsidR="00EC236E" w:rsidRDefault="00EC236E" w:rsidP="002E44AE">
      <w:pPr>
        <w:pStyle w:val="Prrafodelista"/>
        <w:numPr>
          <w:ilvl w:val="0"/>
          <w:numId w:val="4"/>
        </w:numPr>
        <w:tabs>
          <w:tab w:val="left" w:pos="6499"/>
        </w:tabs>
        <w:spacing w:after="0" w:line="360" w:lineRule="auto"/>
        <w:jc w:val="both"/>
        <w:rPr>
          <w:rFonts w:ascii="Times New Roman" w:hAnsi="Times New Roman"/>
          <w:sz w:val="24"/>
          <w:szCs w:val="24"/>
        </w:rPr>
      </w:pPr>
      <w:r w:rsidRPr="002E44AE">
        <w:rPr>
          <w:rFonts w:ascii="Times New Roman" w:hAnsi="Times New Roman"/>
          <w:sz w:val="24"/>
          <w:szCs w:val="24"/>
        </w:rPr>
        <w:t>Educar a los trabajadores de manera que se vean a ellos mismos como creadores de valor y no solo como simples encargados de una tarea. Se debe hacer sentir a las personas en gobierno que su trabajo va más allá de solo cumplir con trámites y que es un aspecto que puede mejorar la situación de las personas. Los métodos para lograr esto son de lo más variados, uno de los más populares consiste en imaginar que pasaría si ellos no estuvieran.</w:t>
      </w:r>
    </w:p>
    <w:p w:rsidR="002E44AE" w:rsidRPr="002E44AE" w:rsidRDefault="002E44AE" w:rsidP="002E44AE">
      <w:pPr>
        <w:pStyle w:val="Prrafodelista"/>
        <w:tabs>
          <w:tab w:val="left" w:pos="6499"/>
        </w:tabs>
        <w:spacing w:after="0" w:line="360" w:lineRule="auto"/>
        <w:jc w:val="both"/>
        <w:rPr>
          <w:rFonts w:ascii="Times New Roman" w:hAnsi="Times New Roman"/>
          <w:sz w:val="24"/>
          <w:szCs w:val="24"/>
        </w:rPr>
      </w:pPr>
    </w:p>
    <w:p w:rsidR="00EC236E" w:rsidRPr="002E44AE" w:rsidRDefault="00EC236E" w:rsidP="00C76F38">
      <w:pPr>
        <w:pStyle w:val="Prrafodelista"/>
        <w:numPr>
          <w:ilvl w:val="0"/>
          <w:numId w:val="4"/>
        </w:numPr>
        <w:tabs>
          <w:tab w:val="left" w:pos="6499"/>
        </w:tabs>
        <w:spacing w:after="0" w:line="360" w:lineRule="auto"/>
        <w:ind w:left="714" w:hanging="357"/>
        <w:jc w:val="both"/>
        <w:rPr>
          <w:rFonts w:ascii="Times New Roman" w:hAnsi="Times New Roman"/>
          <w:sz w:val="24"/>
          <w:szCs w:val="24"/>
        </w:rPr>
      </w:pPr>
      <w:r w:rsidRPr="002E44AE">
        <w:rPr>
          <w:rFonts w:ascii="Times New Roman" w:hAnsi="Times New Roman"/>
          <w:sz w:val="24"/>
          <w:szCs w:val="24"/>
        </w:rPr>
        <w:t>Proporcionar los conocimientos y el ambiente necesarios para que las personas realicen las funciones de planeación, establecimiento de metas, resolución de problemas, análisis de riesgos, solución de conflictos, negociación y formación de equipos por ellas mismas</w:t>
      </w:r>
      <w:r w:rsidRPr="002E44AE">
        <w:rPr>
          <w:rStyle w:val="Refdenotaalpie"/>
          <w:rFonts w:ascii="Times New Roman" w:hAnsi="Times New Roman"/>
          <w:sz w:val="24"/>
          <w:szCs w:val="24"/>
        </w:rPr>
        <w:footnoteReference w:id="11"/>
      </w:r>
      <w:r w:rsidR="00C76F38" w:rsidRPr="00C76F38">
        <w:t xml:space="preserve"> </w:t>
      </w:r>
      <w:proofErr w:type="spellStart"/>
      <w:r w:rsidR="00C76F38" w:rsidRPr="00C76F38">
        <w:t>Quebin</w:t>
      </w:r>
      <w:proofErr w:type="spellEnd"/>
      <w:r w:rsidR="00C76F38" w:rsidRPr="00C76F38">
        <w:t xml:space="preserve">, Nido. </w:t>
      </w:r>
      <w:r w:rsidR="00C76F38" w:rsidRPr="00EC5574">
        <w:t>“</w:t>
      </w:r>
      <w:proofErr w:type="spellStart"/>
      <w:r w:rsidR="00C76F38" w:rsidRPr="00EC5574">
        <w:t>Action</w:t>
      </w:r>
      <w:proofErr w:type="spellEnd"/>
      <w:r w:rsidR="00C76F38" w:rsidRPr="00EC5574">
        <w:t xml:space="preserve"> </w:t>
      </w:r>
      <w:proofErr w:type="spellStart"/>
      <w:r w:rsidR="00C76F38" w:rsidRPr="00EC5574">
        <w:t>takers</w:t>
      </w:r>
      <w:proofErr w:type="spellEnd"/>
      <w:r w:rsidR="00C76F38" w:rsidRPr="00EC5574">
        <w:t xml:space="preserve">”, </w:t>
      </w:r>
      <w:proofErr w:type="spellStart"/>
      <w:r w:rsidR="00C76F38" w:rsidRPr="00EC5574">
        <w:rPr>
          <w:i/>
        </w:rPr>
        <w:t>Executive</w:t>
      </w:r>
      <w:proofErr w:type="spellEnd"/>
      <w:r w:rsidR="00C76F38" w:rsidRPr="00EC5574">
        <w:rPr>
          <w:i/>
        </w:rPr>
        <w:t xml:space="preserve"> </w:t>
      </w:r>
      <w:proofErr w:type="spellStart"/>
      <w:r w:rsidR="00C76F38" w:rsidRPr="00EC5574">
        <w:rPr>
          <w:i/>
        </w:rPr>
        <w:t>Excellence,</w:t>
      </w:r>
      <w:r w:rsidR="00C76F38" w:rsidRPr="00EC5574">
        <w:t>Provo</w:t>
      </w:r>
      <w:proofErr w:type="spellEnd"/>
      <w:r w:rsidR="00C76F38" w:rsidRPr="00EC5574">
        <w:t>, 1999,p.</w:t>
      </w:r>
      <w:r w:rsidRPr="002E44AE">
        <w:rPr>
          <w:rFonts w:ascii="Times New Roman" w:hAnsi="Times New Roman"/>
          <w:sz w:val="24"/>
          <w:szCs w:val="24"/>
        </w:rPr>
        <w:t xml:space="preserve">. Si se van a delegar funciones lo mejor es asegurar que las decisiones que se tomen sean lo </w:t>
      </w:r>
      <w:proofErr w:type="spellStart"/>
      <w:r w:rsidRPr="002E44AE">
        <w:rPr>
          <w:rFonts w:ascii="Times New Roman" w:hAnsi="Times New Roman"/>
          <w:sz w:val="24"/>
          <w:szCs w:val="24"/>
        </w:rPr>
        <w:t>mas</w:t>
      </w:r>
      <w:proofErr w:type="spellEnd"/>
      <w:r w:rsidRPr="002E44AE">
        <w:rPr>
          <w:rFonts w:ascii="Times New Roman" w:hAnsi="Times New Roman"/>
          <w:sz w:val="24"/>
          <w:szCs w:val="24"/>
        </w:rPr>
        <w:t xml:space="preserve"> acertadas posibles, en vista de que se tienen los conocimientos; </w:t>
      </w:r>
      <w:r w:rsidRPr="002E44AE">
        <w:rPr>
          <w:rFonts w:ascii="Times New Roman" w:hAnsi="Times New Roman"/>
          <w:sz w:val="24"/>
          <w:szCs w:val="24"/>
        </w:rPr>
        <w:lastRenderedPageBreak/>
        <w:t>las habilidades aquí descritas no solo dan independencia sino que permiten que estas sean mejores.</w:t>
      </w:r>
    </w:p>
    <w:p w:rsidR="00EC236E" w:rsidRPr="002E44AE" w:rsidRDefault="00EC236E" w:rsidP="002E44AE">
      <w:pPr>
        <w:tabs>
          <w:tab w:val="left" w:pos="6499"/>
        </w:tabs>
        <w:spacing w:after="0" w:line="360" w:lineRule="auto"/>
        <w:jc w:val="both"/>
        <w:rPr>
          <w:rFonts w:ascii="Times New Roman" w:hAnsi="Times New Roman"/>
          <w:sz w:val="24"/>
          <w:szCs w:val="24"/>
        </w:rPr>
      </w:pPr>
    </w:p>
    <w:p w:rsidR="00C76F38" w:rsidRDefault="00EC236E" w:rsidP="00C76F38">
      <w:pPr>
        <w:pStyle w:val="Textonotapie"/>
        <w:spacing w:line="360" w:lineRule="auto"/>
        <w:rPr>
          <w:rFonts w:ascii="Times New Roman" w:hAnsi="Times New Roman"/>
          <w:sz w:val="24"/>
          <w:szCs w:val="24"/>
        </w:rPr>
      </w:pPr>
      <w:r w:rsidRPr="002E44AE">
        <w:rPr>
          <w:rFonts w:ascii="Times New Roman" w:hAnsi="Times New Roman"/>
          <w:sz w:val="24"/>
          <w:szCs w:val="24"/>
        </w:rPr>
        <w:t xml:space="preserve">Taylor y </w:t>
      </w:r>
      <w:proofErr w:type="spellStart"/>
      <w:r w:rsidRPr="002E44AE">
        <w:rPr>
          <w:rFonts w:ascii="Times New Roman" w:hAnsi="Times New Roman"/>
          <w:sz w:val="24"/>
          <w:szCs w:val="24"/>
        </w:rPr>
        <w:t>Felten</w:t>
      </w:r>
      <w:proofErr w:type="spellEnd"/>
      <w:r w:rsidRPr="002E44AE">
        <w:rPr>
          <w:rFonts w:ascii="Times New Roman" w:hAnsi="Times New Roman"/>
          <w:sz w:val="24"/>
          <w:szCs w:val="24"/>
        </w:rPr>
        <w:t xml:space="preserve"> complementan los requisitos anteriores al afirmar que para aumentar la productividad de una organización también se necesita que las actividades que se desempeñan dispongan de información, capacidad de participación y mecanismos de autocontrol</w:t>
      </w:r>
      <w:r w:rsidRPr="002E44AE">
        <w:rPr>
          <w:rStyle w:val="Refdenotaalpie"/>
          <w:rFonts w:ascii="Times New Roman" w:hAnsi="Times New Roman"/>
          <w:sz w:val="24"/>
          <w:szCs w:val="24"/>
        </w:rPr>
        <w:footnoteReference w:id="12"/>
      </w:r>
      <w:r w:rsidR="00C76F38" w:rsidRPr="00C76F38">
        <w:t xml:space="preserve"> Bores Enrique, Social </w:t>
      </w:r>
      <w:proofErr w:type="spellStart"/>
      <w:r w:rsidR="00C76F38" w:rsidRPr="00C76F38">
        <w:t>cognitive</w:t>
      </w:r>
      <w:proofErr w:type="spellEnd"/>
      <w:r w:rsidR="00C76F38" w:rsidRPr="00C76F38">
        <w:t xml:space="preserve"> </w:t>
      </w:r>
      <w:proofErr w:type="spellStart"/>
      <w:r w:rsidR="00C76F38" w:rsidRPr="00C76F38">
        <w:t>factors</w:t>
      </w:r>
      <w:proofErr w:type="spellEnd"/>
      <w:r w:rsidR="00C76F38" w:rsidRPr="00C76F38">
        <w:t xml:space="preserve"> in </w:t>
      </w:r>
      <w:proofErr w:type="spellStart"/>
      <w:r w:rsidR="00C76F38" w:rsidRPr="00C76F38">
        <w:t>empowerment</w:t>
      </w:r>
      <w:proofErr w:type="spellEnd"/>
      <w:r w:rsidR="00C76F38" w:rsidRPr="00C76F38">
        <w:t xml:space="preserve"> </w:t>
      </w:r>
      <w:proofErr w:type="spellStart"/>
      <w:r w:rsidR="00C76F38" w:rsidRPr="00C76F38">
        <w:t>of</w:t>
      </w:r>
      <w:proofErr w:type="spellEnd"/>
      <w:r w:rsidR="00C76F38" w:rsidRPr="00C76F38">
        <w:t xml:space="preserve"> </w:t>
      </w:r>
      <w:proofErr w:type="spellStart"/>
      <w:r w:rsidR="00C76F38" w:rsidRPr="00C76F38">
        <w:t>mexican</w:t>
      </w:r>
      <w:proofErr w:type="spellEnd"/>
      <w:r w:rsidR="00C76F38" w:rsidRPr="00C76F38">
        <w:t xml:space="preserve"> </w:t>
      </w:r>
      <w:proofErr w:type="spellStart"/>
      <w:r w:rsidR="00C76F38" w:rsidRPr="00C76F38">
        <w:t>employees</w:t>
      </w:r>
      <w:proofErr w:type="spellEnd"/>
      <w:r w:rsidR="00C76F38" w:rsidRPr="00C76F38">
        <w:t xml:space="preserve">, </w:t>
      </w:r>
      <w:proofErr w:type="spellStart"/>
      <w:r w:rsidR="00C76F38" w:rsidRPr="00C76F38">
        <w:t>Disertacion</w:t>
      </w:r>
      <w:proofErr w:type="spellEnd"/>
      <w:r w:rsidR="00C76F38" w:rsidRPr="00C76F38">
        <w:t xml:space="preserve"> doctoral, ITESM Campus Ciudad de México, 1998</w:t>
      </w:r>
      <w:r w:rsidR="00C76F38">
        <w:t xml:space="preserve"> </w:t>
      </w:r>
      <w:r w:rsidRPr="002E44AE">
        <w:rPr>
          <w:rFonts w:ascii="Times New Roman" w:hAnsi="Times New Roman"/>
          <w:sz w:val="24"/>
          <w:szCs w:val="24"/>
        </w:rPr>
        <w:t>.</w:t>
      </w:r>
    </w:p>
    <w:p w:rsidR="002E44AE" w:rsidRPr="002E44AE" w:rsidRDefault="00EC236E" w:rsidP="00EC5574">
      <w:pPr>
        <w:pStyle w:val="Textonotapie"/>
        <w:spacing w:line="360" w:lineRule="auto"/>
        <w:jc w:val="both"/>
        <w:rPr>
          <w:rFonts w:ascii="Times New Roman" w:hAnsi="Times New Roman"/>
          <w:sz w:val="24"/>
          <w:szCs w:val="24"/>
        </w:rPr>
      </w:pPr>
      <w:r w:rsidRPr="002E44AE">
        <w:rPr>
          <w:rFonts w:ascii="Times New Roman" w:hAnsi="Times New Roman"/>
          <w:sz w:val="24"/>
          <w:szCs w:val="24"/>
        </w:rPr>
        <w:t xml:space="preserve"> </w:t>
      </w:r>
      <w:r w:rsidRPr="00C76F38">
        <w:rPr>
          <w:rFonts w:ascii="Times New Roman" w:hAnsi="Times New Roman"/>
          <w:sz w:val="24"/>
          <w:szCs w:val="24"/>
        </w:rPr>
        <w:t xml:space="preserve">Lo anterior, si es canalizado correctamente lleva- según Bores- al incremento en la motivación, compromiso, iniciativa, esfuerzo y mejora en el desempeño. Según Nido Quebin los empleados serán transformados de grupos pasivos cumplidores de órdenes a tomadores de decisiones inteligentes. El mismo autor afirma que uno de los principales beneficios que se obtienen de educar a la gente y darle independencia radica en las mejoras que se pueden obtener a partir de ello, dice: si trabajan contigo, se unirán a ti en la búsqueda de nuevos métodos, mejores ideas y mayores beneficios para todos. </w:t>
      </w:r>
    </w:p>
    <w:p w:rsidR="00EC236E" w:rsidRPr="002E44AE" w:rsidRDefault="00EC236E" w:rsidP="002E44AE">
      <w:pPr>
        <w:tabs>
          <w:tab w:val="left" w:pos="6499"/>
        </w:tabs>
        <w:spacing w:after="0" w:line="360" w:lineRule="auto"/>
        <w:jc w:val="both"/>
        <w:rPr>
          <w:rFonts w:ascii="Times New Roman" w:hAnsi="Times New Roman"/>
          <w:sz w:val="24"/>
          <w:szCs w:val="24"/>
        </w:rPr>
      </w:pPr>
      <w:r w:rsidRPr="002E44AE">
        <w:rPr>
          <w:rFonts w:ascii="Times New Roman" w:hAnsi="Times New Roman"/>
          <w:sz w:val="24"/>
          <w:szCs w:val="24"/>
        </w:rPr>
        <w:t xml:space="preserve">Las ideas del control preventivo desde el punto de vista administrativo pueden sintetizarse en dos palabras: educación y delegación. Henry Peter </w:t>
      </w:r>
      <w:proofErr w:type="spellStart"/>
      <w:r w:rsidRPr="002E44AE">
        <w:rPr>
          <w:rFonts w:ascii="Times New Roman" w:hAnsi="Times New Roman"/>
          <w:sz w:val="24"/>
          <w:szCs w:val="24"/>
        </w:rPr>
        <w:t>Brougham</w:t>
      </w:r>
      <w:proofErr w:type="spellEnd"/>
      <w:r w:rsidRPr="002E44AE">
        <w:rPr>
          <w:rFonts w:ascii="Times New Roman" w:hAnsi="Times New Roman"/>
          <w:sz w:val="24"/>
          <w:szCs w:val="24"/>
        </w:rPr>
        <w:t xml:space="preserve"> dice, la educación hace a la gente fácil de guiar pero difícil de manejar; fácil de gobernar pero difícil de esclavizar. Sus observaciones hoy en día son validas en cualquier organización, la idea no es educar a la gente para que cumpla mejor nuestras ordenes sino para que nos ayude a hacer de la organización algo mejor.</w:t>
      </w:r>
    </w:p>
    <w:p w:rsidR="00C76F38" w:rsidRPr="0057095E" w:rsidRDefault="00EC236E" w:rsidP="0057095E">
      <w:pPr>
        <w:pStyle w:val="Textonotapie"/>
        <w:spacing w:line="360" w:lineRule="auto"/>
        <w:jc w:val="both"/>
        <w:rPr>
          <w:rFonts w:ascii="Times New Roman" w:hAnsi="Times New Roman"/>
          <w:sz w:val="24"/>
          <w:szCs w:val="24"/>
          <w:lang w:val="en-US"/>
        </w:rPr>
      </w:pPr>
      <w:r w:rsidRPr="0057095E">
        <w:rPr>
          <w:rFonts w:ascii="Times New Roman" w:hAnsi="Times New Roman"/>
          <w:sz w:val="24"/>
          <w:szCs w:val="24"/>
        </w:rPr>
        <w:t>Anthony Balsamo dice somos tan buenos como nuestros empleados y nuestros empleados don tan buenos como dejamos que lo sean. La toma de decisiones compartida permite que los empleados brillantes y creativos contribuir de una manera inimaginable en la administración tradicional.</w:t>
      </w:r>
      <w:r w:rsidRPr="0057095E">
        <w:rPr>
          <w:rStyle w:val="Refdenotaalpie"/>
          <w:rFonts w:ascii="Times New Roman" w:hAnsi="Times New Roman"/>
          <w:sz w:val="24"/>
          <w:szCs w:val="24"/>
        </w:rPr>
        <w:footnoteReference w:id="13"/>
      </w:r>
      <w:r w:rsidR="00C76F38" w:rsidRPr="0057095E">
        <w:rPr>
          <w:rFonts w:ascii="Times New Roman" w:hAnsi="Times New Roman"/>
          <w:sz w:val="24"/>
          <w:szCs w:val="24"/>
        </w:rPr>
        <w:t xml:space="preserve"> </w:t>
      </w:r>
      <w:r w:rsidR="00C76F38" w:rsidRPr="0057095E">
        <w:rPr>
          <w:rFonts w:ascii="Times New Roman" w:hAnsi="Times New Roman"/>
          <w:sz w:val="24"/>
          <w:szCs w:val="24"/>
          <w:lang w:val="en-US"/>
        </w:rPr>
        <w:t xml:space="preserve">Balsamo, Anthony, “The power of </w:t>
      </w:r>
      <w:proofErr w:type="spellStart"/>
      <w:r w:rsidR="00C76F38" w:rsidRPr="0057095E">
        <w:rPr>
          <w:rFonts w:ascii="Times New Roman" w:hAnsi="Times New Roman"/>
          <w:sz w:val="24"/>
          <w:szCs w:val="24"/>
          <w:lang w:val="en-US"/>
        </w:rPr>
        <w:t>empowerment”,Management</w:t>
      </w:r>
      <w:proofErr w:type="spellEnd"/>
      <w:r w:rsidR="00C76F38" w:rsidRPr="0057095E">
        <w:rPr>
          <w:rFonts w:ascii="Times New Roman" w:hAnsi="Times New Roman"/>
          <w:sz w:val="24"/>
          <w:szCs w:val="24"/>
          <w:lang w:val="en-US"/>
        </w:rPr>
        <w:t xml:space="preserve"> Review, New York, 1999.</w:t>
      </w:r>
    </w:p>
    <w:p w:rsidR="00EC236E" w:rsidRPr="000A7A75" w:rsidRDefault="00EC236E" w:rsidP="002E44AE">
      <w:pPr>
        <w:tabs>
          <w:tab w:val="left" w:pos="6499"/>
        </w:tabs>
        <w:spacing w:after="0" w:line="360" w:lineRule="auto"/>
        <w:jc w:val="both"/>
        <w:rPr>
          <w:rFonts w:ascii="Times New Roman" w:hAnsi="Times New Roman"/>
          <w:sz w:val="24"/>
          <w:szCs w:val="24"/>
          <w:lang w:val="en-US"/>
        </w:rPr>
      </w:pPr>
    </w:p>
    <w:p w:rsidR="00EC236E" w:rsidRPr="002E44AE" w:rsidRDefault="00EC236E" w:rsidP="002E44AE">
      <w:pPr>
        <w:tabs>
          <w:tab w:val="left" w:pos="6499"/>
        </w:tabs>
        <w:spacing w:after="0" w:line="360" w:lineRule="auto"/>
        <w:jc w:val="both"/>
        <w:rPr>
          <w:rFonts w:ascii="Times New Roman" w:hAnsi="Times New Roman"/>
          <w:sz w:val="24"/>
          <w:szCs w:val="24"/>
        </w:rPr>
      </w:pPr>
      <w:r w:rsidRPr="002E44AE">
        <w:rPr>
          <w:rFonts w:ascii="Times New Roman" w:hAnsi="Times New Roman"/>
          <w:sz w:val="24"/>
          <w:szCs w:val="24"/>
        </w:rPr>
        <w:t>Hoy el gobierno debe hacer lo que puede para aproximarse a esta forma de control preventivo y no buscar solo parches al problema.</w:t>
      </w:r>
    </w:p>
    <w:p w:rsidR="002E44AE" w:rsidRPr="002E44AE" w:rsidRDefault="00EC236E" w:rsidP="002E44AE">
      <w:pPr>
        <w:tabs>
          <w:tab w:val="left" w:pos="6499"/>
        </w:tabs>
        <w:spacing w:after="0" w:line="360" w:lineRule="auto"/>
        <w:jc w:val="both"/>
        <w:rPr>
          <w:rFonts w:ascii="Times New Roman" w:hAnsi="Times New Roman"/>
          <w:sz w:val="24"/>
          <w:szCs w:val="24"/>
        </w:rPr>
      </w:pPr>
      <w:r w:rsidRPr="002E44AE">
        <w:rPr>
          <w:rFonts w:ascii="Times New Roman" w:hAnsi="Times New Roman"/>
          <w:sz w:val="24"/>
          <w:szCs w:val="24"/>
        </w:rPr>
        <w:lastRenderedPageBreak/>
        <w:t xml:space="preserve">No es un secreto para nadie en intento del gobierno por establecer mecanismos preventivos de control. La ley de Responsabilidad de Servidores Públicos lo marca así: </w:t>
      </w:r>
    </w:p>
    <w:p w:rsidR="00EC236E" w:rsidRPr="002E44AE" w:rsidRDefault="00EC236E" w:rsidP="002E44AE">
      <w:pPr>
        <w:tabs>
          <w:tab w:val="left" w:pos="6499"/>
        </w:tabs>
        <w:spacing w:after="0" w:line="360" w:lineRule="auto"/>
        <w:jc w:val="both"/>
        <w:rPr>
          <w:rFonts w:ascii="Times New Roman" w:hAnsi="Times New Roman"/>
          <w:sz w:val="24"/>
          <w:szCs w:val="24"/>
        </w:rPr>
      </w:pPr>
      <w:r w:rsidRPr="002E44AE">
        <w:rPr>
          <w:rFonts w:ascii="Times New Roman" w:hAnsi="Times New Roman"/>
          <w:sz w:val="24"/>
          <w:szCs w:val="24"/>
        </w:rPr>
        <w:t>Custodia debidamente y cuidar la documentación e información que estén bajo tu cargo, impide el ocultamiento o uso indebido de dicha información.</w:t>
      </w:r>
    </w:p>
    <w:p w:rsidR="00EC236E" w:rsidRPr="002E44AE" w:rsidRDefault="00EC236E" w:rsidP="002E44AE">
      <w:pPr>
        <w:tabs>
          <w:tab w:val="left" w:pos="6499"/>
        </w:tabs>
        <w:spacing w:after="0" w:line="360" w:lineRule="auto"/>
        <w:jc w:val="both"/>
        <w:rPr>
          <w:rFonts w:ascii="Times New Roman" w:hAnsi="Times New Roman"/>
          <w:sz w:val="24"/>
          <w:szCs w:val="24"/>
          <w:lang w:val="en-US"/>
        </w:rPr>
      </w:pPr>
      <w:r w:rsidRPr="002E44AE">
        <w:rPr>
          <w:rFonts w:ascii="Times New Roman" w:hAnsi="Times New Roman"/>
          <w:sz w:val="24"/>
          <w:szCs w:val="24"/>
          <w:lang w:val="en-US"/>
        </w:rPr>
        <w:t xml:space="preserve">L.R.S.P. Art.42 </w:t>
      </w:r>
      <w:proofErr w:type="spellStart"/>
      <w:r w:rsidRPr="002E44AE">
        <w:rPr>
          <w:rFonts w:ascii="Times New Roman" w:hAnsi="Times New Roman"/>
          <w:sz w:val="24"/>
          <w:szCs w:val="24"/>
          <w:lang w:val="en-US"/>
        </w:rPr>
        <w:t>fracc</w:t>
      </w:r>
      <w:proofErr w:type="spellEnd"/>
      <w:r w:rsidRPr="002E44AE">
        <w:rPr>
          <w:rFonts w:ascii="Times New Roman" w:hAnsi="Times New Roman"/>
          <w:sz w:val="24"/>
          <w:szCs w:val="24"/>
          <w:lang w:val="en-US"/>
        </w:rPr>
        <w:t xml:space="preserve"> I y IV</w:t>
      </w:r>
    </w:p>
    <w:p w:rsidR="00EC236E" w:rsidRPr="002E44AE" w:rsidRDefault="00EC236E" w:rsidP="002E44AE">
      <w:pPr>
        <w:tabs>
          <w:tab w:val="left" w:pos="6499"/>
        </w:tabs>
        <w:spacing w:after="0" w:line="360" w:lineRule="auto"/>
        <w:jc w:val="both"/>
        <w:rPr>
          <w:rFonts w:ascii="Times New Roman" w:hAnsi="Times New Roman"/>
          <w:sz w:val="24"/>
          <w:szCs w:val="24"/>
        </w:rPr>
      </w:pPr>
      <w:r w:rsidRPr="002E44AE">
        <w:rPr>
          <w:rFonts w:ascii="Times New Roman" w:hAnsi="Times New Roman"/>
          <w:sz w:val="24"/>
          <w:szCs w:val="24"/>
        </w:rPr>
        <w:t>Cumple con máxima diligencia, el servicio que le ha sido encomendado.</w:t>
      </w:r>
    </w:p>
    <w:p w:rsidR="00EC236E" w:rsidRPr="002E44AE" w:rsidRDefault="00EC236E" w:rsidP="002E44AE">
      <w:pPr>
        <w:tabs>
          <w:tab w:val="left" w:pos="6499"/>
        </w:tabs>
        <w:spacing w:after="0" w:line="360" w:lineRule="auto"/>
        <w:jc w:val="both"/>
        <w:rPr>
          <w:rFonts w:ascii="Times New Roman" w:hAnsi="Times New Roman"/>
          <w:sz w:val="24"/>
          <w:szCs w:val="24"/>
          <w:lang w:val="en-US"/>
        </w:rPr>
      </w:pPr>
      <w:r w:rsidRPr="002E44AE">
        <w:rPr>
          <w:rFonts w:ascii="Times New Roman" w:hAnsi="Times New Roman"/>
          <w:sz w:val="24"/>
          <w:szCs w:val="24"/>
          <w:lang w:val="en-US"/>
        </w:rPr>
        <w:t xml:space="preserve">L.R.S.P. Art.42 </w:t>
      </w:r>
      <w:proofErr w:type="spellStart"/>
      <w:r w:rsidRPr="002E44AE">
        <w:rPr>
          <w:rFonts w:ascii="Times New Roman" w:hAnsi="Times New Roman"/>
          <w:sz w:val="24"/>
          <w:szCs w:val="24"/>
          <w:lang w:val="en-US"/>
        </w:rPr>
        <w:t>fracc</w:t>
      </w:r>
      <w:proofErr w:type="spellEnd"/>
      <w:r w:rsidRPr="002E44AE">
        <w:rPr>
          <w:rFonts w:ascii="Times New Roman" w:hAnsi="Times New Roman"/>
          <w:sz w:val="24"/>
          <w:szCs w:val="24"/>
          <w:lang w:val="en-US"/>
        </w:rPr>
        <w:t>. I, II, III, VII, VIII, XIV, XVIII, XX, XXI, XXII</w:t>
      </w:r>
    </w:p>
    <w:p w:rsidR="00EC236E" w:rsidRPr="002E44AE" w:rsidRDefault="00EC236E" w:rsidP="002E44AE">
      <w:pPr>
        <w:tabs>
          <w:tab w:val="left" w:pos="6499"/>
        </w:tabs>
        <w:spacing w:after="0" w:line="360" w:lineRule="auto"/>
        <w:jc w:val="both"/>
        <w:rPr>
          <w:rFonts w:ascii="Times New Roman" w:hAnsi="Times New Roman"/>
          <w:sz w:val="24"/>
          <w:szCs w:val="24"/>
        </w:rPr>
      </w:pPr>
      <w:r w:rsidRPr="002E44AE">
        <w:rPr>
          <w:rFonts w:ascii="Times New Roman" w:hAnsi="Times New Roman"/>
          <w:sz w:val="24"/>
          <w:szCs w:val="24"/>
        </w:rPr>
        <w:t>Los recursos asignados deben ser aplicados correctamente, tratando que con el cumplimiento de tus funciones reflejes el interés puesto en cada acción, respondiendo así a tu ética profesional.</w:t>
      </w:r>
    </w:p>
    <w:p w:rsidR="00EC236E" w:rsidRPr="002E44AE" w:rsidRDefault="00EC236E" w:rsidP="002E44AE">
      <w:pPr>
        <w:tabs>
          <w:tab w:val="left" w:pos="6499"/>
        </w:tabs>
        <w:spacing w:after="0" w:line="360" w:lineRule="auto"/>
        <w:jc w:val="both"/>
        <w:rPr>
          <w:rFonts w:ascii="Times New Roman" w:hAnsi="Times New Roman"/>
          <w:sz w:val="24"/>
          <w:szCs w:val="24"/>
        </w:rPr>
      </w:pPr>
      <w:r w:rsidRPr="002E44AE">
        <w:rPr>
          <w:rFonts w:ascii="Times New Roman" w:hAnsi="Times New Roman"/>
          <w:sz w:val="24"/>
          <w:szCs w:val="24"/>
          <w:lang w:val="en-US"/>
        </w:rPr>
        <w:t xml:space="preserve">L.R.S.P. Art.42 </w:t>
      </w:r>
      <w:proofErr w:type="spellStart"/>
      <w:r w:rsidRPr="002E44AE">
        <w:rPr>
          <w:rFonts w:ascii="Times New Roman" w:hAnsi="Times New Roman"/>
          <w:sz w:val="24"/>
          <w:szCs w:val="24"/>
          <w:lang w:val="en-US"/>
        </w:rPr>
        <w:t>fracc</w:t>
      </w:r>
      <w:proofErr w:type="spellEnd"/>
      <w:r w:rsidRPr="002E44AE">
        <w:rPr>
          <w:rFonts w:ascii="Times New Roman" w:hAnsi="Times New Roman"/>
          <w:sz w:val="24"/>
          <w:szCs w:val="24"/>
          <w:lang w:val="en-US"/>
        </w:rPr>
        <w:t xml:space="preserve">. </w:t>
      </w:r>
      <w:r w:rsidRPr="002E44AE">
        <w:rPr>
          <w:rFonts w:ascii="Times New Roman" w:hAnsi="Times New Roman"/>
          <w:sz w:val="24"/>
          <w:szCs w:val="24"/>
        </w:rPr>
        <w:t>III y XIV</w:t>
      </w:r>
    </w:p>
    <w:p w:rsidR="00EC236E" w:rsidRPr="002E44AE" w:rsidRDefault="00EC236E" w:rsidP="002E44AE">
      <w:pPr>
        <w:tabs>
          <w:tab w:val="left" w:pos="6499"/>
        </w:tabs>
        <w:spacing w:after="0" w:line="360" w:lineRule="auto"/>
        <w:jc w:val="both"/>
        <w:rPr>
          <w:rFonts w:ascii="Times New Roman" w:hAnsi="Times New Roman"/>
          <w:sz w:val="24"/>
          <w:szCs w:val="24"/>
        </w:rPr>
      </w:pPr>
      <w:r w:rsidRPr="002E44AE">
        <w:rPr>
          <w:rFonts w:ascii="Times New Roman" w:hAnsi="Times New Roman"/>
          <w:sz w:val="24"/>
          <w:szCs w:val="24"/>
        </w:rPr>
        <w:t xml:space="preserve">Pero tampoco es un secreto que estos intentos han sido fallidos y poco efectivos, lo que se requiere son medidas </w:t>
      </w:r>
      <w:proofErr w:type="spellStart"/>
      <w:r w:rsidRPr="002E44AE">
        <w:rPr>
          <w:rFonts w:ascii="Times New Roman" w:hAnsi="Times New Roman"/>
          <w:sz w:val="24"/>
          <w:szCs w:val="24"/>
        </w:rPr>
        <w:t>mas</w:t>
      </w:r>
      <w:proofErr w:type="spellEnd"/>
      <w:r w:rsidRPr="002E44AE">
        <w:rPr>
          <w:rFonts w:ascii="Times New Roman" w:hAnsi="Times New Roman"/>
          <w:sz w:val="24"/>
          <w:szCs w:val="24"/>
        </w:rPr>
        <w:t xml:space="preserve"> profundas y sustentadas. Si se proporciona un ambiente de trabajo en donde la gente pueda desarrollar sus capacidades al máximo, asumir las responsabilidades de sus acciones y estar continuamente proponiendo nuevos cursos de acción se generan flujos de información que permitan tomar decisiones acertadas y se proporciona la infraestructura adecuada (aspectos propuestos por Iturra), entonces habrá </w:t>
      </w:r>
      <w:r w:rsidR="0057095E" w:rsidRPr="002E44AE">
        <w:rPr>
          <w:rFonts w:ascii="Times New Roman" w:hAnsi="Times New Roman"/>
          <w:sz w:val="24"/>
          <w:szCs w:val="24"/>
        </w:rPr>
        <w:t>más</w:t>
      </w:r>
      <w:r w:rsidRPr="002E44AE">
        <w:rPr>
          <w:rFonts w:ascii="Times New Roman" w:hAnsi="Times New Roman"/>
          <w:sz w:val="24"/>
          <w:szCs w:val="24"/>
        </w:rPr>
        <w:t xml:space="preserve"> posibilidades de cumplir con el objetivo del gobierno y por ende de reducir el </w:t>
      </w:r>
      <w:proofErr w:type="spellStart"/>
      <w:r w:rsidRPr="002E44AE">
        <w:rPr>
          <w:rFonts w:ascii="Times New Roman" w:hAnsi="Times New Roman"/>
          <w:sz w:val="24"/>
          <w:szCs w:val="24"/>
        </w:rPr>
        <w:t>numero</w:t>
      </w:r>
      <w:proofErr w:type="spellEnd"/>
      <w:r w:rsidRPr="002E44AE">
        <w:rPr>
          <w:rFonts w:ascii="Times New Roman" w:hAnsi="Times New Roman"/>
          <w:sz w:val="24"/>
          <w:szCs w:val="24"/>
        </w:rPr>
        <w:t xml:space="preserve"> de quejas y luchar contra el desprestigio actual.</w:t>
      </w:r>
    </w:p>
    <w:p w:rsidR="00EC236E" w:rsidRPr="002E44AE" w:rsidRDefault="00EC236E" w:rsidP="002E44AE">
      <w:pPr>
        <w:tabs>
          <w:tab w:val="left" w:pos="6499"/>
        </w:tabs>
        <w:spacing w:after="0" w:line="360" w:lineRule="auto"/>
        <w:jc w:val="both"/>
        <w:rPr>
          <w:rFonts w:ascii="Times New Roman" w:hAnsi="Times New Roman"/>
          <w:sz w:val="24"/>
          <w:szCs w:val="24"/>
        </w:rPr>
      </w:pPr>
      <w:r w:rsidRPr="002E44AE">
        <w:rPr>
          <w:rFonts w:ascii="Times New Roman" w:hAnsi="Times New Roman"/>
          <w:sz w:val="24"/>
          <w:szCs w:val="24"/>
        </w:rPr>
        <w:t>En la siguiente sección propongo una forma para crear este ambiente de trabajo y los flujos de información necesarios; por otra parte en vista de que los aspectos técnicos del control preventivo deben ser acordes con la situación me abstengo de hacer propuestas en ese sentido.</w:t>
      </w:r>
    </w:p>
    <w:p w:rsidR="00EC236E" w:rsidRPr="002E44AE" w:rsidRDefault="00EC236E" w:rsidP="002E44AE">
      <w:pPr>
        <w:tabs>
          <w:tab w:val="left" w:pos="6499"/>
        </w:tabs>
        <w:spacing w:after="0" w:line="360" w:lineRule="auto"/>
        <w:jc w:val="both"/>
        <w:rPr>
          <w:rFonts w:ascii="Times New Roman" w:hAnsi="Times New Roman"/>
          <w:b/>
          <w:sz w:val="24"/>
          <w:szCs w:val="24"/>
        </w:rPr>
      </w:pPr>
      <w:r w:rsidRPr="002E44AE">
        <w:rPr>
          <w:rFonts w:ascii="Times New Roman" w:hAnsi="Times New Roman"/>
          <w:b/>
          <w:sz w:val="24"/>
          <w:szCs w:val="24"/>
        </w:rPr>
        <w:t>Un modelo sistemático para la aplicación del control preventivo.</w:t>
      </w:r>
    </w:p>
    <w:p w:rsidR="00EC236E" w:rsidRPr="002E44AE" w:rsidRDefault="00EC236E" w:rsidP="002E44AE">
      <w:pPr>
        <w:tabs>
          <w:tab w:val="left" w:pos="6499"/>
        </w:tabs>
        <w:spacing w:after="0" w:line="360" w:lineRule="auto"/>
        <w:jc w:val="both"/>
        <w:rPr>
          <w:rFonts w:ascii="Times New Roman" w:hAnsi="Times New Roman"/>
          <w:sz w:val="24"/>
          <w:szCs w:val="24"/>
        </w:rPr>
      </w:pPr>
    </w:p>
    <w:p w:rsidR="00EC236E" w:rsidRPr="002E44AE" w:rsidRDefault="00EC236E" w:rsidP="002E44AE">
      <w:pPr>
        <w:tabs>
          <w:tab w:val="left" w:pos="6499"/>
        </w:tabs>
        <w:spacing w:after="0" w:line="360" w:lineRule="auto"/>
        <w:jc w:val="both"/>
        <w:rPr>
          <w:rFonts w:ascii="Times New Roman" w:hAnsi="Times New Roman"/>
          <w:sz w:val="24"/>
          <w:szCs w:val="24"/>
        </w:rPr>
      </w:pPr>
      <w:r w:rsidRPr="002E44AE">
        <w:rPr>
          <w:rFonts w:ascii="Times New Roman" w:hAnsi="Times New Roman"/>
          <w:sz w:val="24"/>
          <w:szCs w:val="24"/>
        </w:rPr>
        <w:t xml:space="preserve">El enfoque de sistemas, usado en los últimos tiempos, ha mostrado ser una herramienta efectiva para la solución de diferentes problemas. Ackoff, </w:t>
      </w:r>
      <w:proofErr w:type="spellStart"/>
      <w:r w:rsidRPr="002E44AE">
        <w:rPr>
          <w:rFonts w:ascii="Times New Roman" w:hAnsi="Times New Roman"/>
          <w:sz w:val="24"/>
          <w:szCs w:val="24"/>
        </w:rPr>
        <w:t>Checkland</w:t>
      </w:r>
      <w:proofErr w:type="spellEnd"/>
      <w:r w:rsidRPr="002E44AE">
        <w:rPr>
          <w:rFonts w:ascii="Times New Roman" w:hAnsi="Times New Roman"/>
          <w:sz w:val="24"/>
          <w:szCs w:val="24"/>
        </w:rPr>
        <w:t xml:space="preserve"> y Wilson entre otros han aplicado esta disciplina con éxito a innumerables casos. </w:t>
      </w:r>
    </w:p>
    <w:p w:rsidR="00EC236E" w:rsidRPr="002E44AE" w:rsidRDefault="00EC236E" w:rsidP="002E44AE">
      <w:pPr>
        <w:tabs>
          <w:tab w:val="left" w:pos="6499"/>
        </w:tabs>
        <w:spacing w:after="0" w:line="360" w:lineRule="auto"/>
        <w:jc w:val="both"/>
        <w:rPr>
          <w:rFonts w:ascii="Times New Roman" w:hAnsi="Times New Roman"/>
          <w:sz w:val="24"/>
          <w:szCs w:val="24"/>
        </w:rPr>
      </w:pPr>
      <w:r w:rsidRPr="002E44AE">
        <w:rPr>
          <w:rFonts w:ascii="Times New Roman" w:hAnsi="Times New Roman"/>
          <w:sz w:val="24"/>
          <w:szCs w:val="24"/>
        </w:rPr>
        <w:t xml:space="preserve">Wilson propone la creación de un sistema de control mediante su metodología; el control que de aquí se deriva es un control preventivo ya que no solo toma en cuenta las medidas de desempeño que debe tener en cada área o a quien se debe de rendir cuentas sino que </w:t>
      </w:r>
      <w:r w:rsidRPr="002E44AE">
        <w:rPr>
          <w:rFonts w:ascii="Times New Roman" w:hAnsi="Times New Roman"/>
          <w:sz w:val="24"/>
          <w:szCs w:val="24"/>
        </w:rPr>
        <w:lastRenderedPageBreak/>
        <w:t>considera los flujos de información que debe haber entre las diferentes actividades que se realizan y la forma en que estas se relacionan unas con otras para lograr el objetivo de todo el sistema, en este caso: servir a la población.</w:t>
      </w:r>
    </w:p>
    <w:p w:rsidR="00EC236E" w:rsidRPr="002E44AE" w:rsidRDefault="00EC236E" w:rsidP="002E44AE">
      <w:pPr>
        <w:tabs>
          <w:tab w:val="left" w:pos="6499"/>
        </w:tabs>
        <w:spacing w:after="0" w:line="360" w:lineRule="auto"/>
        <w:jc w:val="both"/>
        <w:rPr>
          <w:rFonts w:ascii="Times New Roman" w:hAnsi="Times New Roman"/>
          <w:sz w:val="24"/>
          <w:szCs w:val="24"/>
        </w:rPr>
      </w:pPr>
      <w:r w:rsidRPr="002E44AE">
        <w:rPr>
          <w:rFonts w:ascii="Times New Roman" w:hAnsi="Times New Roman"/>
          <w:sz w:val="24"/>
          <w:szCs w:val="24"/>
        </w:rPr>
        <w:t xml:space="preserve">La metodología de Wilson resulta adecuada para el caso del gobierno porque parte de lo que el sistema “debe” hacer para cumplir con su objetivo, considera las actividades que para ello se realizan en una organización (no los puestos existentes) y a partir de ello genera las relaciones y flujos de información necesarios para el funcionamiento de la empresa. La metodología, permite además la reorganización adecuada de cualquier institución; al establecer las diferencias entre lo que “debe ser” y lo que “es” se pueden reagrupar funciones de manera que cada vez las estructuras se asemejen un poco </w:t>
      </w:r>
      <w:proofErr w:type="spellStart"/>
      <w:r w:rsidRPr="002E44AE">
        <w:rPr>
          <w:rFonts w:ascii="Times New Roman" w:hAnsi="Times New Roman"/>
          <w:sz w:val="24"/>
          <w:szCs w:val="24"/>
        </w:rPr>
        <w:t>mas</w:t>
      </w:r>
      <w:proofErr w:type="spellEnd"/>
      <w:r w:rsidRPr="002E44AE">
        <w:rPr>
          <w:rFonts w:ascii="Times New Roman" w:hAnsi="Times New Roman"/>
          <w:sz w:val="24"/>
          <w:szCs w:val="24"/>
        </w:rPr>
        <w:t xml:space="preserve"> al diseño ideal.</w:t>
      </w:r>
    </w:p>
    <w:p w:rsidR="00EC236E" w:rsidRPr="002E44AE" w:rsidRDefault="00EC236E" w:rsidP="002E44AE">
      <w:pPr>
        <w:tabs>
          <w:tab w:val="left" w:pos="6499"/>
        </w:tabs>
        <w:spacing w:after="0" w:line="360" w:lineRule="auto"/>
        <w:jc w:val="both"/>
        <w:rPr>
          <w:rFonts w:ascii="Times New Roman" w:hAnsi="Times New Roman"/>
          <w:sz w:val="24"/>
          <w:szCs w:val="24"/>
        </w:rPr>
      </w:pPr>
      <w:r w:rsidRPr="002E44AE">
        <w:rPr>
          <w:rFonts w:ascii="Times New Roman" w:hAnsi="Times New Roman"/>
          <w:sz w:val="24"/>
          <w:szCs w:val="24"/>
        </w:rPr>
        <w:t>Cabe aclara que los resultados que se obtienen de la aplicación de esta metodología no son óptimos en el sentido de que no toda la gente estará conforme con los cambios propuestos, lo anterior se deriva del hecho de que estamos tratando directamente con una situación suave en la que existen muchas percepciones, la idea es tratar de conciliarlas.</w:t>
      </w:r>
    </w:p>
    <w:p w:rsidR="00EC236E" w:rsidRPr="002E44AE" w:rsidRDefault="00EC236E" w:rsidP="002E44AE">
      <w:pPr>
        <w:tabs>
          <w:tab w:val="left" w:pos="6499"/>
        </w:tabs>
        <w:spacing w:after="0" w:line="360" w:lineRule="auto"/>
        <w:jc w:val="both"/>
        <w:rPr>
          <w:rFonts w:ascii="Times New Roman" w:hAnsi="Times New Roman"/>
          <w:sz w:val="24"/>
          <w:szCs w:val="24"/>
        </w:rPr>
      </w:pPr>
      <w:r w:rsidRPr="002E44AE">
        <w:rPr>
          <w:rFonts w:ascii="Times New Roman" w:hAnsi="Times New Roman"/>
          <w:sz w:val="24"/>
          <w:szCs w:val="24"/>
        </w:rPr>
        <w:t>A continuación se explica brevemente la metodología de Wilson.</w:t>
      </w:r>
    </w:p>
    <w:p w:rsidR="00EC236E" w:rsidRPr="002E44AE" w:rsidRDefault="00EC236E" w:rsidP="002E44AE">
      <w:pPr>
        <w:tabs>
          <w:tab w:val="left" w:pos="6499"/>
        </w:tabs>
        <w:spacing w:after="0" w:line="360" w:lineRule="auto"/>
        <w:jc w:val="both"/>
        <w:rPr>
          <w:rFonts w:ascii="Times New Roman" w:hAnsi="Times New Roman"/>
          <w:sz w:val="24"/>
          <w:szCs w:val="24"/>
        </w:rPr>
      </w:pPr>
      <w:r w:rsidRPr="002E44AE">
        <w:rPr>
          <w:rFonts w:ascii="Times New Roman" w:hAnsi="Times New Roman"/>
          <w:sz w:val="24"/>
          <w:szCs w:val="24"/>
        </w:rPr>
        <w:t xml:space="preserve">La metodología parte de una “definición esencial” del sistema en donde se expresa quien es el que realiza las acciones necesarias para llevar a cabo la transformación (el objetivo) del sistema y que es lo que se debe hacerse para cumplir con esta. En este caso propone una definición esencial como esta: </w:t>
      </w:r>
    </w:p>
    <w:p w:rsidR="00EC236E" w:rsidRPr="002E44AE" w:rsidRDefault="00EC236E" w:rsidP="002E44AE">
      <w:pPr>
        <w:tabs>
          <w:tab w:val="left" w:pos="6499"/>
        </w:tabs>
        <w:spacing w:after="0" w:line="360" w:lineRule="auto"/>
        <w:jc w:val="both"/>
        <w:rPr>
          <w:rFonts w:ascii="Times New Roman" w:hAnsi="Times New Roman"/>
          <w:sz w:val="24"/>
          <w:szCs w:val="24"/>
        </w:rPr>
      </w:pPr>
      <w:r w:rsidRPr="002E44AE">
        <w:rPr>
          <w:rFonts w:ascii="Times New Roman" w:hAnsi="Times New Roman"/>
          <w:sz w:val="24"/>
          <w:szCs w:val="24"/>
        </w:rPr>
        <w:t>El Gobierno del Estado de México es un sistema del Estado para procurar el beneficio de la población del Estado de México mediante la correcta administración de recursos y solución de demandas de la población, sujeto a que exista disposición de las personas que ahí trabajan así como que las personas acudan a expresar necesidades.</w:t>
      </w:r>
    </w:p>
    <w:p w:rsidR="00EC236E" w:rsidRPr="002E44AE" w:rsidRDefault="00EC236E" w:rsidP="002E44AE">
      <w:pPr>
        <w:tabs>
          <w:tab w:val="left" w:pos="6499"/>
        </w:tabs>
        <w:spacing w:after="0" w:line="360" w:lineRule="auto"/>
        <w:jc w:val="both"/>
        <w:rPr>
          <w:rFonts w:ascii="Times New Roman" w:hAnsi="Times New Roman"/>
          <w:sz w:val="24"/>
          <w:szCs w:val="24"/>
        </w:rPr>
      </w:pPr>
      <w:r w:rsidRPr="002E44AE">
        <w:rPr>
          <w:rFonts w:ascii="Times New Roman" w:hAnsi="Times New Roman"/>
          <w:sz w:val="24"/>
          <w:szCs w:val="24"/>
        </w:rPr>
        <w:t>Esta definición esencial es lo que da pie a la construcción de un “sistema de actividades humanas”, en donde como su nombre lo dice, los miembros que lo forman no son partes, puestos o personas, sino las actividades necesarias para llevar a cabo la transformación.</w:t>
      </w:r>
    </w:p>
    <w:p w:rsidR="00EC236E" w:rsidRPr="002E44AE" w:rsidRDefault="00EC236E" w:rsidP="002E44AE">
      <w:pPr>
        <w:tabs>
          <w:tab w:val="left" w:pos="6499"/>
        </w:tabs>
        <w:spacing w:after="0" w:line="360" w:lineRule="auto"/>
        <w:jc w:val="both"/>
        <w:rPr>
          <w:rFonts w:ascii="Times New Roman" w:hAnsi="Times New Roman"/>
          <w:sz w:val="24"/>
          <w:szCs w:val="24"/>
        </w:rPr>
      </w:pPr>
      <w:r w:rsidRPr="002E44AE">
        <w:rPr>
          <w:rFonts w:ascii="Times New Roman" w:hAnsi="Times New Roman"/>
          <w:sz w:val="24"/>
          <w:szCs w:val="24"/>
        </w:rPr>
        <w:t>El sistema que se forma es el llamado modelo conceptual en el que se expresan las relaciones entre actividades. Los modelos conceptuales pueden tener diferentes niveles de resolución, es decir una actividad puede contener otras actividades, las cuales solo podrán ser expresadas a un nivel de resolución superior.</w:t>
      </w:r>
    </w:p>
    <w:p w:rsidR="00EC236E" w:rsidRPr="002E44AE" w:rsidRDefault="00EC236E" w:rsidP="002E44AE">
      <w:pPr>
        <w:tabs>
          <w:tab w:val="left" w:pos="6499"/>
        </w:tabs>
        <w:spacing w:after="0" w:line="360" w:lineRule="auto"/>
        <w:jc w:val="both"/>
        <w:rPr>
          <w:rFonts w:ascii="Times New Roman" w:hAnsi="Times New Roman"/>
          <w:sz w:val="24"/>
          <w:szCs w:val="24"/>
        </w:rPr>
      </w:pPr>
      <w:r w:rsidRPr="002E44AE">
        <w:rPr>
          <w:rFonts w:ascii="Times New Roman" w:hAnsi="Times New Roman"/>
          <w:sz w:val="24"/>
          <w:szCs w:val="24"/>
        </w:rPr>
        <w:lastRenderedPageBreak/>
        <w:t xml:space="preserve">En esta parte la que constituye el primer pasó de la metodología de Wilson que consiste básicamente en obtener el llamado modelo conceptual a partir de una definición esencial. El modelo, deberá contener actividades para a) planear el proceso de transformación b) operar el proceso de transformación c) controlar el proceso de transformación. Cabe resaltar que para realizar este paso se debe contar con un conocimiento pleno de la situación, de manera que las actividades que se propongan sean variables y adecuadas. En vista de que no poseo tal conocimiento, solo presento un modelo conceptual que surge de la aplicación de la metodología de Wilson a la manufactura de estructuras metálicas; de cualquier forma aclaro el procedimiento a seguir es exactamente lo mismo. </w:t>
      </w:r>
    </w:p>
    <w:p w:rsidR="00EC236E" w:rsidRPr="002E44AE" w:rsidRDefault="00EC236E" w:rsidP="002E44AE">
      <w:pPr>
        <w:tabs>
          <w:tab w:val="left" w:pos="6499"/>
        </w:tabs>
        <w:spacing w:after="0" w:line="360" w:lineRule="auto"/>
        <w:jc w:val="both"/>
        <w:rPr>
          <w:rFonts w:ascii="Times New Roman" w:hAnsi="Times New Roman"/>
          <w:sz w:val="24"/>
          <w:szCs w:val="24"/>
        </w:rPr>
      </w:pPr>
      <w:r w:rsidRPr="002E44AE">
        <w:rPr>
          <w:rFonts w:ascii="Times New Roman" w:hAnsi="Times New Roman"/>
          <w:sz w:val="24"/>
          <w:szCs w:val="24"/>
        </w:rPr>
        <w:t>El modelo conceptual mostrado surgió a partir de la siguiente definición esencial:</w:t>
      </w:r>
    </w:p>
    <w:p w:rsidR="00EC236E" w:rsidRPr="002E44AE" w:rsidRDefault="00EC236E" w:rsidP="002E44AE">
      <w:pPr>
        <w:tabs>
          <w:tab w:val="left" w:pos="6499"/>
        </w:tabs>
        <w:spacing w:after="0" w:line="360" w:lineRule="auto"/>
        <w:jc w:val="both"/>
        <w:rPr>
          <w:rFonts w:ascii="Times New Roman" w:hAnsi="Times New Roman"/>
          <w:sz w:val="24"/>
          <w:szCs w:val="24"/>
        </w:rPr>
      </w:pPr>
      <w:r w:rsidRPr="002E44AE">
        <w:rPr>
          <w:rFonts w:ascii="Times New Roman" w:hAnsi="Times New Roman"/>
          <w:sz w:val="24"/>
          <w:szCs w:val="24"/>
        </w:rPr>
        <w:t>La transformación de planos a estructuras metálicas es un sistema del dueño de XXX operado por coordinadores de proyecto, supervisores y empleados para construir y modificar estructuras metálicas de acuerdo a los planos proporcionados por el cliente, sujeto a que haya clientes y capacidad para satisfacer la demanda, bajo créditos de uso adecuado de información y calidad.</w:t>
      </w:r>
    </w:p>
    <w:p w:rsidR="00EC236E" w:rsidRPr="002E44AE" w:rsidRDefault="00EC236E" w:rsidP="002E44AE">
      <w:pPr>
        <w:tabs>
          <w:tab w:val="left" w:pos="6499"/>
        </w:tabs>
        <w:spacing w:after="0" w:line="360" w:lineRule="auto"/>
        <w:jc w:val="both"/>
        <w:rPr>
          <w:rFonts w:ascii="Times New Roman" w:hAnsi="Times New Roman"/>
          <w:sz w:val="24"/>
          <w:szCs w:val="24"/>
        </w:rPr>
      </w:pPr>
      <w:r w:rsidRPr="002E44AE">
        <w:rPr>
          <w:rFonts w:ascii="Times New Roman" w:hAnsi="Times New Roman"/>
          <w:sz w:val="24"/>
          <w:szCs w:val="24"/>
        </w:rPr>
        <w:t>Las actividades propuestas en el modelo representan aquellos que es necesario hacer para llevar a cabo el propósito expresado en la definición esencial.  Se debe recordar que hasta aquí solo pensamos en la situación como “lo que debería ser”.  Este modelo debe ser expandido a mayores niveles de resolución a fin de que sea lo más completo posible.  Para hacer eso debe pensarse en términos de que es aquello que involucra a realizar ciertas</w:t>
      </w:r>
      <w:r w:rsidR="002E44AE">
        <w:rPr>
          <w:rFonts w:ascii="Times New Roman" w:hAnsi="Times New Roman"/>
          <w:sz w:val="24"/>
          <w:szCs w:val="24"/>
        </w:rPr>
        <w:t xml:space="preserve"> </w:t>
      </w:r>
      <w:r w:rsidRPr="002E44AE">
        <w:rPr>
          <w:rFonts w:ascii="Times New Roman" w:hAnsi="Times New Roman"/>
          <w:sz w:val="24"/>
          <w:szCs w:val="24"/>
        </w:rPr>
        <w:t>actividades; por ejemplo en el caso de la manufactura de estructuras metálicas el modelo conceptual a 2º nivel de resolución para la actividad codificada los planos proporcionados por el cliente a instrucciones individuales estaría compuesta de las siguientes actividades:</w:t>
      </w:r>
    </w:p>
    <w:p w:rsidR="00EC236E" w:rsidRPr="002E44AE" w:rsidRDefault="00EC236E" w:rsidP="002E44AE">
      <w:pPr>
        <w:tabs>
          <w:tab w:val="left" w:pos="6499"/>
        </w:tabs>
        <w:spacing w:after="0" w:line="360" w:lineRule="auto"/>
        <w:jc w:val="both"/>
        <w:rPr>
          <w:rFonts w:ascii="Times New Roman" w:hAnsi="Times New Roman"/>
          <w:sz w:val="24"/>
          <w:szCs w:val="24"/>
        </w:rPr>
      </w:pPr>
    </w:p>
    <w:p w:rsidR="00EC236E" w:rsidRPr="002E44AE" w:rsidRDefault="00EC236E" w:rsidP="002E44AE">
      <w:pPr>
        <w:numPr>
          <w:ilvl w:val="0"/>
          <w:numId w:val="6"/>
        </w:numPr>
        <w:tabs>
          <w:tab w:val="left" w:pos="6499"/>
        </w:tabs>
        <w:spacing w:after="0" w:line="360" w:lineRule="auto"/>
        <w:jc w:val="both"/>
        <w:rPr>
          <w:rFonts w:ascii="Times New Roman" w:hAnsi="Times New Roman"/>
          <w:sz w:val="24"/>
          <w:szCs w:val="24"/>
        </w:rPr>
      </w:pPr>
      <w:r w:rsidRPr="002E44AE">
        <w:rPr>
          <w:rFonts w:ascii="Times New Roman" w:hAnsi="Times New Roman"/>
          <w:sz w:val="24"/>
          <w:szCs w:val="24"/>
        </w:rPr>
        <w:t>Descomponer los planos en partes que se puedan fabricar.</w:t>
      </w:r>
    </w:p>
    <w:p w:rsidR="00EC236E" w:rsidRPr="002E44AE" w:rsidRDefault="00EC236E" w:rsidP="002E44AE">
      <w:pPr>
        <w:tabs>
          <w:tab w:val="left" w:pos="6499"/>
        </w:tabs>
        <w:spacing w:after="0" w:line="360" w:lineRule="auto"/>
        <w:ind w:left="360"/>
        <w:jc w:val="both"/>
        <w:rPr>
          <w:rFonts w:ascii="Times New Roman" w:hAnsi="Times New Roman"/>
          <w:sz w:val="24"/>
          <w:szCs w:val="24"/>
        </w:rPr>
      </w:pPr>
    </w:p>
    <w:p w:rsidR="00EC236E" w:rsidRPr="002E44AE" w:rsidRDefault="00EC236E" w:rsidP="002E44AE">
      <w:pPr>
        <w:numPr>
          <w:ilvl w:val="0"/>
          <w:numId w:val="6"/>
        </w:numPr>
        <w:tabs>
          <w:tab w:val="left" w:pos="6499"/>
        </w:tabs>
        <w:spacing w:after="0" w:line="360" w:lineRule="auto"/>
        <w:jc w:val="both"/>
        <w:rPr>
          <w:rFonts w:ascii="Times New Roman" w:hAnsi="Times New Roman"/>
          <w:sz w:val="24"/>
          <w:szCs w:val="24"/>
        </w:rPr>
      </w:pPr>
      <w:r w:rsidRPr="002E44AE">
        <w:rPr>
          <w:rFonts w:ascii="Times New Roman" w:hAnsi="Times New Roman"/>
          <w:sz w:val="24"/>
          <w:szCs w:val="24"/>
        </w:rPr>
        <w:t>Elaborar detalle de cada pieza.</w:t>
      </w:r>
    </w:p>
    <w:p w:rsidR="00EC236E" w:rsidRPr="002E44AE" w:rsidRDefault="00EC236E" w:rsidP="002E44AE">
      <w:pPr>
        <w:tabs>
          <w:tab w:val="left" w:pos="6499"/>
        </w:tabs>
        <w:spacing w:after="0" w:line="360" w:lineRule="auto"/>
        <w:jc w:val="both"/>
        <w:rPr>
          <w:rFonts w:ascii="Times New Roman" w:hAnsi="Times New Roman"/>
          <w:sz w:val="24"/>
          <w:szCs w:val="24"/>
        </w:rPr>
      </w:pPr>
    </w:p>
    <w:p w:rsidR="00EC236E" w:rsidRPr="002E44AE" w:rsidRDefault="00EC236E" w:rsidP="002E44AE">
      <w:pPr>
        <w:numPr>
          <w:ilvl w:val="0"/>
          <w:numId w:val="6"/>
        </w:numPr>
        <w:tabs>
          <w:tab w:val="left" w:pos="6499"/>
        </w:tabs>
        <w:spacing w:after="0" w:line="360" w:lineRule="auto"/>
        <w:jc w:val="both"/>
        <w:rPr>
          <w:rFonts w:ascii="Times New Roman" w:hAnsi="Times New Roman"/>
          <w:sz w:val="24"/>
          <w:szCs w:val="24"/>
        </w:rPr>
      </w:pPr>
      <w:r w:rsidRPr="002E44AE">
        <w:rPr>
          <w:rFonts w:ascii="Times New Roman" w:hAnsi="Times New Roman"/>
          <w:sz w:val="24"/>
          <w:szCs w:val="24"/>
        </w:rPr>
        <w:t>Verificar que la suma de las piezas corresponde a los planos.</w:t>
      </w:r>
    </w:p>
    <w:p w:rsidR="00EC236E" w:rsidRPr="002E44AE" w:rsidRDefault="00EC236E" w:rsidP="002E44AE">
      <w:pPr>
        <w:tabs>
          <w:tab w:val="left" w:pos="6499"/>
        </w:tabs>
        <w:spacing w:after="0" w:line="360" w:lineRule="auto"/>
        <w:jc w:val="both"/>
        <w:rPr>
          <w:rFonts w:ascii="Times New Roman" w:hAnsi="Times New Roman"/>
          <w:sz w:val="24"/>
          <w:szCs w:val="24"/>
        </w:rPr>
      </w:pPr>
    </w:p>
    <w:p w:rsidR="00EC236E" w:rsidRPr="002E44AE" w:rsidRDefault="00EC236E" w:rsidP="002E44AE">
      <w:pPr>
        <w:numPr>
          <w:ilvl w:val="0"/>
          <w:numId w:val="6"/>
        </w:numPr>
        <w:tabs>
          <w:tab w:val="left" w:pos="6499"/>
        </w:tabs>
        <w:spacing w:after="0" w:line="360" w:lineRule="auto"/>
        <w:jc w:val="both"/>
        <w:rPr>
          <w:rFonts w:ascii="Times New Roman" w:hAnsi="Times New Roman"/>
          <w:sz w:val="24"/>
          <w:szCs w:val="24"/>
        </w:rPr>
      </w:pPr>
      <w:r w:rsidRPr="002E44AE">
        <w:rPr>
          <w:rFonts w:ascii="Times New Roman" w:hAnsi="Times New Roman"/>
          <w:sz w:val="24"/>
          <w:szCs w:val="24"/>
        </w:rPr>
        <w:t>Revisar que las medidas del plano sean las que utiliza la empresa.</w:t>
      </w:r>
    </w:p>
    <w:p w:rsidR="00EC236E" w:rsidRPr="002E44AE" w:rsidRDefault="00EC236E" w:rsidP="002E44AE">
      <w:pPr>
        <w:tabs>
          <w:tab w:val="left" w:pos="6499"/>
        </w:tabs>
        <w:spacing w:after="0" w:line="360" w:lineRule="auto"/>
        <w:jc w:val="both"/>
        <w:rPr>
          <w:rFonts w:ascii="Times New Roman" w:hAnsi="Times New Roman"/>
          <w:sz w:val="24"/>
          <w:szCs w:val="24"/>
        </w:rPr>
      </w:pPr>
    </w:p>
    <w:p w:rsidR="00EC236E" w:rsidRPr="002E44AE" w:rsidRDefault="00EC236E" w:rsidP="002E44AE">
      <w:pPr>
        <w:numPr>
          <w:ilvl w:val="0"/>
          <w:numId w:val="6"/>
        </w:numPr>
        <w:tabs>
          <w:tab w:val="left" w:pos="6499"/>
        </w:tabs>
        <w:spacing w:after="0" w:line="360" w:lineRule="auto"/>
        <w:jc w:val="both"/>
        <w:rPr>
          <w:rFonts w:ascii="Times New Roman" w:hAnsi="Times New Roman"/>
          <w:sz w:val="24"/>
          <w:szCs w:val="24"/>
        </w:rPr>
      </w:pPr>
      <w:r w:rsidRPr="002E44AE">
        <w:rPr>
          <w:rFonts w:ascii="Times New Roman" w:hAnsi="Times New Roman"/>
          <w:sz w:val="24"/>
          <w:szCs w:val="24"/>
        </w:rPr>
        <w:t>Descomponer las partes que se puedan fabricar en partes para cada empleado.</w:t>
      </w:r>
    </w:p>
    <w:p w:rsidR="00EC236E" w:rsidRPr="002E44AE" w:rsidRDefault="00EC236E" w:rsidP="002E44AE">
      <w:pPr>
        <w:tabs>
          <w:tab w:val="left" w:pos="6499"/>
        </w:tabs>
        <w:spacing w:after="0" w:line="360" w:lineRule="auto"/>
        <w:jc w:val="both"/>
        <w:rPr>
          <w:rFonts w:ascii="Times New Roman" w:hAnsi="Times New Roman"/>
          <w:sz w:val="24"/>
          <w:szCs w:val="24"/>
        </w:rPr>
      </w:pPr>
    </w:p>
    <w:p w:rsidR="00EC236E" w:rsidRPr="002E44AE" w:rsidRDefault="00EC236E" w:rsidP="002E44AE">
      <w:pPr>
        <w:numPr>
          <w:ilvl w:val="0"/>
          <w:numId w:val="6"/>
        </w:numPr>
        <w:tabs>
          <w:tab w:val="left" w:pos="6499"/>
        </w:tabs>
        <w:spacing w:after="0" w:line="360" w:lineRule="auto"/>
        <w:jc w:val="both"/>
        <w:rPr>
          <w:rFonts w:ascii="Times New Roman" w:hAnsi="Times New Roman"/>
          <w:sz w:val="24"/>
          <w:szCs w:val="24"/>
        </w:rPr>
      </w:pPr>
      <w:r w:rsidRPr="002E44AE">
        <w:rPr>
          <w:rFonts w:ascii="Times New Roman" w:hAnsi="Times New Roman"/>
          <w:sz w:val="24"/>
          <w:szCs w:val="24"/>
        </w:rPr>
        <w:t>Obtener retroalimentación del personal encargado de fabricar las piezas acerca de su experiencia al elaborarlas para después realizar mejoras en el proceso.</w:t>
      </w:r>
    </w:p>
    <w:p w:rsidR="00EC236E" w:rsidRPr="002E44AE" w:rsidRDefault="00EC236E" w:rsidP="002E44AE">
      <w:pPr>
        <w:tabs>
          <w:tab w:val="left" w:pos="6499"/>
        </w:tabs>
        <w:spacing w:after="0" w:line="360" w:lineRule="auto"/>
        <w:jc w:val="both"/>
        <w:rPr>
          <w:rFonts w:ascii="Times New Roman" w:hAnsi="Times New Roman"/>
          <w:sz w:val="24"/>
          <w:szCs w:val="24"/>
        </w:rPr>
      </w:pPr>
    </w:p>
    <w:p w:rsidR="00EC236E" w:rsidRPr="002E44AE" w:rsidRDefault="00EC236E" w:rsidP="002E44AE">
      <w:pPr>
        <w:tabs>
          <w:tab w:val="left" w:pos="6499"/>
        </w:tabs>
        <w:spacing w:after="0" w:line="360" w:lineRule="auto"/>
        <w:jc w:val="both"/>
        <w:rPr>
          <w:rFonts w:ascii="Times New Roman" w:hAnsi="Times New Roman"/>
          <w:sz w:val="24"/>
          <w:szCs w:val="24"/>
        </w:rPr>
      </w:pPr>
      <w:r w:rsidRPr="002E44AE">
        <w:rPr>
          <w:rFonts w:ascii="Times New Roman" w:hAnsi="Times New Roman"/>
          <w:sz w:val="24"/>
          <w:szCs w:val="24"/>
        </w:rPr>
        <w:t>El modelo conceptual a 2º nivel para esta actividad quedaría como sigue:</w:t>
      </w:r>
    </w:p>
    <w:p w:rsidR="00EC236E" w:rsidRPr="002E44AE" w:rsidRDefault="00EC236E" w:rsidP="002E44AE">
      <w:pPr>
        <w:tabs>
          <w:tab w:val="left" w:pos="6499"/>
        </w:tabs>
        <w:spacing w:after="0" w:line="360" w:lineRule="auto"/>
        <w:jc w:val="both"/>
        <w:rPr>
          <w:rFonts w:ascii="Times New Roman" w:hAnsi="Times New Roman"/>
          <w:sz w:val="24"/>
          <w:szCs w:val="24"/>
        </w:rPr>
      </w:pPr>
      <w:r w:rsidRPr="002E44AE">
        <w:rPr>
          <w:rFonts w:ascii="Times New Roman" w:hAnsi="Times New Roman"/>
          <w:sz w:val="24"/>
          <w:szCs w:val="24"/>
        </w:rPr>
        <w:t>Es suficiente con expandir el modelo conceptual a un 2º nivel de resolución, pero nunca debe dejarse a 1er nivel ya que ello no brinda los elementos necesarios para un análisis profundo.</w:t>
      </w:r>
    </w:p>
    <w:p w:rsidR="00EC236E" w:rsidRPr="002E44AE" w:rsidRDefault="00EC236E" w:rsidP="002E44AE">
      <w:pPr>
        <w:tabs>
          <w:tab w:val="left" w:pos="6499"/>
        </w:tabs>
        <w:spacing w:after="0" w:line="360" w:lineRule="auto"/>
        <w:jc w:val="both"/>
        <w:rPr>
          <w:rFonts w:ascii="Times New Roman" w:hAnsi="Times New Roman"/>
          <w:sz w:val="24"/>
          <w:szCs w:val="24"/>
        </w:rPr>
      </w:pPr>
      <w:r w:rsidRPr="002E44AE">
        <w:rPr>
          <w:rFonts w:ascii="Times New Roman" w:hAnsi="Times New Roman"/>
          <w:sz w:val="24"/>
          <w:szCs w:val="24"/>
        </w:rPr>
        <w:t>Los pasos dos y tres de la metodología implican una definición de las posibles  situaciones a las que las actividades deben dar respuesta y el proceso necesario para generar esa respuesta.  El paso 4 involucra el revisar que existan los flujos adecuados (flechas) entre las actividades para que se puedan generar las respuestas definidas anteriormente.  En caso de que no existieran, éstos deben generarse.</w:t>
      </w:r>
    </w:p>
    <w:p w:rsidR="00EC236E" w:rsidRPr="002E44AE" w:rsidRDefault="00EC236E" w:rsidP="002E44AE">
      <w:pPr>
        <w:tabs>
          <w:tab w:val="left" w:pos="6499"/>
        </w:tabs>
        <w:spacing w:after="0" w:line="360" w:lineRule="auto"/>
        <w:jc w:val="both"/>
        <w:rPr>
          <w:rFonts w:ascii="Times New Roman" w:hAnsi="Times New Roman"/>
          <w:sz w:val="24"/>
          <w:szCs w:val="24"/>
        </w:rPr>
      </w:pPr>
      <w:r w:rsidRPr="002E44AE">
        <w:rPr>
          <w:rFonts w:ascii="Times New Roman" w:hAnsi="Times New Roman"/>
          <w:sz w:val="24"/>
          <w:szCs w:val="24"/>
        </w:rPr>
        <w:t>El propósito de los pasos 2, 3 y 4 es asegurar que una vez que el modelo se ha generado en términos de actividades se identifiquen los flujos que son esenciales para  su funcionamiento.  Estos flujos de información son definidos en términos de categorías de información que son tanto aquélla información que se requiere para que se lleve a cabo la actividad como la información resultante</w:t>
      </w:r>
    </w:p>
    <w:p w:rsidR="00EC236E" w:rsidRPr="002E44AE" w:rsidRDefault="00EC236E" w:rsidP="002E44AE">
      <w:pPr>
        <w:tabs>
          <w:tab w:val="left" w:pos="6499"/>
        </w:tabs>
        <w:spacing w:after="0" w:line="360" w:lineRule="auto"/>
        <w:jc w:val="both"/>
        <w:rPr>
          <w:rFonts w:ascii="Times New Roman" w:hAnsi="Times New Roman"/>
          <w:sz w:val="24"/>
          <w:szCs w:val="24"/>
        </w:rPr>
      </w:pPr>
      <w:r w:rsidRPr="002E44AE">
        <w:rPr>
          <w:rFonts w:ascii="Times New Roman" w:hAnsi="Times New Roman"/>
          <w:sz w:val="24"/>
          <w:szCs w:val="24"/>
        </w:rPr>
        <w:t>En el caso de un sistema de control, como es el nuestro, las posibles situaciones a las que las actividades deben dar respuesta pueden determinarse de acuerdo a la experiencia o hechos pasados.  A partir de esta técnica es posible no solo derivar los flujos de información sino también obtener modelos para resolver un tipo especifico de situación.</w:t>
      </w:r>
    </w:p>
    <w:p w:rsidR="00EC236E" w:rsidRPr="002E44AE" w:rsidRDefault="00EC236E" w:rsidP="002E44AE">
      <w:pPr>
        <w:tabs>
          <w:tab w:val="left" w:pos="6499"/>
        </w:tabs>
        <w:spacing w:after="0" w:line="360" w:lineRule="auto"/>
        <w:jc w:val="both"/>
        <w:rPr>
          <w:rFonts w:ascii="Times New Roman" w:hAnsi="Times New Roman"/>
          <w:sz w:val="24"/>
          <w:szCs w:val="24"/>
        </w:rPr>
      </w:pPr>
      <w:r w:rsidRPr="002E44AE">
        <w:rPr>
          <w:rFonts w:ascii="Times New Roman" w:hAnsi="Times New Roman"/>
          <w:sz w:val="24"/>
          <w:szCs w:val="24"/>
        </w:rPr>
        <w:t>Una manera adecuada de realizar estos pasos, es la llamada cruz maltesa, la cual es un instrumento de comparación muy útil para fines de esta metodología.  La cruz maltesa tiene la siguiente forma:</w:t>
      </w:r>
    </w:p>
    <w:p w:rsidR="00EC236E" w:rsidRPr="002E44AE" w:rsidRDefault="00EC236E" w:rsidP="002E44AE">
      <w:pPr>
        <w:tabs>
          <w:tab w:val="left" w:pos="6499"/>
        </w:tabs>
        <w:spacing w:after="0" w:line="360" w:lineRule="auto"/>
        <w:jc w:val="both"/>
        <w:rPr>
          <w:rFonts w:ascii="Times New Roman" w:hAnsi="Times New Roman"/>
          <w:sz w:val="24"/>
          <w:szCs w:val="24"/>
        </w:rPr>
      </w:pPr>
      <w:r w:rsidRPr="002E44AE">
        <w:rPr>
          <w:rFonts w:ascii="Times New Roman" w:hAnsi="Times New Roman"/>
          <w:sz w:val="24"/>
          <w:szCs w:val="24"/>
        </w:rPr>
        <w:t xml:space="preserve">En la parte superior de la cruz maltesa se colocan las actividades a 2º nivel que forman parte del modelo conceptual; a la derecha y la izquierda se anotan las categorías de información, es decir la información necesaria para que la actividad se lleve a cabo y la resultante (ambos lados tiene la misma información).  De acuerdo a los requerimientos de </w:t>
      </w:r>
      <w:r w:rsidRPr="002E44AE">
        <w:rPr>
          <w:rFonts w:ascii="Times New Roman" w:hAnsi="Times New Roman"/>
          <w:sz w:val="24"/>
          <w:szCs w:val="24"/>
        </w:rPr>
        <w:lastRenderedPageBreak/>
        <w:t>información se completa la cruz maltesa tachando primero aquella categoría que es necesaria para la actividad y después la resultante.  La cruz maltesa tiene otra dimensión en donde se colocan los IPP (</w:t>
      </w:r>
      <w:proofErr w:type="spellStart"/>
      <w:r w:rsidRPr="002E44AE">
        <w:rPr>
          <w:rFonts w:ascii="Times New Roman" w:hAnsi="Times New Roman"/>
          <w:sz w:val="24"/>
          <w:szCs w:val="24"/>
        </w:rPr>
        <w:t>Information</w:t>
      </w:r>
      <w:proofErr w:type="spellEnd"/>
      <w:r w:rsidRPr="002E44AE">
        <w:rPr>
          <w:rFonts w:ascii="Times New Roman" w:hAnsi="Times New Roman"/>
          <w:sz w:val="24"/>
          <w:szCs w:val="24"/>
        </w:rPr>
        <w:t xml:space="preserve"> Processing </w:t>
      </w:r>
      <w:proofErr w:type="spellStart"/>
      <w:r w:rsidRPr="002E44AE">
        <w:rPr>
          <w:rFonts w:ascii="Times New Roman" w:hAnsi="Times New Roman"/>
          <w:sz w:val="24"/>
          <w:szCs w:val="24"/>
        </w:rPr>
        <w:t>Prodedures</w:t>
      </w:r>
      <w:proofErr w:type="spellEnd"/>
      <w:r w:rsidRPr="002E44AE">
        <w:rPr>
          <w:rFonts w:ascii="Times New Roman" w:hAnsi="Times New Roman"/>
          <w:sz w:val="24"/>
          <w:szCs w:val="24"/>
        </w:rPr>
        <w:t>) es decir todo aquello que actualmente se realiza para generar la información necesaria.  Esta para será tratada con mayor profundidad más adelante.</w:t>
      </w:r>
    </w:p>
    <w:p w:rsidR="00EC236E" w:rsidRPr="002E44AE" w:rsidRDefault="00EC236E" w:rsidP="002E44AE">
      <w:pPr>
        <w:tabs>
          <w:tab w:val="left" w:pos="6499"/>
        </w:tabs>
        <w:spacing w:after="0" w:line="360" w:lineRule="auto"/>
        <w:jc w:val="both"/>
        <w:rPr>
          <w:rFonts w:ascii="Times New Roman" w:hAnsi="Times New Roman"/>
          <w:sz w:val="24"/>
          <w:szCs w:val="24"/>
        </w:rPr>
      </w:pPr>
      <w:r w:rsidRPr="002E44AE">
        <w:rPr>
          <w:rFonts w:ascii="Times New Roman" w:hAnsi="Times New Roman"/>
          <w:sz w:val="24"/>
          <w:szCs w:val="24"/>
        </w:rPr>
        <w:t>El paso cinco de la metodología consiste en definir responsabilidad para cada una de las actividades.  Lo anterior se realiza considerando los flujos de información y materiales.  Las actividades que se relacionan más entre ellas son las que deberían ir juntas, es decir una persona o grupo deben estar a cargo de ellas.  Para realizar esto se analizan cuidadosamente el modelo conceptual y la cruz maltesa, las actividades que tienen más fechas entre ellas en el modelo conceptual o más relaciones en la cruz maltesa se agrupan.  Es importen de cualquier forma considerar que las agrupaciones sean lógicas, ya que muchas veces actividades tales como “soldar” o realizar la planeación pueden tener mucho flujo de información entre ellas pero es evidente que no las podrían realizar la misma persona (aunque esta restricción pierde sentido cuando tiene empleados dispuestos y capaces de realizar cualquier función).</w:t>
      </w:r>
    </w:p>
    <w:p w:rsidR="00EC236E" w:rsidRPr="002E44AE" w:rsidRDefault="00EC236E" w:rsidP="002E44AE">
      <w:pPr>
        <w:tabs>
          <w:tab w:val="left" w:pos="6499"/>
        </w:tabs>
        <w:spacing w:after="0" w:line="360" w:lineRule="auto"/>
        <w:jc w:val="both"/>
        <w:rPr>
          <w:rFonts w:ascii="Times New Roman" w:hAnsi="Times New Roman"/>
          <w:sz w:val="24"/>
          <w:szCs w:val="24"/>
        </w:rPr>
      </w:pPr>
      <w:r w:rsidRPr="002E44AE">
        <w:rPr>
          <w:rFonts w:ascii="Times New Roman" w:hAnsi="Times New Roman"/>
          <w:sz w:val="24"/>
          <w:szCs w:val="24"/>
        </w:rPr>
        <w:t>A partir de esta definición de resultados se crea una estructura que puede ser comparada con la real, lo que permitirá una reorganización de los puestos.  En esta caso nuevamente es útil la cruz maltesa.  En esta ocasión debe completarse la parte inferior (la correspondiente a los IPP) de acuerdo a aquellos procedimientos que sirven para generar o transformar</w:t>
      </w:r>
      <w:r w:rsidR="002E44AE">
        <w:rPr>
          <w:rFonts w:ascii="Times New Roman" w:hAnsi="Times New Roman"/>
          <w:sz w:val="24"/>
          <w:szCs w:val="24"/>
        </w:rPr>
        <w:t xml:space="preserve"> </w:t>
      </w:r>
      <w:r w:rsidRPr="002E44AE">
        <w:rPr>
          <w:rFonts w:ascii="Times New Roman" w:hAnsi="Times New Roman"/>
          <w:sz w:val="24"/>
          <w:szCs w:val="24"/>
        </w:rPr>
        <w:t xml:space="preserve">información; un programa de algún lector óptico podría ser un ejemplo ya que a partir de datos escaneados se pueden generar datos estadísticos de algún tipo.  Los IPP deben también ser sometidos al análisis de información, es decir se debe registrar la información que requieren y </w:t>
      </w:r>
      <w:proofErr w:type="spellStart"/>
      <w:r w:rsidRPr="002E44AE">
        <w:rPr>
          <w:rFonts w:ascii="Times New Roman" w:hAnsi="Times New Roman"/>
          <w:sz w:val="24"/>
          <w:szCs w:val="24"/>
        </w:rPr>
        <w:t>cual</w:t>
      </w:r>
      <w:proofErr w:type="spellEnd"/>
      <w:r w:rsidRPr="002E44AE">
        <w:rPr>
          <w:rFonts w:ascii="Times New Roman" w:hAnsi="Times New Roman"/>
          <w:sz w:val="24"/>
          <w:szCs w:val="24"/>
        </w:rPr>
        <w:t xml:space="preserve"> es la que generan.  Es muy importante decir que en este caso se consideran los procedimientos actuales no los ideales o los que deberían ser.  La parte inferior de la cruz maltesa es entonteces comparada con la superior.  Los IPP actuales deben generar la información necesaria para que las actividades ideales se lleven a cabo, de lo contrario hay un problema.  De la misma forma informaciones repetidas generadas a partir de los IPP actuales indican una ineficiencia de los recursos ya que una misma  información se está generando dos veces.  Como se ve, la cruz maltesa permite definir los cambios necesarios en los procedimientos para generar información al mismo tiempo que </w:t>
      </w:r>
      <w:r w:rsidRPr="002E44AE">
        <w:rPr>
          <w:rFonts w:ascii="Times New Roman" w:hAnsi="Times New Roman"/>
          <w:sz w:val="24"/>
          <w:szCs w:val="24"/>
        </w:rPr>
        <w:lastRenderedPageBreak/>
        <w:t>estructura la organización de manera que las actividades se lleven a cabo de la manera más adecuada.  La metodología no exige una reorganización y en caso de que esta no sea factible ofrece la oportunidad de ajustar los flujos de información de manera que se alcancen los objetivos.</w:t>
      </w:r>
    </w:p>
    <w:p w:rsidR="00EC236E" w:rsidRPr="002E44AE" w:rsidRDefault="00EC236E" w:rsidP="002E44AE">
      <w:pPr>
        <w:tabs>
          <w:tab w:val="left" w:pos="6499"/>
        </w:tabs>
        <w:spacing w:after="0" w:line="360" w:lineRule="auto"/>
        <w:jc w:val="both"/>
        <w:rPr>
          <w:rFonts w:ascii="Times New Roman" w:hAnsi="Times New Roman"/>
          <w:sz w:val="24"/>
          <w:szCs w:val="24"/>
        </w:rPr>
      </w:pPr>
      <w:r w:rsidRPr="002E44AE">
        <w:rPr>
          <w:rFonts w:ascii="Times New Roman" w:hAnsi="Times New Roman"/>
          <w:sz w:val="24"/>
          <w:szCs w:val="24"/>
        </w:rPr>
        <w:t xml:space="preserve">El paso seis convierte los flujos de información de actividad a actividad a rol a rol.  Es decir ahora los flujos deben expresarse no en función de las actividades a las que llegan y de las que salen; sino mejor dicho del grupo o puesto encargado de esas actividades a otro grupo o persona.  Lo anterior dejara más claro </w:t>
      </w:r>
      <w:proofErr w:type="spellStart"/>
      <w:r w:rsidRPr="002E44AE">
        <w:rPr>
          <w:rFonts w:ascii="Times New Roman" w:hAnsi="Times New Roman"/>
          <w:sz w:val="24"/>
          <w:szCs w:val="24"/>
        </w:rPr>
        <w:t>cuales</w:t>
      </w:r>
      <w:proofErr w:type="spellEnd"/>
      <w:r w:rsidRPr="002E44AE">
        <w:rPr>
          <w:rFonts w:ascii="Times New Roman" w:hAnsi="Times New Roman"/>
          <w:sz w:val="24"/>
          <w:szCs w:val="24"/>
        </w:rPr>
        <w:t xml:space="preserve"> son las funciones de cada parte dentro de la organización.</w:t>
      </w:r>
    </w:p>
    <w:p w:rsidR="00EC236E" w:rsidRPr="002E44AE" w:rsidRDefault="00EC236E" w:rsidP="002E44AE">
      <w:pPr>
        <w:tabs>
          <w:tab w:val="left" w:pos="6499"/>
        </w:tabs>
        <w:spacing w:after="0" w:line="360" w:lineRule="auto"/>
        <w:jc w:val="both"/>
        <w:rPr>
          <w:rFonts w:ascii="Times New Roman" w:hAnsi="Times New Roman"/>
          <w:sz w:val="24"/>
          <w:szCs w:val="24"/>
        </w:rPr>
      </w:pPr>
      <w:r w:rsidRPr="002E44AE">
        <w:rPr>
          <w:rFonts w:ascii="Times New Roman" w:hAnsi="Times New Roman"/>
          <w:sz w:val="24"/>
          <w:szCs w:val="24"/>
        </w:rPr>
        <w:t>El paso siete únicamente agrupa todo lo hecho anteriormente al establecer de una manera formal cual es la nueva estructura de la empresa.  Wilson dice que las responsabilidades se pueden asignar de acuerdo a los niveles de resolución; es decir las actividades de 1er nivel son aquellas que deberán realizar los administradores de los puestos superiores, mientras que la de 2º nivel de resolución serán realizadas por sus subordinados.  Lo anterior tiene sentido si consideramos que las metas en 2º nivel de resolución son los controles que se establecen en el 1er nivel al que pertenecen.</w:t>
      </w:r>
    </w:p>
    <w:p w:rsidR="00EC236E" w:rsidRPr="002E44AE" w:rsidRDefault="00EC236E" w:rsidP="002E44AE">
      <w:pPr>
        <w:tabs>
          <w:tab w:val="left" w:pos="6499"/>
        </w:tabs>
        <w:spacing w:after="0" w:line="360" w:lineRule="auto"/>
        <w:jc w:val="both"/>
        <w:rPr>
          <w:rFonts w:ascii="Times New Roman" w:hAnsi="Times New Roman"/>
          <w:sz w:val="24"/>
          <w:szCs w:val="24"/>
        </w:rPr>
      </w:pPr>
      <w:r w:rsidRPr="002E44AE">
        <w:rPr>
          <w:rFonts w:ascii="Times New Roman" w:hAnsi="Times New Roman"/>
          <w:sz w:val="24"/>
          <w:szCs w:val="24"/>
        </w:rPr>
        <w:t>Lo que la metodología de Wilson hacer puede resumirse de la siguiente manera: el paso 1 define qué actividades deben realizarse para que el sistema funcione adecuadamente.  Los pasos 2-4 definen la información mínima necesaria para que estas actividades puedan realizarse.  El paso 6 establece quien (qué rol) es responsable por cada conjunto de actividades (especificación de funciones por puesto).  El paso 7 consiste en crear la nueva estructura de la empresa.  A excepción del paso 7 todos los demás pueden considerarse como útiles para crear mecanismos de control preventivo (y una forma de tal) como lo describe Koontz.</w:t>
      </w:r>
    </w:p>
    <w:p w:rsidR="0057095E" w:rsidRPr="002E44AE" w:rsidRDefault="00EC236E" w:rsidP="002E44AE">
      <w:pPr>
        <w:tabs>
          <w:tab w:val="left" w:pos="6499"/>
        </w:tabs>
        <w:spacing w:after="0" w:line="360" w:lineRule="auto"/>
        <w:jc w:val="both"/>
        <w:rPr>
          <w:rFonts w:ascii="Times New Roman" w:hAnsi="Times New Roman"/>
          <w:sz w:val="24"/>
          <w:szCs w:val="24"/>
        </w:rPr>
      </w:pPr>
      <w:r w:rsidRPr="002E44AE">
        <w:rPr>
          <w:rFonts w:ascii="Times New Roman" w:hAnsi="Times New Roman"/>
          <w:sz w:val="24"/>
          <w:szCs w:val="24"/>
        </w:rPr>
        <w:t>Lo que se genera a partir de esta metodología es una organización estructural de manera que pueda dar respuesta a las situaciones que se le presentan; posee los roles adecuados y existe la información suficiente para que las actividades se puedan llevar a cabo sin ningún contratiempo.</w:t>
      </w:r>
    </w:p>
    <w:p w:rsidR="00EC236E" w:rsidRDefault="00EC236E" w:rsidP="002E44AE">
      <w:pPr>
        <w:tabs>
          <w:tab w:val="left" w:pos="6499"/>
        </w:tabs>
        <w:spacing w:after="0" w:line="360" w:lineRule="auto"/>
        <w:jc w:val="both"/>
        <w:rPr>
          <w:rFonts w:ascii="Times New Roman" w:hAnsi="Times New Roman"/>
          <w:sz w:val="24"/>
          <w:szCs w:val="24"/>
        </w:rPr>
      </w:pPr>
    </w:p>
    <w:p w:rsidR="00EA1FFE" w:rsidRDefault="00EA1FFE" w:rsidP="002E44AE">
      <w:pPr>
        <w:tabs>
          <w:tab w:val="left" w:pos="6499"/>
        </w:tabs>
        <w:spacing w:after="0" w:line="360" w:lineRule="auto"/>
        <w:jc w:val="both"/>
        <w:rPr>
          <w:rFonts w:ascii="Times New Roman" w:hAnsi="Times New Roman"/>
          <w:sz w:val="24"/>
          <w:szCs w:val="24"/>
        </w:rPr>
      </w:pPr>
    </w:p>
    <w:p w:rsidR="00EA1FFE" w:rsidRPr="002E44AE" w:rsidRDefault="00EA1FFE" w:rsidP="002E44AE">
      <w:pPr>
        <w:tabs>
          <w:tab w:val="left" w:pos="6499"/>
        </w:tabs>
        <w:spacing w:after="0" w:line="360" w:lineRule="auto"/>
        <w:jc w:val="both"/>
        <w:rPr>
          <w:rFonts w:ascii="Times New Roman" w:hAnsi="Times New Roman"/>
          <w:sz w:val="24"/>
          <w:szCs w:val="24"/>
        </w:rPr>
      </w:pPr>
    </w:p>
    <w:p w:rsidR="00EC5574" w:rsidRPr="00EC5574" w:rsidRDefault="00EC5574" w:rsidP="00EC5574">
      <w:pPr>
        <w:pStyle w:val="Prrafodelista"/>
        <w:numPr>
          <w:ilvl w:val="0"/>
          <w:numId w:val="11"/>
        </w:numPr>
        <w:spacing w:after="0" w:line="360" w:lineRule="auto"/>
        <w:jc w:val="center"/>
        <w:rPr>
          <w:rFonts w:ascii="Times New Roman" w:hAnsi="Times New Roman"/>
          <w:color w:val="000000"/>
        </w:rPr>
      </w:pPr>
      <w:r w:rsidRPr="00EC5574">
        <w:rPr>
          <w:rFonts w:ascii="Times New Roman" w:hAnsi="Times New Roman"/>
          <w:color w:val="000000"/>
        </w:rPr>
        <w:lastRenderedPageBreak/>
        <w:t>CONCLUSIONES</w:t>
      </w:r>
    </w:p>
    <w:p w:rsidR="00EC236E" w:rsidRPr="002E44AE" w:rsidRDefault="00EC236E" w:rsidP="002E44AE">
      <w:pPr>
        <w:tabs>
          <w:tab w:val="left" w:pos="6499"/>
        </w:tabs>
        <w:spacing w:after="0" w:line="360" w:lineRule="auto"/>
        <w:jc w:val="both"/>
        <w:rPr>
          <w:rFonts w:ascii="Times New Roman" w:hAnsi="Times New Roman"/>
          <w:sz w:val="24"/>
          <w:szCs w:val="24"/>
        </w:rPr>
      </w:pPr>
      <w:r w:rsidRPr="002E44AE">
        <w:rPr>
          <w:rFonts w:ascii="Times New Roman" w:hAnsi="Times New Roman"/>
          <w:sz w:val="24"/>
          <w:szCs w:val="24"/>
        </w:rPr>
        <w:t>El control preventivo es la forma más efectiva para evitar que el desprestigio del gobierno siga creciendo, en la medida en que se eviten los descontentos de la gente proporcionando un mejor servicio, la confianza hacia este órgano se verá restablecida.</w:t>
      </w:r>
    </w:p>
    <w:p w:rsidR="00EC236E" w:rsidRPr="002E44AE" w:rsidRDefault="00EC236E" w:rsidP="002E44AE">
      <w:pPr>
        <w:tabs>
          <w:tab w:val="left" w:pos="6499"/>
        </w:tabs>
        <w:spacing w:after="0" w:line="360" w:lineRule="auto"/>
        <w:jc w:val="both"/>
        <w:rPr>
          <w:rFonts w:ascii="Times New Roman" w:hAnsi="Times New Roman"/>
          <w:sz w:val="24"/>
          <w:szCs w:val="24"/>
        </w:rPr>
      </w:pPr>
      <w:r w:rsidRPr="002E44AE">
        <w:rPr>
          <w:rFonts w:ascii="Times New Roman" w:hAnsi="Times New Roman"/>
          <w:sz w:val="24"/>
          <w:szCs w:val="24"/>
        </w:rPr>
        <w:t>La propuesta de Wilson es un medio adecuado para llegar a una organización más abierta y efectiva; sin embargo no debe olivarse que la propuesta generada a partir de ella debe ser complementada con una infraestructura adecuada y otros mecanismos técnicos de control preventivo.  Las ventajas que se pueden suscitar de aplicar lo propuesto (Wilson, empowerment, ecuación, infraestructura y controles preventivos técnicos adecuados a la situación) son innumerables, entre las principales se encuentran:</w:t>
      </w:r>
    </w:p>
    <w:p w:rsidR="00EC236E" w:rsidRPr="002E44AE" w:rsidRDefault="00EC236E" w:rsidP="002E44AE">
      <w:pPr>
        <w:tabs>
          <w:tab w:val="left" w:pos="6499"/>
        </w:tabs>
        <w:spacing w:after="0" w:line="360" w:lineRule="auto"/>
        <w:jc w:val="both"/>
        <w:rPr>
          <w:rFonts w:ascii="Times New Roman" w:hAnsi="Times New Roman"/>
          <w:sz w:val="24"/>
          <w:szCs w:val="24"/>
        </w:rPr>
      </w:pPr>
    </w:p>
    <w:p w:rsidR="00EC236E" w:rsidRPr="002E44AE" w:rsidRDefault="00EC236E" w:rsidP="002E44AE">
      <w:pPr>
        <w:numPr>
          <w:ilvl w:val="0"/>
          <w:numId w:val="7"/>
        </w:numPr>
        <w:tabs>
          <w:tab w:val="left" w:pos="6499"/>
        </w:tabs>
        <w:spacing w:after="0" w:line="360" w:lineRule="auto"/>
        <w:jc w:val="both"/>
        <w:rPr>
          <w:rFonts w:ascii="Times New Roman" w:hAnsi="Times New Roman"/>
          <w:sz w:val="24"/>
          <w:szCs w:val="24"/>
        </w:rPr>
      </w:pPr>
      <w:r w:rsidRPr="002E44AE">
        <w:rPr>
          <w:rFonts w:ascii="Times New Roman" w:hAnsi="Times New Roman"/>
          <w:sz w:val="24"/>
          <w:szCs w:val="24"/>
        </w:rPr>
        <w:t>Los índices de quejas podrían disminuir en gran medida.</w:t>
      </w:r>
    </w:p>
    <w:p w:rsidR="00EC236E" w:rsidRPr="002E44AE" w:rsidRDefault="00EC236E" w:rsidP="002E44AE">
      <w:pPr>
        <w:tabs>
          <w:tab w:val="left" w:pos="6499"/>
        </w:tabs>
        <w:spacing w:after="0" w:line="360" w:lineRule="auto"/>
        <w:ind w:left="1193"/>
        <w:jc w:val="both"/>
        <w:rPr>
          <w:rFonts w:ascii="Times New Roman" w:hAnsi="Times New Roman"/>
          <w:sz w:val="24"/>
          <w:szCs w:val="24"/>
        </w:rPr>
      </w:pPr>
    </w:p>
    <w:p w:rsidR="00EC236E" w:rsidRPr="002E44AE" w:rsidRDefault="00EC236E" w:rsidP="002E44AE">
      <w:pPr>
        <w:numPr>
          <w:ilvl w:val="0"/>
          <w:numId w:val="7"/>
        </w:numPr>
        <w:tabs>
          <w:tab w:val="left" w:pos="6499"/>
        </w:tabs>
        <w:spacing w:after="0" w:line="360" w:lineRule="auto"/>
        <w:jc w:val="both"/>
        <w:rPr>
          <w:rFonts w:ascii="Times New Roman" w:hAnsi="Times New Roman"/>
          <w:sz w:val="24"/>
          <w:szCs w:val="24"/>
        </w:rPr>
      </w:pPr>
      <w:r w:rsidRPr="002E44AE">
        <w:rPr>
          <w:rFonts w:ascii="Times New Roman" w:hAnsi="Times New Roman"/>
          <w:sz w:val="24"/>
          <w:szCs w:val="24"/>
        </w:rPr>
        <w:t>Se obtiene mayor precisión en la asignación de responsabilidades personales.</w:t>
      </w:r>
    </w:p>
    <w:p w:rsidR="00EC236E" w:rsidRPr="002E44AE" w:rsidRDefault="00EC236E" w:rsidP="002E44AE">
      <w:pPr>
        <w:tabs>
          <w:tab w:val="left" w:pos="6499"/>
        </w:tabs>
        <w:spacing w:after="0" w:line="360" w:lineRule="auto"/>
        <w:jc w:val="both"/>
        <w:rPr>
          <w:rFonts w:ascii="Times New Roman" w:hAnsi="Times New Roman"/>
          <w:sz w:val="24"/>
          <w:szCs w:val="24"/>
        </w:rPr>
      </w:pPr>
    </w:p>
    <w:p w:rsidR="00EC236E" w:rsidRPr="002E44AE" w:rsidRDefault="00EC236E" w:rsidP="002E44AE">
      <w:pPr>
        <w:numPr>
          <w:ilvl w:val="0"/>
          <w:numId w:val="7"/>
        </w:numPr>
        <w:tabs>
          <w:tab w:val="left" w:pos="6499"/>
        </w:tabs>
        <w:spacing w:after="0" w:line="360" w:lineRule="auto"/>
        <w:jc w:val="both"/>
        <w:rPr>
          <w:rFonts w:ascii="Times New Roman" w:hAnsi="Times New Roman"/>
          <w:sz w:val="24"/>
          <w:szCs w:val="24"/>
        </w:rPr>
      </w:pPr>
      <w:r w:rsidRPr="002E44AE">
        <w:rPr>
          <w:rFonts w:ascii="Times New Roman" w:hAnsi="Times New Roman"/>
          <w:sz w:val="24"/>
          <w:szCs w:val="24"/>
        </w:rPr>
        <w:t>Se aceleran las acciones correctivas y se hacen más eficaces.</w:t>
      </w:r>
    </w:p>
    <w:p w:rsidR="00EC236E" w:rsidRPr="002E44AE" w:rsidRDefault="00EC236E" w:rsidP="002E44AE">
      <w:pPr>
        <w:tabs>
          <w:tab w:val="left" w:pos="6499"/>
        </w:tabs>
        <w:spacing w:after="0" w:line="360" w:lineRule="auto"/>
        <w:jc w:val="both"/>
        <w:rPr>
          <w:rFonts w:ascii="Times New Roman" w:hAnsi="Times New Roman"/>
          <w:sz w:val="24"/>
          <w:szCs w:val="24"/>
        </w:rPr>
      </w:pPr>
    </w:p>
    <w:p w:rsidR="00EC236E" w:rsidRPr="002E44AE" w:rsidRDefault="00EC236E" w:rsidP="002E44AE">
      <w:pPr>
        <w:numPr>
          <w:ilvl w:val="0"/>
          <w:numId w:val="7"/>
        </w:numPr>
        <w:tabs>
          <w:tab w:val="left" w:pos="6499"/>
        </w:tabs>
        <w:spacing w:after="0" w:line="360" w:lineRule="auto"/>
        <w:jc w:val="both"/>
        <w:rPr>
          <w:rFonts w:ascii="Times New Roman" w:hAnsi="Times New Roman"/>
          <w:sz w:val="24"/>
          <w:szCs w:val="24"/>
        </w:rPr>
      </w:pPr>
      <w:r w:rsidRPr="002E44AE">
        <w:rPr>
          <w:rFonts w:ascii="Times New Roman" w:hAnsi="Times New Roman"/>
          <w:sz w:val="24"/>
          <w:szCs w:val="24"/>
        </w:rPr>
        <w:t>Se alimenta el autocontrol.  “Conscientes de que sus errores saldrán a la luz en una evaluación, los propios administradores intentarán determinar su responsabilidad y efectuar correcciones voluntarias…probablemente los administradores que lleguen para sí a la conclusión de que cometieron un gran error hagan su mejor esfuerzo para evitar que este se repita puesto que se dan cuenta que fue su responsabilidad”</w:t>
      </w:r>
      <w:r w:rsidR="0033767F">
        <w:rPr>
          <w:rFonts w:ascii="Times New Roman" w:hAnsi="Times New Roman"/>
          <w:sz w:val="24"/>
          <w:szCs w:val="24"/>
        </w:rPr>
        <w:t xml:space="preserve">. </w:t>
      </w:r>
    </w:p>
    <w:p w:rsidR="00EC236E" w:rsidRPr="002E44AE" w:rsidRDefault="00EC236E" w:rsidP="002E44AE">
      <w:pPr>
        <w:tabs>
          <w:tab w:val="left" w:pos="6499"/>
        </w:tabs>
        <w:spacing w:after="0" w:line="360" w:lineRule="auto"/>
        <w:jc w:val="both"/>
        <w:rPr>
          <w:rFonts w:ascii="Times New Roman" w:hAnsi="Times New Roman"/>
          <w:sz w:val="24"/>
          <w:szCs w:val="24"/>
        </w:rPr>
      </w:pPr>
    </w:p>
    <w:p w:rsidR="00EC236E" w:rsidRPr="002E44AE" w:rsidRDefault="00EC236E" w:rsidP="002E44AE">
      <w:pPr>
        <w:numPr>
          <w:ilvl w:val="0"/>
          <w:numId w:val="7"/>
        </w:numPr>
        <w:tabs>
          <w:tab w:val="left" w:pos="6499"/>
        </w:tabs>
        <w:spacing w:after="0" w:line="360" w:lineRule="auto"/>
        <w:jc w:val="both"/>
        <w:rPr>
          <w:rFonts w:ascii="Times New Roman" w:hAnsi="Times New Roman"/>
          <w:sz w:val="24"/>
          <w:szCs w:val="24"/>
        </w:rPr>
      </w:pPr>
      <w:r w:rsidRPr="002E44AE">
        <w:rPr>
          <w:rFonts w:ascii="Times New Roman" w:hAnsi="Times New Roman"/>
          <w:sz w:val="24"/>
          <w:szCs w:val="24"/>
        </w:rPr>
        <w:t>La prevención de los problemas suele requerir de monos esfuerzos que su corrección tras la detección de sus desviaciones.</w:t>
      </w:r>
    </w:p>
    <w:p w:rsidR="00EC236E" w:rsidRPr="002E44AE" w:rsidRDefault="00EC236E" w:rsidP="002E44AE">
      <w:pPr>
        <w:tabs>
          <w:tab w:val="left" w:pos="6499"/>
        </w:tabs>
        <w:spacing w:after="0" w:line="360" w:lineRule="auto"/>
        <w:jc w:val="both"/>
        <w:rPr>
          <w:rFonts w:ascii="Times New Roman" w:hAnsi="Times New Roman"/>
          <w:sz w:val="24"/>
          <w:szCs w:val="24"/>
        </w:rPr>
      </w:pPr>
    </w:p>
    <w:p w:rsidR="00EC236E" w:rsidRPr="002E44AE" w:rsidRDefault="00EC236E" w:rsidP="002E44AE">
      <w:pPr>
        <w:numPr>
          <w:ilvl w:val="0"/>
          <w:numId w:val="7"/>
        </w:numPr>
        <w:tabs>
          <w:tab w:val="left" w:pos="6499"/>
        </w:tabs>
        <w:spacing w:after="0" w:line="360" w:lineRule="auto"/>
        <w:jc w:val="both"/>
        <w:rPr>
          <w:rFonts w:ascii="Times New Roman" w:hAnsi="Times New Roman"/>
          <w:sz w:val="24"/>
          <w:szCs w:val="24"/>
        </w:rPr>
      </w:pPr>
      <w:r w:rsidRPr="002E44AE">
        <w:rPr>
          <w:rFonts w:ascii="Times New Roman" w:hAnsi="Times New Roman"/>
          <w:sz w:val="24"/>
          <w:szCs w:val="24"/>
        </w:rPr>
        <w:t>La ventaja psicológica del control preventivo es impresionante.  Los administradores saben que se espera de ellos, comprenden la naturaleza de la administración y reconocen la estrecha relación entre desempeño y medición.</w:t>
      </w:r>
    </w:p>
    <w:p w:rsidR="00EC236E" w:rsidRPr="002E44AE" w:rsidRDefault="00EC236E" w:rsidP="002E44AE">
      <w:pPr>
        <w:tabs>
          <w:tab w:val="left" w:pos="6499"/>
        </w:tabs>
        <w:spacing w:after="0" w:line="360" w:lineRule="auto"/>
        <w:jc w:val="both"/>
        <w:rPr>
          <w:rFonts w:ascii="Times New Roman" w:hAnsi="Times New Roman"/>
          <w:sz w:val="24"/>
          <w:szCs w:val="24"/>
        </w:rPr>
      </w:pPr>
    </w:p>
    <w:p w:rsidR="00EC236E" w:rsidRPr="002E44AE" w:rsidRDefault="00EC236E" w:rsidP="002E44AE">
      <w:pPr>
        <w:numPr>
          <w:ilvl w:val="0"/>
          <w:numId w:val="7"/>
        </w:numPr>
        <w:tabs>
          <w:tab w:val="left" w:pos="6499"/>
        </w:tabs>
        <w:spacing w:after="0" w:line="360" w:lineRule="auto"/>
        <w:jc w:val="both"/>
        <w:rPr>
          <w:rFonts w:ascii="Times New Roman" w:hAnsi="Times New Roman"/>
          <w:sz w:val="24"/>
          <w:szCs w:val="24"/>
        </w:rPr>
      </w:pPr>
      <w:r w:rsidRPr="002E44AE">
        <w:rPr>
          <w:rFonts w:ascii="Times New Roman" w:hAnsi="Times New Roman"/>
          <w:sz w:val="24"/>
          <w:szCs w:val="24"/>
        </w:rPr>
        <w:t>Aumenta la productividad.</w:t>
      </w:r>
    </w:p>
    <w:p w:rsidR="00EC236E" w:rsidRPr="002E44AE" w:rsidRDefault="00EC236E" w:rsidP="002E44AE">
      <w:pPr>
        <w:tabs>
          <w:tab w:val="left" w:pos="6499"/>
        </w:tabs>
        <w:spacing w:after="0" w:line="360" w:lineRule="auto"/>
        <w:jc w:val="both"/>
        <w:rPr>
          <w:rFonts w:ascii="Times New Roman" w:hAnsi="Times New Roman"/>
          <w:sz w:val="24"/>
          <w:szCs w:val="24"/>
        </w:rPr>
      </w:pPr>
    </w:p>
    <w:p w:rsidR="00EC236E" w:rsidRPr="002E44AE" w:rsidRDefault="00EC236E" w:rsidP="002E44AE">
      <w:pPr>
        <w:numPr>
          <w:ilvl w:val="0"/>
          <w:numId w:val="7"/>
        </w:numPr>
        <w:tabs>
          <w:tab w:val="left" w:pos="6499"/>
        </w:tabs>
        <w:spacing w:after="0" w:line="360" w:lineRule="auto"/>
        <w:jc w:val="both"/>
        <w:rPr>
          <w:rFonts w:ascii="Times New Roman" w:hAnsi="Times New Roman"/>
          <w:sz w:val="24"/>
          <w:szCs w:val="24"/>
        </w:rPr>
      </w:pPr>
      <w:r w:rsidRPr="002E44AE">
        <w:rPr>
          <w:rFonts w:ascii="Times New Roman" w:hAnsi="Times New Roman"/>
          <w:sz w:val="24"/>
          <w:szCs w:val="24"/>
        </w:rPr>
        <w:t>Se incrementa la calidad de vida en el trabajo.</w:t>
      </w:r>
    </w:p>
    <w:p w:rsidR="00EC236E" w:rsidRPr="002E44AE" w:rsidRDefault="00EC236E" w:rsidP="002E44AE">
      <w:pPr>
        <w:tabs>
          <w:tab w:val="left" w:pos="6499"/>
        </w:tabs>
        <w:spacing w:after="0" w:line="360" w:lineRule="auto"/>
        <w:jc w:val="both"/>
        <w:rPr>
          <w:rFonts w:ascii="Times New Roman" w:hAnsi="Times New Roman"/>
          <w:sz w:val="24"/>
          <w:szCs w:val="24"/>
        </w:rPr>
      </w:pPr>
    </w:p>
    <w:p w:rsidR="00EC236E" w:rsidRPr="002E44AE" w:rsidRDefault="00EC236E" w:rsidP="002E44AE">
      <w:pPr>
        <w:numPr>
          <w:ilvl w:val="0"/>
          <w:numId w:val="7"/>
        </w:numPr>
        <w:tabs>
          <w:tab w:val="left" w:pos="6499"/>
        </w:tabs>
        <w:spacing w:after="0" w:line="360" w:lineRule="auto"/>
        <w:jc w:val="both"/>
        <w:rPr>
          <w:rFonts w:ascii="Times New Roman" w:hAnsi="Times New Roman"/>
          <w:sz w:val="24"/>
          <w:szCs w:val="24"/>
        </w:rPr>
      </w:pPr>
      <w:r w:rsidRPr="002E44AE">
        <w:rPr>
          <w:rFonts w:ascii="Times New Roman" w:hAnsi="Times New Roman"/>
          <w:sz w:val="24"/>
          <w:szCs w:val="24"/>
        </w:rPr>
        <w:t>Se promueve la cooperación, el compromiso, desarrollo de habilidades.</w:t>
      </w:r>
    </w:p>
    <w:p w:rsidR="00EC236E" w:rsidRPr="002E44AE" w:rsidRDefault="00EC236E" w:rsidP="002E44AE">
      <w:pPr>
        <w:tabs>
          <w:tab w:val="left" w:pos="6499"/>
        </w:tabs>
        <w:spacing w:after="0" w:line="360" w:lineRule="auto"/>
        <w:jc w:val="both"/>
        <w:rPr>
          <w:rFonts w:ascii="Times New Roman" w:hAnsi="Times New Roman"/>
          <w:sz w:val="24"/>
          <w:szCs w:val="24"/>
        </w:rPr>
      </w:pPr>
    </w:p>
    <w:p w:rsidR="00EC236E" w:rsidRPr="002E44AE" w:rsidRDefault="00EC236E" w:rsidP="002E44AE">
      <w:pPr>
        <w:numPr>
          <w:ilvl w:val="0"/>
          <w:numId w:val="7"/>
        </w:numPr>
        <w:tabs>
          <w:tab w:val="left" w:pos="6499"/>
        </w:tabs>
        <w:spacing w:after="0" w:line="360" w:lineRule="auto"/>
        <w:jc w:val="both"/>
        <w:rPr>
          <w:rFonts w:ascii="Times New Roman" w:hAnsi="Times New Roman"/>
          <w:sz w:val="24"/>
          <w:szCs w:val="24"/>
        </w:rPr>
      </w:pPr>
      <w:r w:rsidRPr="002E44AE">
        <w:rPr>
          <w:rFonts w:ascii="Times New Roman" w:hAnsi="Times New Roman"/>
          <w:sz w:val="24"/>
          <w:szCs w:val="24"/>
        </w:rPr>
        <w:t>Se promueve la creatividad, imaginación e inteligencia de las personas.</w:t>
      </w:r>
    </w:p>
    <w:p w:rsidR="00EC236E" w:rsidRPr="002E44AE" w:rsidRDefault="00EC236E" w:rsidP="002E44AE">
      <w:pPr>
        <w:tabs>
          <w:tab w:val="left" w:pos="6499"/>
        </w:tabs>
        <w:spacing w:after="0" w:line="360" w:lineRule="auto"/>
        <w:jc w:val="both"/>
        <w:rPr>
          <w:rFonts w:ascii="Times New Roman" w:hAnsi="Times New Roman"/>
          <w:sz w:val="24"/>
          <w:szCs w:val="24"/>
        </w:rPr>
      </w:pPr>
    </w:p>
    <w:p w:rsidR="00EC236E" w:rsidRPr="002E44AE" w:rsidRDefault="00EC236E" w:rsidP="002E44AE">
      <w:pPr>
        <w:numPr>
          <w:ilvl w:val="0"/>
          <w:numId w:val="7"/>
        </w:numPr>
        <w:tabs>
          <w:tab w:val="left" w:pos="6499"/>
        </w:tabs>
        <w:spacing w:after="0" w:line="360" w:lineRule="auto"/>
        <w:jc w:val="both"/>
        <w:rPr>
          <w:rFonts w:ascii="Times New Roman" w:hAnsi="Times New Roman"/>
          <w:sz w:val="24"/>
          <w:szCs w:val="24"/>
        </w:rPr>
      </w:pPr>
      <w:r w:rsidRPr="002E44AE">
        <w:rPr>
          <w:rFonts w:ascii="Times New Roman" w:hAnsi="Times New Roman"/>
          <w:sz w:val="24"/>
          <w:szCs w:val="24"/>
        </w:rPr>
        <w:t>Aumenta la satisfacción en el trabajo, crecimiento de las personas y de la organización.</w:t>
      </w:r>
    </w:p>
    <w:p w:rsidR="00EC236E" w:rsidRPr="002E44AE" w:rsidRDefault="00EC236E" w:rsidP="002E44AE">
      <w:pPr>
        <w:tabs>
          <w:tab w:val="left" w:pos="6499"/>
        </w:tabs>
        <w:spacing w:after="0" w:line="360" w:lineRule="auto"/>
        <w:jc w:val="both"/>
        <w:rPr>
          <w:rFonts w:ascii="Times New Roman" w:hAnsi="Times New Roman"/>
          <w:sz w:val="24"/>
          <w:szCs w:val="24"/>
        </w:rPr>
      </w:pPr>
    </w:p>
    <w:p w:rsidR="00EC236E" w:rsidRPr="002E44AE" w:rsidRDefault="00EC236E" w:rsidP="002E44AE">
      <w:pPr>
        <w:numPr>
          <w:ilvl w:val="0"/>
          <w:numId w:val="7"/>
        </w:numPr>
        <w:tabs>
          <w:tab w:val="left" w:pos="6499"/>
        </w:tabs>
        <w:spacing w:after="0" w:line="360" w:lineRule="auto"/>
        <w:jc w:val="both"/>
        <w:rPr>
          <w:rFonts w:ascii="Times New Roman" w:hAnsi="Times New Roman"/>
          <w:sz w:val="24"/>
          <w:szCs w:val="24"/>
        </w:rPr>
      </w:pPr>
      <w:r w:rsidRPr="002E44AE">
        <w:rPr>
          <w:rFonts w:ascii="Times New Roman" w:hAnsi="Times New Roman"/>
          <w:sz w:val="24"/>
          <w:szCs w:val="24"/>
        </w:rPr>
        <w:t>Se promueve el esfuerzo de las personas e involucramiento en tareas y logros de las mismas.</w:t>
      </w:r>
    </w:p>
    <w:p w:rsidR="00EC236E" w:rsidRPr="002E44AE" w:rsidRDefault="00EC236E" w:rsidP="002E44AE">
      <w:pPr>
        <w:tabs>
          <w:tab w:val="left" w:pos="6499"/>
        </w:tabs>
        <w:spacing w:after="0" w:line="360" w:lineRule="auto"/>
        <w:jc w:val="both"/>
        <w:rPr>
          <w:rFonts w:ascii="Times New Roman" w:hAnsi="Times New Roman"/>
          <w:sz w:val="24"/>
          <w:szCs w:val="24"/>
        </w:rPr>
      </w:pPr>
    </w:p>
    <w:p w:rsidR="00EC236E" w:rsidRPr="002E44AE" w:rsidRDefault="00EC236E" w:rsidP="002E44AE">
      <w:pPr>
        <w:numPr>
          <w:ilvl w:val="0"/>
          <w:numId w:val="7"/>
        </w:numPr>
        <w:tabs>
          <w:tab w:val="left" w:pos="6499"/>
        </w:tabs>
        <w:spacing w:after="0" w:line="360" w:lineRule="auto"/>
        <w:jc w:val="both"/>
        <w:rPr>
          <w:rFonts w:ascii="Times New Roman" w:hAnsi="Times New Roman"/>
          <w:sz w:val="24"/>
          <w:szCs w:val="24"/>
        </w:rPr>
      </w:pPr>
      <w:r w:rsidRPr="002E44AE">
        <w:rPr>
          <w:rFonts w:ascii="Times New Roman" w:hAnsi="Times New Roman"/>
          <w:sz w:val="24"/>
          <w:szCs w:val="24"/>
        </w:rPr>
        <w:t>Se cumplen los objetivos de calidad en la organización.</w:t>
      </w:r>
    </w:p>
    <w:p w:rsidR="00EC236E" w:rsidRPr="002E44AE" w:rsidRDefault="00EC236E" w:rsidP="002E44AE">
      <w:pPr>
        <w:tabs>
          <w:tab w:val="left" w:pos="6499"/>
        </w:tabs>
        <w:spacing w:after="0" w:line="360" w:lineRule="auto"/>
        <w:jc w:val="both"/>
        <w:rPr>
          <w:rFonts w:ascii="Times New Roman" w:hAnsi="Times New Roman"/>
          <w:sz w:val="24"/>
          <w:szCs w:val="24"/>
        </w:rPr>
      </w:pPr>
    </w:p>
    <w:p w:rsidR="00EC236E" w:rsidRPr="002E44AE" w:rsidRDefault="00EC236E" w:rsidP="002E44AE">
      <w:pPr>
        <w:numPr>
          <w:ilvl w:val="0"/>
          <w:numId w:val="7"/>
        </w:numPr>
        <w:tabs>
          <w:tab w:val="left" w:pos="6499"/>
        </w:tabs>
        <w:spacing w:after="0" w:line="360" w:lineRule="auto"/>
        <w:jc w:val="both"/>
        <w:rPr>
          <w:rFonts w:ascii="Times New Roman" w:hAnsi="Times New Roman"/>
          <w:sz w:val="24"/>
          <w:szCs w:val="24"/>
        </w:rPr>
      </w:pPr>
      <w:r w:rsidRPr="002E44AE">
        <w:rPr>
          <w:rFonts w:ascii="Times New Roman" w:hAnsi="Times New Roman"/>
          <w:sz w:val="24"/>
          <w:szCs w:val="24"/>
        </w:rPr>
        <w:t>Disminuye la supervisión y control en el desarrollo de tareas.</w:t>
      </w:r>
    </w:p>
    <w:p w:rsidR="00EC236E" w:rsidRPr="002E44AE" w:rsidRDefault="00EC236E" w:rsidP="002E44AE">
      <w:pPr>
        <w:tabs>
          <w:tab w:val="left" w:pos="6499"/>
        </w:tabs>
        <w:spacing w:after="0" w:line="360" w:lineRule="auto"/>
        <w:jc w:val="both"/>
        <w:rPr>
          <w:rFonts w:ascii="Times New Roman" w:hAnsi="Times New Roman"/>
          <w:sz w:val="24"/>
          <w:szCs w:val="24"/>
        </w:rPr>
      </w:pPr>
    </w:p>
    <w:p w:rsidR="00EC236E" w:rsidRPr="002E44AE" w:rsidRDefault="00EC236E" w:rsidP="002E44AE">
      <w:pPr>
        <w:tabs>
          <w:tab w:val="left" w:pos="6499"/>
        </w:tabs>
        <w:spacing w:after="0" w:line="360" w:lineRule="auto"/>
        <w:jc w:val="both"/>
        <w:rPr>
          <w:rFonts w:ascii="Times New Roman" w:hAnsi="Times New Roman"/>
          <w:sz w:val="24"/>
          <w:szCs w:val="24"/>
        </w:rPr>
      </w:pPr>
      <w:r w:rsidRPr="002E44AE">
        <w:rPr>
          <w:rFonts w:ascii="Times New Roman" w:hAnsi="Times New Roman"/>
          <w:sz w:val="24"/>
          <w:szCs w:val="24"/>
        </w:rPr>
        <w:t>No obstante, debe decirse que los obstáculos que se vislumbran para la aplicación de estas ideas son grandes,  los más importantes de ellos son:</w:t>
      </w:r>
    </w:p>
    <w:p w:rsidR="00EC236E" w:rsidRPr="002E44AE" w:rsidRDefault="00EC236E" w:rsidP="002E44AE">
      <w:pPr>
        <w:tabs>
          <w:tab w:val="left" w:pos="6499"/>
        </w:tabs>
        <w:spacing w:after="0" w:line="360" w:lineRule="auto"/>
        <w:jc w:val="both"/>
        <w:rPr>
          <w:rFonts w:ascii="Times New Roman" w:hAnsi="Times New Roman"/>
          <w:sz w:val="24"/>
          <w:szCs w:val="24"/>
        </w:rPr>
      </w:pPr>
    </w:p>
    <w:p w:rsidR="00EC236E" w:rsidRPr="002E44AE" w:rsidRDefault="00EC236E" w:rsidP="002E44AE">
      <w:pPr>
        <w:numPr>
          <w:ilvl w:val="0"/>
          <w:numId w:val="8"/>
        </w:numPr>
        <w:tabs>
          <w:tab w:val="left" w:pos="6499"/>
        </w:tabs>
        <w:spacing w:after="0" w:line="360" w:lineRule="auto"/>
        <w:jc w:val="both"/>
        <w:rPr>
          <w:rFonts w:ascii="Times New Roman" w:hAnsi="Times New Roman"/>
          <w:sz w:val="24"/>
          <w:szCs w:val="24"/>
        </w:rPr>
      </w:pPr>
      <w:r w:rsidRPr="002E44AE">
        <w:rPr>
          <w:rFonts w:ascii="Times New Roman" w:hAnsi="Times New Roman"/>
          <w:sz w:val="24"/>
          <w:szCs w:val="24"/>
        </w:rPr>
        <w:t>A muchas personas les cuesta trabajo el delegar y permitir tomar decisiones.</w:t>
      </w:r>
    </w:p>
    <w:p w:rsidR="00EC236E" w:rsidRPr="002E44AE" w:rsidRDefault="00EC236E" w:rsidP="002E44AE">
      <w:pPr>
        <w:tabs>
          <w:tab w:val="left" w:pos="6499"/>
        </w:tabs>
        <w:spacing w:after="0" w:line="360" w:lineRule="auto"/>
        <w:ind w:left="1193"/>
        <w:jc w:val="both"/>
        <w:rPr>
          <w:rFonts w:ascii="Times New Roman" w:hAnsi="Times New Roman"/>
          <w:sz w:val="24"/>
          <w:szCs w:val="24"/>
        </w:rPr>
      </w:pPr>
    </w:p>
    <w:p w:rsidR="00EC236E" w:rsidRPr="002E44AE" w:rsidRDefault="00EC236E" w:rsidP="002E44AE">
      <w:pPr>
        <w:numPr>
          <w:ilvl w:val="0"/>
          <w:numId w:val="8"/>
        </w:numPr>
        <w:tabs>
          <w:tab w:val="left" w:pos="6499"/>
        </w:tabs>
        <w:spacing w:after="0" w:line="360" w:lineRule="auto"/>
        <w:jc w:val="both"/>
        <w:rPr>
          <w:rFonts w:ascii="Times New Roman" w:hAnsi="Times New Roman"/>
          <w:sz w:val="24"/>
          <w:szCs w:val="24"/>
        </w:rPr>
      </w:pPr>
      <w:r w:rsidRPr="002E44AE">
        <w:rPr>
          <w:rFonts w:ascii="Times New Roman" w:hAnsi="Times New Roman"/>
          <w:sz w:val="24"/>
          <w:szCs w:val="24"/>
        </w:rPr>
        <w:t>La implantación de este tipo de control implica un cambio de paradigma lo que muchos no están dispuestos a hacer.</w:t>
      </w:r>
    </w:p>
    <w:p w:rsidR="00EC236E" w:rsidRPr="002E44AE" w:rsidRDefault="00EC236E" w:rsidP="002E44AE">
      <w:pPr>
        <w:tabs>
          <w:tab w:val="left" w:pos="6499"/>
        </w:tabs>
        <w:spacing w:after="0" w:line="360" w:lineRule="auto"/>
        <w:jc w:val="both"/>
        <w:rPr>
          <w:rFonts w:ascii="Times New Roman" w:hAnsi="Times New Roman"/>
          <w:sz w:val="24"/>
          <w:szCs w:val="24"/>
        </w:rPr>
      </w:pPr>
    </w:p>
    <w:p w:rsidR="00EC236E" w:rsidRPr="002E44AE" w:rsidRDefault="00EC236E" w:rsidP="002E44AE">
      <w:pPr>
        <w:numPr>
          <w:ilvl w:val="0"/>
          <w:numId w:val="8"/>
        </w:numPr>
        <w:tabs>
          <w:tab w:val="left" w:pos="6499"/>
        </w:tabs>
        <w:spacing w:after="0" w:line="360" w:lineRule="auto"/>
        <w:jc w:val="both"/>
        <w:rPr>
          <w:rFonts w:ascii="Times New Roman" w:hAnsi="Times New Roman"/>
          <w:sz w:val="24"/>
          <w:szCs w:val="24"/>
        </w:rPr>
      </w:pPr>
      <w:r w:rsidRPr="002E44AE">
        <w:rPr>
          <w:rFonts w:ascii="Times New Roman" w:hAnsi="Times New Roman"/>
          <w:sz w:val="24"/>
          <w:szCs w:val="24"/>
        </w:rPr>
        <w:t>El ritmo de trabajo puede verse afectado una vez que se implanten estas ideas, ya que la costumbre puede hacer que la gente no se adapte a la nueve forma de hacer las cosas.</w:t>
      </w:r>
    </w:p>
    <w:p w:rsidR="00EC236E" w:rsidRPr="002E44AE" w:rsidRDefault="00EC236E" w:rsidP="002E44AE">
      <w:pPr>
        <w:tabs>
          <w:tab w:val="left" w:pos="6499"/>
        </w:tabs>
        <w:spacing w:after="0" w:line="360" w:lineRule="auto"/>
        <w:jc w:val="both"/>
        <w:rPr>
          <w:rFonts w:ascii="Times New Roman" w:hAnsi="Times New Roman"/>
          <w:sz w:val="24"/>
          <w:szCs w:val="24"/>
        </w:rPr>
      </w:pPr>
    </w:p>
    <w:p w:rsidR="0033767F" w:rsidRDefault="00EC236E" w:rsidP="002E44AE">
      <w:pPr>
        <w:tabs>
          <w:tab w:val="left" w:pos="6499"/>
        </w:tabs>
        <w:spacing w:after="0" w:line="360" w:lineRule="auto"/>
        <w:jc w:val="both"/>
        <w:rPr>
          <w:rFonts w:ascii="Times New Roman" w:hAnsi="Times New Roman"/>
          <w:sz w:val="24"/>
          <w:szCs w:val="24"/>
        </w:rPr>
      </w:pPr>
      <w:r w:rsidRPr="002E44AE">
        <w:rPr>
          <w:rFonts w:ascii="Times New Roman" w:hAnsi="Times New Roman"/>
          <w:sz w:val="24"/>
          <w:szCs w:val="24"/>
        </w:rPr>
        <w:lastRenderedPageBreak/>
        <w:t xml:space="preserve">Estos impedimentos pueden ser vencidos (no estoy pecando de optimista), pero incluso cuando no fuera así la metodología de Wilson puede generar procedimientos    y   estructuras    adecuadas    para    que   cualquier organización -incluyendo alguna en la que no exista empowerment ni educación- realice control preventivo.  Si a esto se agrega la creación de los controles preventivos “técnicos” que jugarían el papel de restrictivos, entonces se mejoraría el desempeño, sólo que de una manera inferior a lo que se podría hacer mediante el </w:t>
      </w:r>
      <w:proofErr w:type="spellStart"/>
      <w:r w:rsidRPr="002E44AE">
        <w:rPr>
          <w:rFonts w:ascii="Times New Roman" w:hAnsi="Times New Roman"/>
          <w:sz w:val="24"/>
          <w:szCs w:val="24"/>
        </w:rPr>
        <w:t>empowerment</w:t>
      </w:r>
      <w:proofErr w:type="spellEnd"/>
      <w:r w:rsidRPr="002E44AE">
        <w:rPr>
          <w:rFonts w:ascii="Times New Roman" w:hAnsi="Times New Roman"/>
          <w:sz w:val="24"/>
          <w:szCs w:val="24"/>
        </w:rPr>
        <w:t xml:space="preserve"> y la educación.</w:t>
      </w:r>
    </w:p>
    <w:p w:rsidR="00EC236E" w:rsidRPr="002E44AE" w:rsidRDefault="00EC236E" w:rsidP="002E44AE">
      <w:pPr>
        <w:tabs>
          <w:tab w:val="left" w:pos="6499"/>
        </w:tabs>
        <w:spacing w:after="0" w:line="360" w:lineRule="auto"/>
        <w:jc w:val="both"/>
        <w:rPr>
          <w:rFonts w:ascii="Times New Roman" w:hAnsi="Times New Roman"/>
          <w:sz w:val="24"/>
          <w:szCs w:val="24"/>
        </w:rPr>
      </w:pPr>
    </w:p>
    <w:p w:rsidR="00EC236E" w:rsidRPr="00EC5574" w:rsidRDefault="00EA1FFE" w:rsidP="00670237">
      <w:pPr>
        <w:tabs>
          <w:tab w:val="left" w:pos="6499"/>
        </w:tabs>
        <w:spacing w:after="0" w:line="360" w:lineRule="auto"/>
        <w:ind w:left="6498" w:hanging="6498"/>
        <w:jc w:val="both"/>
        <w:rPr>
          <w:rFonts w:asciiTheme="minorHAnsi" w:hAnsiTheme="minorHAnsi"/>
          <w:color w:val="7030A0"/>
          <w:sz w:val="28"/>
          <w:szCs w:val="24"/>
        </w:rPr>
      </w:pPr>
      <w:r>
        <w:rPr>
          <w:rFonts w:asciiTheme="minorHAnsi" w:hAnsiTheme="minorHAnsi"/>
          <w:color w:val="7030A0"/>
          <w:sz w:val="28"/>
          <w:szCs w:val="24"/>
        </w:rPr>
        <w:t>Bibliografía</w:t>
      </w:r>
      <w:r w:rsidR="00670237" w:rsidRPr="00EC5574">
        <w:rPr>
          <w:rFonts w:asciiTheme="minorHAnsi" w:hAnsiTheme="minorHAnsi"/>
          <w:color w:val="7030A0"/>
          <w:sz w:val="28"/>
          <w:szCs w:val="24"/>
        </w:rPr>
        <w:t xml:space="preserve"> </w:t>
      </w:r>
    </w:p>
    <w:p w:rsidR="0057095E" w:rsidRPr="008A4FEE" w:rsidRDefault="0057095E" w:rsidP="004464A4">
      <w:pPr>
        <w:tabs>
          <w:tab w:val="left" w:pos="6499"/>
        </w:tabs>
        <w:spacing w:after="0" w:line="360" w:lineRule="auto"/>
        <w:ind w:hanging="6498"/>
        <w:jc w:val="both"/>
        <w:rPr>
          <w:rFonts w:ascii="Times New Roman" w:hAnsi="Times New Roman"/>
          <w:b/>
          <w:sz w:val="24"/>
          <w:szCs w:val="24"/>
        </w:rPr>
      </w:pPr>
    </w:p>
    <w:p w:rsidR="004464A4" w:rsidRPr="00EA1FFE" w:rsidRDefault="004464A4" w:rsidP="00EA1FFE">
      <w:pPr>
        <w:spacing w:line="360" w:lineRule="auto"/>
        <w:ind w:left="709" w:hanging="709"/>
        <w:jc w:val="both"/>
        <w:rPr>
          <w:rFonts w:ascii="Times New Roman" w:hAnsi="Times New Roman"/>
          <w:color w:val="000000" w:themeColor="text1"/>
          <w:sz w:val="24"/>
        </w:rPr>
      </w:pPr>
      <w:r w:rsidRPr="00EA1FFE">
        <w:rPr>
          <w:rFonts w:ascii="Times New Roman" w:hAnsi="Times New Roman"/>
          <w:color w:val="000000" w:themeColor="text1"/>
          <w:sz w:val="24"/>
        </w:rPr>
        <w:t xml:space="preserve">American </w:t>
      </w:r>
      <w:proofErr w:type="spellStart"/>
      <w:r w:rsidRPr="00EA1FFE">
        <w:rPr>
          <w:rFonts w:ascii="Times New Roman" w:hAnsi="Times New Roman"/>
          <w:color w:val="000000" w:themeColor="text1"/>
          <w:sz w:val="24"/>
        </w:rPr>
        <w:t>Psychological</w:t>
      </w:r>
      <w:proofErr w:type="spellEnd"/>
      <w:r w:rsidRPr="00EA1FFE">
        <w:rPr>
          <w:rFonts w:ascii="Times New Roman" w:hAnsi="Times New Roman"/>
          <w:color w:val="000000" w:themeColor="text1"/>
          <w:sz w:val="24"/>
        </w:rPr>
        <w:t xml:space="preserve"> </w:t>
      </w:r>
      <w:proofErr w:type="spellStart"/>
      <w:r w:rsidRPr="00EA1FFE">
        <w:rPr>
          <w:rFonts w:ascii="Times New Roman" w:hAnsi="Times New Roman"/>
          <w:color w:val="000000" w:themeColor="text1"/>
          <w:sz w:val="24"/>
        </w:rPr>
        <w:t>Association</w:t>
      </w:r>
      <w:proofErr w:type="spellEnd"/>
      <w:r w:rsidRPr="00EA1FFE">
        <w:rPr>
          <w:rFonts w:ascii="Times New Roman" w:hAnsi="Times New Roman"/>
          <w:color w:val="000000" w:themeColor="text1"/>
          <w:sz w:val="24"/>
        </w:rPr>
        <w:t xml:space="preserve"> (2010). Manual de </w:t>
      </w:r>
      <w:proofErr w:type="spellStart"/>
      <w:r w:rsidRPr="00EA1FFE">
        <w:rPr>
          <w:rFonts w:ascii="Times New Roman" w:hAnsi="Times New Roman"/>
          <w:color w:val="000000" w:themeColor="text1"/>
          <w:sz w:val="24"/>
        </w:rPr>
        <w:t>publicacions</w:t>
      </w:r>
      <w:proofErr w:type="spellEnd"/>
      <w:r w:rsidRPr="00EA1FFE">
        <w:rPr>
          <w:rFonts w:ascii="Times New Roman" w:hAnsi="Times New Roman"/>
          <w:color w:val="000000" w:themeColor="text1"/>
          <w:sz w:val="24"/>
        </w:rPr>
        <w:t xml:space="preserve"> de la </w:t>
      </w:r>
      <w:r w:rsidR="008F67B5" w:rsidRPr="00EA1FFE">
        <w:rPr>
          <w:rFonts w:ascii="Times New Roman" w:hAnsi="Times New Roman"/>
          <w:color w:val="000000" w:themeColor="text1"/>
          <w:sz w:val="24"/>
        </w:rPr>
        <w:t xml:space="preserve">        </w:t>
      </w:r>
      <w:r w:rsidRPr="00EA1FFE">
        <w:rPr>
          <w:rFonts w:ascii="Times New Roman" w:hAnsi="Times New Roman"/>
          <w:color w:val="000000" w:themeColor="text1"/>
          <w:sz w:val="24"/>
        </w:rPr>
        <w:t xml:space="preserve">American </w:t>
      </w:r>
      <w:proofErr w:type="spellStart"/>
      <w:r w:rsidRPr="00EA1FFE">
        <w:rPr>
          <w:rFonts w:ascii="Times New Roman" w:hAnsi="Times New Roman"/>
          <w:color w:val="000000" w:themeColor="text1"/>
          <w:sz w:val="24"/>
        </w:rPr>
        <w:t>Psychological</w:t>
      </w:r>
      <w:proofErr w:type="spellEnd"/>
      <w:r w:rsidRPr="00EA1FFE">
        <w:rPr>
          <w:rFonts w:ascii="Times New Roman" w:hAnsi="Times New Roman"/>
          <w:color w:val="000000" w:themeColor="text1"/>
          <w:sz w:val="24"/>
        </w:rPr>
        <w:t xml:space="preserve"> </w:t>
      </w:r>
      <w:proofErr w:type="spellStart"/>
      <w:r w:rsidRPr="00EA1FFE">
        <w:rPr>
          <w:rFonts w:ascii="Times New Roman" w:hAnsi="Times New Roman"/>
          <w:color w:val="000000" w:themeColor="text1"/>
          <w:sz w:val="24"/>
        </w:rPr>
        <w:t>Associatio</w:t>
      </w:r>
      <w:r w:rsidR="008F67B5" w:rsidRPr="00EA1FFE">
        <w:rPr>
          <w:rFonts w:ascii="Times New Roman" w:hAnsi="Times New Roman"/>
          <w:color w:val="000000" w:themeColor="text1"/>
          <w:sz w:val="24"/>
        </w:rPr>
        <w:t>n</w:t>
      </w:r>
      <w:proofErr w:type="spellEnd"/>
      <w:r w:rsidRPr="00EA1FFE">
        <w:rPr>
          <w:rFonts w:ascii="Times New Roman" w:hAnsi="Times New Roman"/>
          <w:color w:val="000000" w:themeColor="text1"/>
          <w:sz w:val="24"/>
        </w:rPr>
        <w:t xml:space="preserve"> (3a ed.).</w:t>
      </w:r>
      <w:proofErr w:type="spellStart"/>
      <w:r w:rsidRPr="00EA1FFE">
        <w:rPr>
          <w:rFonts w:ascii="Times New Roman" w:hAnsi="Times New Roman"/>
          <w:color w:val="000000" w:themeColor="text1"/>
          <w:sz w:val="24"/>
        </w:rPr>
        <w:t>México</w:t>
      </w:r>
      <w:proofErr w:type="spellEnd"/>
      <w:r w:rsidRPr="00EA1FFE">
        <w:rPr>
          <w:rFonts w:ascii="Times New Roman" w:hAnsi="Times New Roman"/>
          <w:color w:val="000000" w:themeColor="text1"/>
          <w:sz w:val="24"/>
        </w:rPr>
        <w:t xml:space="preserve">: Manual Moderno. </w:t>
      </w:r>
      <w:r w:rsidR="008F67B5" w:rsidRPr="00EA1FFE">
        <w:rPr>
          <w:rFonts w:ascii="Times New Roman" w:hAnsi="Times New Roman"/>
          <w:color w:val="000000" w:themeColor="text1"/>
          <w:sz w:val="24"/>
        </w:rPr>
        <w:t xml:space="preserve">    </w:t>
      </w:r>
      <w:proofErr w:type="spellStart"/>
      <w:r w:rsidRPr="00EA1FFE">
        <w:rPr>
          <w:rFonts w:ascii="Times New Roman" w:hAnsi="Times New Roman"/>
          <w:color w:val="000000" w:themeColor="text1"/>
          <w:sz w:val="24"/>
        </w:rPr>
        <w:t>Silvestrini</w:t>
      </w:r>
      <w:proofErr w:type="spellEnd"/>
      <w:r w:rsidRPr="00EA1FFE">
        <w:rPr>
          <w:rFonts w:ascii="Times New Roman" w:hAnsi="Times New Roman"/>
          <w:color w:val="000000" w:themeColor="text1"/>
          <w:sz w:val="24"/>
        </w:rPr>
        <w:t>, M. (2011).</w:t>
      </w:r>
    </w:p>
    <w:p w:rsidR="008A4FEE" w:rsidRPr="00EA1FFE" w:rsidRDefault="008A4FEE" w:rsidP="00EA1FFE">
      <w:pPr>
        <w:spacing w:line="360" w:lineRule="auto"/>
        <w:ind w:left="709" w:hanging="709"/>
        <w:jc w:val="both"/>
        <w:rPr>
          <w:rFonts w:ascii="Times New Roman" w:hAnsi="Times New Roman"/>
          <w:color w:val="000000" w:themeColor="text1"/>
          <w:sz w:val="24"/>
        </w:rPr>
      </w:pPr>
      <w:proofErr w:type="spellStart"/>
      <w:r w:rsidRPr="00EA1FFE">
        <w:rPr>
          <w:rFonts w:ascii="Times New Roman" w:hAnsi="Times New Roman"/>
          <w:color w:val="000000" w:themeColor="text1"/>
          <w:sz w:val="24"/>
        </w:rPr>
        <w:t>Atria</w:t>
      </w:r>
      <w:proofErr w:type="spellEnd"/>
      <w:r w:rsidRPr="00EA1FFE">
        <w:rPr>
          <w:rFonts w:ascii="Times New Roman" w:hAnsi="Times New Roman"/>
          <w:color w:val="000000" w:themeColor="text1"/>
          <w:sz w:val="24"/>
        </w:rPr>
        <w:t xml:space="preserve">, Fernando (2000): Revisión Judicial: El Síndrome de la Víctima Insatisfecha, [fecha de consulta: 21 de diciembre de 2009. Disponible en: </w:t>
      </w:r>
      <w:hyperlink r:id="rId8" w:tgtFrame="_blank" w:history="1">
        <w:r w:rsidRPr="00EA1FFE">
          <w:rPr>
            <w:rStyle w:val="Hipervnculo"/>
            <w:rFonts w:ascii="Times New Roman" w:hAnsi="Times New Roman"/>
            <w:color w:val="000000" w:themeColor="text1"/>
            <w:sz w:val="24"/>
          </w:rPr>
          <w:t>http://www.cepchile.cl/dms/lang_1/doc_1081.html</w:t>
        </w:r>
      </w:hyperlink>
      <w:r w:rsidRPr="00EA1FFE">
        <w:rPr>
          <w:rFonts w:ascii="Times New Roman" w:hAnsi="Times New Roman"/>
          <w:color w:val="000000" w:themeColor="text1"/>
          <w:sz w:val="24"/>
        </w:rPr>
        <w:t xml:space="preserve">        </w:t>
      </w:r>
    </w:p>
    <w:p w:rsidR="008A4FEE" w:rsidRPr="00EA1FFE" w:rsidRDefault="008A4FEE" w:rsidP="00EA1FFE">
      <w:pPr>
        <w:spacing w:line="360" w:lineRule="auto"/>
        <w:ind w:left="709" w:hanging="709"/>
        <w:jc w:val="both"/>
        <w:rPr>
          <w:rFonts w:ascii="Times New Roman" w:hAnsi="Times New Roman"/>
          <w:color w:val="000000" w:themeColor="text1"/>
          <w:sz w:val="24"/>
        </w:rPr>
      </w:pPr>
      <w:proofErr w:type="spellStart"/>
      <w:r w:rsidRPr="00EA1FFE">
        <w:rPr>
          <w:rFonts w:ascii="Times New Roman" w:hAnsi="Times New Roman"/>
          <w:color w:val="000000" w:themeColor="text1"/>
          <w:sz w:val="24"/>
        </w:rPr>
        <w:t>Balsamo</w:t>
      </w:r>
      <w:proofErr w:type="spellEnd"/>
      <w:r w:rsidRPr="00EA1FFE">
        <w:rPr>
          <w:rFonts w:ascii="Times New Roman" w:hAnsi="Times New Roman"/>
          <w:color w:val="000000" w:themeColor="text1"/>
          <w:sz w:val="24"/>
        </w:rPr>
        <w:t>, Anthony, “</w:t>
      </w:r>
      <w:proofErr w:type="spellStart"/>
      <w:r w:rsidRPr="00EA1FFE">
        <w:rPr>
          <w:rFonts w:ascii="Times New Roman" w:hAnsi="Times New Roman"/>
          <w:color w:val="000000" w:themeColor="text1"/>
          <w:sz w:val="24"/>
        </w:rPr>
        <w:t>The</w:t>
      </w:r>
      <w:proofErr w:type="spellEnd"/>
      <w:r w:rsidRPr="00EA1FFE">
        <w:rPr>
          <w:rFonts w:ascii="Times New Roman" w:hAnsi="Times New Roman"/>
          <w:color w:val="000000" w:themeColor="text1"/>
          <w:sz w:val="24"/>
        </w:rPr>
        <w:t xml:space="preserve"> </w:t>
      </w:r>
      <w:proofErr w:type="spellStart"/>
      <w:r w:rsidRPr="00EA1FFE">
        <w:rPr>
          <w:rFonts w:ascii="Times New Roman" w:hAnsi="Times New Roman"/>
          <w:color w:val="000000" w:themeColor="text1"/>
          <w:sz w:val="24"/>
        </w:rPr>
        <w:t>power</w:t>
      </w:r>
      <w:proofErr w:type="spellEnd"/>
      <w:r w:rsidRPr="00EA1FFE">
        <w:rPr>
          <w:rFonts w:ascii="Times New Roman" w:hAnsi="Times New Roman"/>
          <w:color w:val="000000" w:themeColor="text1"/>
          <w:sz w:val="24"/>
        </w:rPr>
        <w:t xml:space="preserve"> </w:t>
      </w:r>
      <w:proofErr w:type="spellStart"/>
      <w:r w:rsidRPr="00EA1FFE">
        <w:rPr>
          <w:rFonts w:ascii="Times New Roman" w:hAnsi="Times New Roman"/>
          <w:color w:val="000000" w:themeColor="text1"/>
          <w:sz w:val="24"/>
        </w:rPr>
        <w:t>of</w:t>
      </w:r>
      <w:proofErr w:type="spellEnd"/>
      <w:r w:rsidRPr="00EA1FFE">
        <w:rPr>
          <w:rFonts w:ascii="Times New Roman" w:hAnsi="Times New Roman"/>
          <w:color w:val="000000" w:themeColor="text1"/>
          <w:sz w:val="24"/>
        </w:rPr>
        <w:t xml:space="preserve"> </w:t>
      </w:r>
      <w:proofErr w:type="spellStart"/>
      <w:r w:rsidRPr="00EA1FFE">
        <w:rPr>
          <w:rFonts w:ascii="Times New Roman" w:hAnsi="Times New Roman"/>
          <w:color w:val="000000" w:themeColor="text1"/>
          <w:sz w:val="24"/>
        </w:rPr>
        <w:t>empowerment</w:t>
      </w:r>
      <w:proofErr w:type="spellEnd"/>
      <w:r w:rsidRPr="00EA1FFE">
        <w:rPr>
          <w:rFonts w:ascii="Times New Roman" w:hAnsi="Times New Roman"/>
          <w:color w:val="000000" w:themeColor="text1"/>
          <w:sz w:val="24"/>
        </w:rPr>
        <w:t xml:space="preserve">”, Management </w:t>
      </w:r>
      <w:proofErr w:type="spellStart"/>
      <w:r w:rsidRPr="00EA1FFE">
        <w:rPr>
          <w:rFonts w:ascii="Times New Roman" w:hAnsi="Times New Roman"/>
          <w:color w:val="000000" w:themeColor="text1"/>
          <w:sz w:val="24"/>
        </w:rPr>
        <w:t>Review</w:t>
      </w:r>
      <w:proofErr w:type="spellEnd"/>
      <w:r w:rsidRPr="00EA1FFE">
        <w:rPr>
          <w:rFonts w:ascii="Times New Roman" w:hAnsi="Times New Roman"/>
          <w:color w:val="000000" w:themeColor="text1"/>
          <w:sz w:val="24"/>
        </w:rPr>
        <w:t xml:space="preserve">, New </w:t>
      </w:r>
      <w:proofErr w:type="spellStart"/>
      <w:r w:rsidRPr="00EA1FFE">
        <w:rPr>
          <w:rFonts w:ascii="Times New Roman" w:hAnsi="Times New Roman"/>
          <w:color w:val="000000" w:themeColor="text1"/>
          <w:sz w:val="24"/>
        </w:rPr>
        <w:t>Yord</w:t>
      </w:r>
      <w:proofErr w:type="spellEnd"/>
      <w:r w:rsidRPr="00EA1FFE">
        <w:rPr>
          <w:rFonts w:ascii="Times New Roman" w:hAnsi="Times New Roman"/>
          <w:color w:val="000000" w:themeColor="text1"/>
          <w:sz w:val="24"/>
        </w:rPr>
        <w:t>; Nov 1999</w:t>
      </w:r>
    </w:p>
    <w:p w:rsidR="008A4FEE" w:rsidRPr="00EA1FFE" w:rsidRDefault="008A4FEE" w:rsidP="00EA1FFE">
      <w:pPr>
        <w:spacing w:line="360" w:lineRule="auto"/>
        <w:ind w:left="709" w:hanging="709"/>
        <w:jc w:val="both"/>
        <w:rPr>
          <w:rFonts w:ascii="Times New Roman" w:hAnsi="Times New Roman"/>
          <w:color w:val="000000" w:themeColor="text1"/>
          <w:sz w:val="24"/>
        </w:rPr>
      </w:pPr>
      <w:r w:rsidRPr="00EA1FFE">
        <w:rPr>
          <w:rFonts w:ascii="Times New Roman" w:hAnsi="Times New Roman"/>
          <w:color w:val="000000" w:themeColor="text1"/>
          <w:sz w:val="24"/>
        </w:rPr>
        <w:t xml:space="preserve">Bores, Enrique, Social </w:t>
      </w:r>
      <w:proofErr w:type="spellStart"/>
      <w:r w:rsidRPr="00EA1FFE">
        <w:rPr>
          <w:rFonts w:ascii="Times New Roman" w:hAnsi="Times New Roman"/>
          <w:color w:val="000000" w:themeColor="text1"/>
          <w:sz w:val="24"/>
        </w:rPr>
        <w:t>Cognitive</w:t>
      </w:r>
      <w:proofErr w:type="spellEnd"/>
      <w:r w:rsidRPr="00EA1FFE">
        <w:rPr>
          <w:rFonts w:ascii="Times New Roman" w:hAnsi="Times New Roman"/>
          <w:color w:val="000000" w:themeColor="text1"/>
          <w:sz w:val="24"/>
        </w:rPr>
        <w:t xml:space="preserve"> </w:t>
      </w:r>
      <w:proofErr w:type="spellStart"/>
      <w:r w:rsidRPr="00EA1FFE">
        <w:rPr>
          <w:rFonts w:ascii="Times New Roman" w:hAnsi="Times New Roman"/>
          <w:color w:val="000000" w:themeColor="text1"/>
          <w:sz w:val="24"/>
        </w:rPr>
        <w:t>Factors</w:t>
      </w:r>
      <w:proofErr w:type="spellEnd"/>
      <w:r w:rsidRPr="00EA1FFE">
        <w:rPr>
          <w:rFonts w:ascii="Times New Roman" w:hAnsi="Times New Roman"/>
          <w:color w:val="000000" w:themeColor="text1"/>
          <w:sz w:val="24"/>
        </w:rPr>
        <w:t xml:space="preserve"> in </w:t>
      </w:r>
      <w:proofErr w:type="spellStart"/>
      <w:r w:rsidRPr="00EA1FFE">
        <w:rPr>
          <w:rFonts w:ascii="Times New Roman" w:hAnsi="Times New Roman"/>
          <w:color w:val="000000" w:themeColor="text1"/>
          <w:sz w:val="24"/>
        </w:rPr>
        <w:t>Empowerment</w:t>
      </w:r>
      <w:proofErr w:type="spellEnd"/>
      <w:r w:rsidRPr="00EA1FFE">
        <w:rPr>
          <w:rFonts w:ascii="Times New Roman" w:hAnsi="Times New Roman"/>
          <w:color w:val="000000" w:themeColor="text1"/>
          <w:sz w:val="24"/>
        </w:rPr>
        <w:t xml:space="preserve"> </w:t>
      </w:r>
      <w:proofErr w:type="spellStart"/>
      <w:r w:rsidRPr="00EA1FFE">
        <w:rPr>
          <w:rFonts w:ascii="Times New Roman" w:hAnsi="Times New Roman"/>
          <w:color w:val="000000" w:themeColor="text1"/>
          <w:sz w:val="24"/>
        </w:rPr>
        <w:t>of</w:t>
      </w:r>
      <w:proofErr w:type="spellEnd"/>
      <w:r w:rsidRPr="00EA1FFE">
        <w:rPr>
          <w:rFonts w:ascii="Times New Roman" w:hAnsi="Times New Roman"/>
          <w:color w:val="000000" w:themeColor="text1"/>
          <w:sz w:val="24"/>
        </w:rPr>
        <w:t xml:space="preserve"> </w:t>
      </w:r>
      <w:proofErr w:type="spellStart"/>
      <w:r w:rsidRPr="00EA1FFE">
        <w:rPr>
          <w:rFonts w:ascii="Times New Roman" w:hAnsi="Times New Roman"/>
          <w:color w:val="000000" w:themeColor="text1"/>
          <w:sz w:val="24"/>
        </w:rPr>
        <w:t>Mexican</w:t>
      </w:r>
      <w:proofErr w:type="spellEnd"/>
      <w:r w:rsidRPr="00EA1FFE">
        <w:rPr>
          <w:rFonts w:ascii="Times New Roman" w:hAnsi="Times New Roman"/>
          <w:color w:val="000000" w:themeColor="text1"/>
          <w:sz w:val="24"/>
        </w:rPr>
        <w:t xml:space="preserve"> </w:t>
      </w:r>
      <w:proofErr w:type="spellStart"/>
      <w:r w:rsidRPr="00EA1FFE">
        <w:rPr>
          <w:rFonts w:ascii="Times New Roman" w:hAnsi="Times New Roman"/>
          <w:color w:val="000000" w:themeColor="text1"/>
          <w:sz w:val="24"/>
        </w:rPr>
        <w:t>Employees</w:t>
      </w:r>
      <w:proofErr w:type="spellEnd"/>
      <w:r w:rsidRPr="00EA1FFE">
        <w:rPr>
          <w:rFonts w:ascii="Times New Roman" w:hAnsi="Times New Roman"/>
          <w:color w:val="000000" w:themeColor="text1"/>
          <w:sz w:val="24"/>
        </w:rPr>
        <w:t xml:space="preserve">, </w:t>
      </w:r>
      <w:proofErr w:type="spellStart"/>
      <w:r w:rsidRPr="00EA1FFE">
        <w:rPr>
          <w:rFonts w:ascii="Times New Roman" w:hAnsi="Times New Roman"/>
          <w:color w:val="000000" w:themeColor="text1"/>
          <w:sz w:val="24"/>
        </w:rPr>
        <w:t>Diseración</w:t>
      </w:r>
      <w:proofErr w:type="spellEnd"/>
      <w:r w:rsidRPr="00EA1FFE">
        <w:rPr>
          <w:rFonts w:ascii="Times New Roman" w:hAnsi="Times New Roman"/>
          <w:color w:val="000000" w:themeColor="text1"/>
          <w:sz w:val="24"/>
        </w:rPr>
        <w:t xml:space="preserve"> Doctoral, ITESM Campus Ciudad de México, 1998.</w:t>
      </w:r>
    </w:p>
    <w:p w:rsidR="008A4FEE" w:rsidRPr="00EA1FFE" w:rsidRDefault="008A4FEE" w:rsidP="00EA1FFE">
      <w:pPr>
        <w:spacing w:line="360" w:lineRule="auto"/>
        <w:ind w:left="709" w:hanging="709"/>
        <w:jc w:val="both"/>
        <w:rPr>
          <w:rFonts w:ascii="Times New Roman" w:hAnsi="Times New Roman"/>
          <w:color w:val="000000" w:themeColor="text1"/>
          <w:sz w:val="24"/>
        </w:rPr>
      </w:pPr>
      <w:proofErr w:type="spellStart"/>
      <w:r w:rsidRPr="00EA1FFE">
        <w:rPr>
          <w:rFonts w:ascii="Times New Roman" w:hAnsi="Times New Roman"/>
          <w:color w:val="000000" w:themeColor="text1"/>
          <w:sz w:val="24"/>
        </w:rPr>
        <w:t>Favoreu</w:t>
      </w:r>
      <w:proofErr w:type="spellEnd"/>
      <w:r w:rsidRPr="00EA1FFE">
        <w:rPr>
          <w:rFonts w:ascii="Times New Roman" w:hAnsi="Times New Roman"/>
          <w:color w:val="000000" w:themeColor="text1"/>
          <w:sz w:val="24"/>
        </w:rPr>
        <w:t>, Louis (2001): "La Constitucionalización del Derecho", en Revista de Derecho (Valdivia), Vol. XII:</w:t>
      </w:r>
    </w:p>
    <w:p w:rsidR="008A4FEE" w:rsidRPr="00EA1FFE" w:rsidRDefault="008A4FEE" w:rsidP="00EA1FFE">
      <w:pPr>
        <w:spacing w:line="360" w:lineRule="auto"/>
        <w:ind w:left="709" w:hanging="709"/>
        <w:jc w:val="both"/>
        <w:rPr>
          <w:rFonts w:ascii="Times New Roman" w:hAnsi="Times New Roman"/>
          <w:color w:val="000000" w:themeColor="text1"/>
          <w:sz w:val="24"/>
        </w:rPr>
      </w:pPr>
      <w:proofErr w:type="spellStart"/>
      <w:r w:rsidRPr="00EA1FFE">
        <w:rPr>
          <w:rFonts w:ascii="Times New Roman" w:hAnsi="Times New Roman"/>
          <w:color w:val="000000" w:themeColor="text1"/>
          <w:sz w:val="24"/>
        </w:rPr>
        <w:t>Favoreu</w:t>
      </w:r>
      <w:proofErr w:type="spellEnd"/>
      <w:r w:rsidRPr="00EA1FFE">
        <w:rPr>
          <w:rFonts w:ascii="Times New Roman" w:hAnsi="Times New Roman"/>
          <w:color w:val="000000" w:themeColor="text1"/>
          <w:sz w:val="24"/>
        </w:rPr>
        <w:t xml:space="preserve">, Louis (2001): "La Constitucionalización del Derecho", en Revista de Derecho (Valdivia), Vol. XII: </w:t>
      </w:r>
    </w:p>
    <w:p w:rsidR="008A4FEE" w:rsidRPr="00EA1FFE" w:rsidRDefault="008A4FEE" w:rsidP="00EA1FFE">
      <w:pPr>
        <w:spacing w:line="360" w:lineRule="auto"/>
        <w:ind w:left="709" w:hanging="709"/>
        <w:jc w:val="both"/>
        <w:rPr>
          <w:rFonts w:ascii="Times New Roman" w:hAnsi="Times New Roman"/>
          <w:color w:val="000000" w:themeColor="text1"/>
          <w:sz w:val="24"/>
        </w:rPr>
      </w:pPr>
      <w:r w:rsidRPr="00EA1FFE">
        <w:rPr>
          <w:rFonts w:ascii="Times New Roman" w:hAnsi="Times New Roman"/>
          <w:color w:val="000000" w:themeColor="text1"/>
          <w:sz w:val="24"/>
        </w:rPr>
        <w:t>Hernández Fernández Baptista. Metodología de la Investigación. Mc Graw Hill.</w:t>
      </w:r>
    </w:p>
    <w:p w:rsidR="008A4FEE" w:rsidRPr="00EA1FFE" w:rsidRDefault="008A4FEE" w:rsidP="00EA1FFE">
      <w:pPr>
        <w:spacing w:line="360" w:lineRule="auto"/>
        <w:ind w:left="709" w:hanging="709"/>
        <w:jc w:val="both"/>
        <w:rPr>
          <w:rFonts w:ascii="Times New Roman" w:hAnsi="Times New Roman"/>
          <w:color w:val="000000" w:themeColor="text1"/>
          <w:sz w:val="24"/>
        </w:rPr>
      </w:pPr>
      <w:r w:rsidRPr="00EA1FFE">
        <w:rPr>
          <w:rFonts w:ascii="Times New Roman" w:hAnsi="Times New Roman"/>
          <w:color w:val="000000" w:themeColor="text1"/>
          <w:sz w:val="24"/>
        </w:rPr>
        <w:t>Hernández Sampieri Roberto. Metodología de la Investigación. Mc Graw Hill.</w:t>
      </w:r>
    </w:p>
    <w:p w:rsidR="008A4FEE" w:rsidRPr="00EA1FFE" w:rsidRDefault="008A4FEE" w:rsidP="00EA1FFE">
      <w:pPr>
        <w:spacing w:line="360" w:lineRule="auto"/>
        <w:ind w:left="709" w:hanging="709"/>
        <w:jc w:val="both"/>
        <w:rPr>
          <w:rFonts w:ascii="Times New Roman" w:hAnsi="Times New Roman"/>
          <w:color w:val="000000" w:themeColor="text1"/>
          <w:sz w:val="24"/>
        </w:rPr>
      </w:pPr>
      <w:proofErr w:type="spellStart"/>
      <w:r w:rsidRPr="00EA1FFE">
        <w:rPr>
          <w:rFonts w:ascii="Times New Roman" w:hAnsi="Times New Roman"/>
          <w:color w:val="000000" w:themeColor="text1"/>
          <w:sz w:val="24"/>
        </w:rPr>
        <w:t>Iturria</w:t>
      </w:r>
      <w:proofErr w:type="spellEnd"/>
      <w:r w:rsidRPr="00EA1FFE">
        <w:rPr>
          <w:rFonts w:ascii="Times New Roman" w:hAnsi="Times New Roman"/>
          <w:color w:val="000000" w:themeColor="text1"/>
          <w:sz w:val="24"/>
        </w:rPr>
        <w:t>, Rafael, Control Interno basado en Riesgos, Ejecutivos de Finanzas, México, D.F. 1999.</w:t>
      </w:r>
    </w:p>
    <w:p w:rsidR="008A4FEE" w:rsidRPr="00EA1FFE" w:rsidRDefault="008A4FEE" w:rsidP="00EA1FFE">
      <w:pPr>
        <w:spacing w:line="360" w:lineRule="auto"/>
        <w:ind w:left="709" w:hanging="709"/>
        <w:jc w:val="both"/>
        <w:rPr>
          <w:rFonts w:ascii="Times New Roman" w:hAnsi="Times New Roman"/>
          <w:color w:val="000000" w:themeColor="text1"/>
          <w:sz w:val="24"/>
        </w:rPr>
      </w:pPr>
      <w:r w:rsidRPr="00EA1FFE">
        <w:rPr>
          <w:rFonts w:ascii="Times New Roman" w:hAnsi="Times New Roman"/>
          <w:color w:val="000000" w:themeColor="text1"/>
          <w:sz w:val="24"/>
        </w:rPr>
        <w:lastRenderedPageBreak/>
        <w:t>Koontz, Harold, Weihrich, Heinz, Administración una Perspectiva Global, Mc Graw Hill, México, 1998.</w:t>
      </w:r>
    </w:p>
    <w:p w:rsidR="008A4FEE" w:rsidRPr="00EA1FFE" w:rsidRDefault="008A4FEE" w:rsidP="00EA1FFE">
      <w:pPr>
        <w:spacing w:line="360" w:lineRule="auto"/>
        <w:ind w:left="709" w:hanging="709"/>
        <w:jc w:val="both"/>
        <w:rPr>
          <w:rFonts w:ascii="Times New Roman" w:hAnsi="Times New Roman"/>
          <w:color w:val="000000" w:themeColor="text1"/>
          <w:sz w:val="24"/>
        </w:rPr>
      </w:pPr>
      <w:proofErr w:type="spellStart"/>
      <w:r w:rsidRPr="00EA1FFE">
        <w:rPr>
          <w:rFonts w:ascii="Times New Roman" w:hAnsi="Times New Roman"/>
          <w:color w:val="000000" w:themeColor="text1"/>
          <w:sz w:val="24"/>
        </w:rPr>
        <w:t>Quebin</w:t>
      </w:r>
      <w:proofErr w:type="spellEnd"/>
      <w:r w:rsidRPr="00EA1FFE">
        <w:rPr>
          <w:rFonts w:ascii="Times New Roman" w:hAnsi="Times New Roman"/>
          <w:color w:val="000000" w:themeColor="text1"/>
          <w:sz w:val="24"/>
        </w:rPr>
        <w:t>, Nido, “</w:t>
      </w:r>
      <w:proofErr w:type="spellStart"/>
      <w:r w:rsidRPr="00EA1FFE">
        <w:rPr>
          <w:rFonts w:ascii="Times New Roman" w:hAnsi="Times New Roman"/>
          <w:color w:val="000000" w:themeColor="text1"/>
          <w:sz w:val="24"/>
        </w:rPr>
        <w:t>Action</w:t>
      </w:r>
      <w:proofErr w:type="spellEnd"/>
      <w:r w:rsidRPr="00EA1FFE">
        <w:rPr>
          <w:rFonts w:ascii="Times New Roman" w:hAnsi="Times New Roman"/>
          <w:color w:val="000000" w:themeColor="text1"/>
          <w:sz w:val="24"/>
        </w:rPr>
        <w:t xml:space="preserve"> </w:t>
      </w:r>
      <w:proofErr w:type="spellStart"/>
      <w:r w:rsidRPr="00EA1FFE">
        <w:rPr>
          <w:rFonts w:ascii="Times New Roman" w:hAnsi="Times New Roman"/>
          <w:color w:val="000000" w:themeColor="text1"/>
          <w:sz w:val="24"/>
        </w:rPr>
        <w:t>takers</w:t>
      </w:r>
      <w:proofErr w:type="spellEnd"/>
      <w:r w:rsidRPr="00EA1FFE">
        <w:rPr>
          <w:rFonts w:ascii="Times New Roman" w:hAnsi="Times New Roman"/>
          <w:color w:val="000000" w:themeColor="text1"/>
          <w:sz w:val="24"/>
        </w:rPr>
        <w:t xml:space="preserve">”, </w:t>
      </w:r>
      <w:proofErr w:type="spellStart"/>
      <w:r w:rsidRPr="00EA1FFE">
        <w:rPr>
          <w:rFonts w:ascii="Times New Roman" w:hAnsi="Times New Roman"/>
          <w:color w:val="000000" w:themeColor="text1"/>
          <w:sz w:val="24"/>
        </w:rPr>
        <w:t>Executive</w:t>
      </w:r>
      <w:proofErr w:type="spellEnd"/>
      <w:r w:rsidRPr="00EA1FFE">
        <w:rPr>
          <w:rFonts w:ascii="Times New Roman" w:hAnsi="Times New Roman"/>
          <w:color w:val="000000" w:themeColor="text1"/>
          <w:sz w:val="24"/>
        </w:rPr>
        <w:t xml:space="preserve"> </w:t>
      </w:r>
      <w:proofErr w:type="spellStart"/>
      <w:r w:rsidRPr="00EA1FFE">
        <w:rPr>
          <w:rFonts w:ascii="Times New Roman" w:hAnsi="Times New Roman"/>
          <w:color w:val="000000" w:themeColor="text1"/>
          <w:sz w:val="24"/>
        </w:rPr>
        <w:t>Excellence</w:t>
      </w:r>
      <w:proofErr w:type="spellEnd"/>
      <w:r w:rsidRPr="00EA1FFE">
        <w:rPr>
          <w:rFonts w:ascii="Times New Roman" w:hAnsi="Times New Roman"/>
          <w:color w:val="000000" w:themeColor="text1"/>
          <w:sz w:val="24"/>
        </w:rPr>
        <w:t>, Provo, 1999</w:t>
      </w:r>
    </w:p>
    <w:p w:rsidR="008A4FEE" w:rsidRPr="00EA1FFE" w:rsidRDefault="008A4FEE" w:rsidP="00EA1FFE">
      <w:pPr>
        <w:spacing w:line="360" w:lineRule="auto"/>
        <w:ind w:left="709" w:hanging="709"/>
        <w:jc w:val="both"/>
        <w:rPr>
          <w:rFonts w:ascii="Times New Roman" w:hAnsi="Times New Roman"/>
          <w:color w:val="000000" w:themeColor="text1"/>
          <w:sz w:val="24"/>
        </w:rPr>
      </w:pPr>
      <w:proofErr w:type="spellStart"/>
      <w:r w:rsidRPr="00EA1FFE">
        <w:rPr>
          <w:rFonts w:ascii="Times New Roman" w:hAnsi="Times New Roman"/>
          <w:color w:val="000000" w:themeColor="text1"/>
          <w:sz w:val="24"/>
        </w:rPr>
        <w:t>Raaum</w:t>
      </w:r>
      <w:proofErr w:type="spellEnd"/>
      <w:r w:rsidRPr="00EA1FFE">
        <w:rPr>
          <w:rFonts w:ascii="Times New Roman" w:hAnsi="Times New Roman"/>
          <w:color w:val="000000" w:themeColor="text1"/>
          <w:sz w:val="24"/>
        </w:rPr>
        <w:t xml:space="preserve">, </w:t>
      </w:r>
      <w:proofErr w:type="spellStart"/>
      <w:r w:rsidRPr="00EA1FFE">
        <w:rPr>
          <w:rFonts w:ascii="Times New Roman" w:hAnsi="Times New Roman"/>
          <w:color w:val="000000" w:themeColor="text1"/>
          <w:sz w:val="24"/>
        </w:rPr>
        <w:t>Ronell</w:t>
      </w:r>
      <w:proofErr w:type="spellEnd"/>
      <w:r w:rsidRPr="00EA1FFE">
        <w:rPr>
          <w:rFonts w:ascii="Times New Roman" w:hAnsi="Times New Roman"/>
          <w:color w:val="000000" w:themeColor="text1"/>
          <w:sz w:val="24"/>
        </w:rPr>
        <w:t xml:space="preserve">, “Control and </w:t>
      </w:r>
      <w:proofErr w:type="spellStart"/>
      <w:r w:rsidRPr="00EA1FFE">
        <w:rPr>
          <w:rFonts w:ascii="Times New Roman" w:hAnsi="Times New Roman"/>
          <w:color w:val="000000" w:themeColor="text1"/>
          <w:sz w:val="24"/>
        </w:rPr>
        <w:t>controls</w:t>
      </w:r>
      <w:proofErr w:type="spellEnd"/>
      <w:r w:rsidRPr="00EA1FFE">
        <w:rPr>
          <w:rFonts w:ascii="Times New Roman" w:hAnsi="Times New Roman"/>
          <w:color w:val="000000" w:themeColor="text1"/>
          <w:sz w:val="24"/>
        </w:rPr>
        <w:t xml:space="preserve">: </w:t>
      </w:r>
      <w:proofErr w:type="spellStart"/>
      <w:r w:rsidRPr="00EA1FFE">
        <w:rPr>
          <w:rFonts w:ascii="Times New Roman" w:hAnsi="Times New Roman"/>
          <w:color w:val="000000" w:themeColor="text1"/>
          <w:sz w:val="24"/>
        </w:rPr>
        <w:t>Is</w:t>
      </w:r>
      <w:proofErr w:type="spellEnd"/>
      <w:r w:rsidRPr="00EA1FFE">
        <w:rPr>
          <w:rFonts w:ascii="Times New Roman" w:hAnsi="Times New Roman"/>
          <w:color w:val="000000" w:themeColor="text1"/>
          <w:sz w:val="24"/>
        </w:rPr>
        <w:t xml:space="preserve"> </w:t>
      </w:r>
      <w:proofErr w:type="spellStart"/>
      <w:r w:rsidRPr="00EA1FFE">
        <w:rPr>
          <w:rFonts w:ascii="Times New Roman" w:hAnsi="Times New Roman"/>
          <w:color w:val="000000" w:themeColor="text1"/>
          <w:sz w:val="24"/>
        </w:rPr>
        <w:t>there</w:t>
      </w:r>
      <w:proofErr w:type="spellEnd"/>
      <w:r w:rsidRPr="00EA1FFE">
        <w:rPr>
          <w:rFonts w:ascii="Times New Roman" w:hAnsi="Times New Roman"/>
          <w:color w:val="000000" w:themeColor="text1"/>
          <w:sz w:val="24"/>
        </w:rPr>
        <w:t xml:space="preserve"> a </w:t>
      </w:r>
      <w:proofErr w:type="spellStart"/>
      <w:r w:rsidRPr="00EA1FFE">
        <w:rPr>
          <w:rFonts w:ascii="Times New Roman" w:hAnsi="Times New Roman"/>
          <w:color w:val="000000" w:themeColor="text1"/>
          <w:sz w:val="24"/>
        </w:rPr>
        <w:t>difference</w:t>
      </w:r>
      <w:proofErr w:type="spellEnd"/>
      <w:r w:rsidRPr="00EA1FFE">
        <w:rPr>
          <w:rFonts w:ascii="Times New Roman" w:hAnsi="Times New Roman"/>
          <w:color w:val="000000" w:themeColor="text1"/>
          <w:sz w:val="24"/>
        </w:rPr>
        <w:t xml:space="preserve">?” </w:t>
      </w:r>
      <w:proofErr w:type="spellStart"/>
      <w:r w:rsidRPr="00EA1FFE">
        <w:rPr>
          <w:rFonts w:ascii="Times New Roman" w:hAnsi="Times New Roman"/>
          <w:color w:val="000000" w:themeColor="text1"/>
          <w:sz w:val="24"/>
        </w:rPr>
        <w:t>The</w:t>
      </w:r>
      <w:proofErr w:type="spellEnd"/>
      <w:r w:rsidRPr="00EA1FFE">
        <w:rPr>
          <w:rFonts w:ascii="Times New Roman" w:hAnsi="Times New Roman"/>
          <w:color w:val="000000" w:themeColor="text1"/>
          <w:sz w:val="24"/>
        </w:rPr>
        <w:t xml:space="preserve"> </w:t>
      </w:r>
      <w:proofErr w:type="spellStart"/>
      <w:r w:rsidRPr="00EA1FFE">
        <w:rPr>
          <w:rFonts w:ascii="Times New Roman" w:hAnsi="Times New Roman"/>
          <w:color w:val="000000" w:themeColor="text1"/>
          <w:sz w:val="24"/>
        </w:rPr>
        <w:t>Government</w:t>
      </w:r>
      <w:proofErr w:type="spellEnd"/>
      <w:r w:rsidRPr="00EA1FFE">
        <w:rPr>
          <w:rFonts w:ascii="Times New Roman" w:hAnsi="Times New Roman"/>
          <w:color w:val="000000" w:themeColor="text1"/>
          <w:sz w:val="24"/>
        </w:rPr>
        <w:t xml:space="preserve"> </w:t>
      </w:r>
      <w:proofErr w:type="spellStart"/>
      <w:r w:rsidRPr="00EA1FFE">
        <w:rPr>
          <w:rFonts w:ascii="Times New Roman" w:hAnsi="Times New Roman"/>
          <w:color w:val="000000" w:themeColor="text1"/>
          <w:sz w:val="24"/>
        </w:rPr>
        <w:t>Accountants</w:t>
      </w:r>
      <w:proofErr w:type="spellEnd"/>
      <w:r w:rsidRPr="00EA1FFE">
        <w:rPr>
          <w:rFonts w:ascii="Times New Roman" w:hAnsi="Times New Roman"/>
          <w:color w:val="000000" w:themeColor="text1"/>
          <w:sz w:val="24"/>
        </w:rPr>
        <w:t xml:space="preserve"> </w:t>
      </w:r>
      <w:proofErr w:type="spellStart"/>
      <w:r w:rsidRPr="00EA1FFE">
        <w:rPr>
          <w:rFonts w:ascii="Times New Roman" w:hAnsi="Times New Roman"/>
          <w:color w:val="000000" w:themeColor="text1"/>
          <w:sz w:val="24"/>
        </w:rPr>
        <w:t>Journal</w:t>
      </w:r>
      <w:proofErr w:type="spellEnd"/>
      <w:r w:rsidRPr="00EA1FFE">
        <w:rPr>
          <w:rFonts w:ascii="Times New Roman" w:hAnsi="Times New Roman"/>
          <w:color w:val="000000" w:themeColor="text1"/>
          <w:sz w:val="24"/>
        </w:rPr>
        <w:t xml:space="preserve"> , Arlington, 1998</w:t>
      </w:r>
    </w:p>
    <w:p w:rsidR="008A4FEE" w:rsidRPr="00EA1FFE" w:rsidRDefault="008A4FEE" w:rsidP="00EA1FFE">
      <w:pPr>
        <w:spacing w:line="360" w:lineRule="auto"/>
        <w:ind w:left="709" w:hanging="709"/>
        <w:jc w:val="both"/>
        <w:rPr>
          <w:rFonts w:ascii="Times New Roman" w:hAnsi="Times New Roman"/>
          <w:color w:val="000000" w:themeColor="text1"/>
          <w:sz w:val="24"/>
        </w:rPr>
      </w:pPr>
      <w:r w:rsidRPr="00EA1FFE">
        <w:rPr>
          <w:rFonts w:ascii="Times New Roman" w:hAnsi="Times New Roman"/>
          <w:color w:val="000000" w:themeColor="text1"/>
          <w:sz w:val="24"/>
        </w:rPr>
        <w:t xml:space="preserve">Verduzco, Paulina, Modelo de la administración de la mejora del proceso educativo dentro del salón de clases bajo una perspectiva de </w:t>
      </w:r>
      <w:proofErr w:type="spellStart"/>
      <w:r w:rsidRPr="00EA1FFE">
        <w:rPr>
          <w:rFonts w:ascii="Times New Roman" w:hAnsi="Times New Roman"/>
          <w:color w:val="000000" w:themeColor="text1"/>
          <w:sz w:val="24"/>
        </w:rPr>
        <w:t>empowerment</w:t>
      </w:r>
      <w:proofErr w:type="spellEnd"/>
      <w:r w:rsidRPr="00EA1FFE">
        <w:rPr>
          <w:rFonts w:ascii="Times New Roman" w:hAnsi="Times New Roman"/>
          <w:color w:val="000000" w:themeColor="text1"/>
          <w:sz w:val="24"/>
        </w:rPr>
        <w:t>…un experimento de campo, Tesis de maestría, ITESM campus monterrey,  1998</w:t>
      </w:r>
    </w:p>
    <w:p w:rsidR="008A4FEE" w:rsidRPr="00EC5574" w:rsidRDefault="008A4FEE" w:rsidP="00EA1FFE">
      <w:pPr>
        <w:spacing w:line="360" w:lineRule="auto"/>
        <w:ind w:left="709" w:hanging="709"/>
        <w:jc w:val="both"/>
        <w:rPr>
          <w:lang w:val="en-US"/>
        </w:rPr>
      </w:pPr>
      <w:r w:rsidRPr="00EA1FFE">
        <w:rPr>
          <w:rFonts w:ascii="Times New Roman" w:hAnsi="Times New Roman"/>
          <w:color w:val="000000" w:themeColor="text1"/>
          <w:sz w:val="24"/>
        </w:rPr>
        <w:t xml:space="preserve">Wilson, Bryan, a </w:t>
      </w:r>
      <w:proofErr w:type="spellStart"/>
      <w:r w:rsidRPr="00EA1FFE">
        <w:rPr>
          <w:rFonts w:ascii="Times New Roman" w:hAnsi="Times New Roman"/>
          <w:color w:val="000000" w:themeColor="text1"/>
          <w:sz w:val="24"/>
        </w:rPr>
        <w:t>Systems</w:t>
      </w:r>
      <w:proofErr w:type="spellEnd"/>
      <w:r w:rsidRPr="00EA1FFE">
        <w:rPr>
          <w:rFonts w:ascii="Times New Roman" w:hAnsi="Times New Roman"/>
          <w:color w:val="000000" w:themeColor="text1"/>
          <w:sz w:val="24"/>
        </w:rPr>
        <w:t xml:space="preserve"> </w:t>
      </w:r>
      <w:proofErr w:type="spellStart"/>
      <w:r w:rsidRPr="00EA1FFE">
        <w:rPr>
          <w:rFonts w:ascii="Times New Roman" w:hAnsi="Times New Roman"/>
          <w:color w:val="000000" w:themeColor="text1"/>
          <w:sz w:val="24"/>
        </w:rPr>
        <w:t>Methodology</w:t>
      </w:r>
      <w:proofErr w:type="spellEnd"/>
      <w:r w:rsidRPr="00EA1FFE">
        <w:rPr>
          <w:rFonts w:ascii="Times New Roman" w:hAnsi="Times New Roman"/>
          <w:color w:val="000000" w:themeColor="text1"/>
          <w:sz w:val="24"/>
        </w:rPr>
        <w:t>, Prentice Hall. USA. 1993</w:t>
      </w:r>
      <w:r w:rsidRPr="00EA1FFE">
        <w:t>.</w:t>
      </w:r>
    </w:p>
    <w:p w:rsidR="008A4FEE" w:rsidRPr="00EC5574" w:rsidRDefault="008A4FEE" w:rsidP="008A4FEE">
      <w:pPr>
        <w:tabs>
          <w:tab w:val="left" w:pos="6499"/>
        </w:tabs>
        <w:spacing w:after="0" w:line="360" w:lineRule="auto"/>
        <w:ind w:left="360"/>
        <w:jc w:val="both"/>
        <w:rPr>
          <w:rFonts w:ascii="Times New Roman" w:hAnsi="Times New Roman"/>
          <w:spacing w:val="20"/>
          <w:sz w:val="24"/>
          <w:szCs w:val="24"/>
          <w:lang w:val="en-US"/>
        </w:rPr>
      </w:pPr>
    </w:p>
    <w:sectPr w:rsidR="008A4FEE" w:rsidRPr="00EC5574" w:rsidSect="004159A3">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68A9" w:rsidRDefault="006168A9" w:rsidP="00122647">
      <w:pPr>
        <w:spacing w:after="0" w:line="240" w:lineRule="auto"/>
      </w:pPr>
      <w:r>
        <w:separator/>
      </w:r>
    </w:p>
  </w:endnote>
  <w:endnote w:type="continuationSeparator" w:id="0">
    <w:p w:rsidR="006168A9" w:rsidRDefault="006168A9" w:rsidP="001226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9072956"/>
      <w:docPartObj>
        <w:docPartGallery w:val="Page Numbers (Bottom of Page)"/>
        <w:docPartUnique/>
      </w:docPartObj>
    </w:sdtPr>
    <w:sdtEndPr/>
    <w:sdtContent>
      <w:sdt>
        <w:sdtPr>
          <w:id w:val="-1078819256"/>
          <w:docPartObj>
            <w:docPartGallery w:val="Page Numbers (Bottom of Page)"/>
            <w:docPartUnique/>
          </w:docPartObj>
        </w:sdtPr>
        <w:sdtEndPr/>
        <w:sdtContent>
          <w:p w:rsidR="00EC5574" w:rsidRDefault="00EC5574" w:rsidP="00EC5574">
            <w:pPr>
              <w:pStyle w:val="Piedepgina"/>
              <w:jc w:val="center"/>
            </w:pPr>
            <w:r>
              <w:rPr>
                <w:rFonts w:cs="Calibri"/>
                <w:b/>
              </w:rPr>
              <w:t>Vol. 4, Núm. 7</w:t>
            </w:r>
            <w:r w:rsidRPr="00DB0B18">
              <w:rPr>
                <w:rFonts w:cs="Calibri"/>
                <w:b/>
              </w:rPr>
              <w:t xml:space="preserve">                   </w:t>
            </w:r>
            <w:r>
              <w:rPr>
                <w:rFonts w:cs="Calibri"/>
                <w:b/>
              </w:rPr>
              <w:t>Enero – Junio 2017</w:t>
            </w:r>
            <w:r w:rsidRPr="00DB0B18">
              <w:rPr>
                <w:rFonts w:cs="Calibri"/>
                <w:b/>
              </w:rPr>
              <w:t xml:space="preserve">                           </w:t>
            </w:r>
            <w:r>
              <w:rPr>
                <w:rFonts w:cs="Calibri"/>
                <w:b/>
              </w:rPr>
              <w:t>CTES</w:t>
            </w:r>
          </w:p>
        </w:sdtContent>
      </w:sdt>
    </w:sdtContent>
  </w:sdt>
  <w:p w:rsidR="00EC5574" w:rsidRDefault="00EC557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68A9" w:rsidRDefault="006168A9" w:rsidP="00122647">
      <w:pPr>
        <w:spacing w:after="0" w:line="240" w:lineRule="auto"/>
      </w:pPr>
      <w:r>
        <w:separator/>
      </w:r>
    </w:p>
  </w:footnote>
  <w:footnote w:type="continuationSeparator" w:id="0">
    <w:p w:rsidR="006168A9" w:rsidRDefault="006168A9" w:rsidP="00122647">
      <w:pPr>
        <w:spacing w:after="0" w:line="240" w:lineRule="auto"/>
      </w:pPr>
      <w:r>
        <w:continuationSeparator/>
      </w:r>
    </w:p>
  </w:footnote>
  <w:footnote w:id="1">
    <w:p w:rsidR="00EC236E" w:rsidRPr="00225BFE" w:rsidRDefault="00EC236E">
      <w:pPr>
        <w:pStyle w:val="Textonotapie"/>
        <w:rPr>
          <w:lang w:val="en-US"/>
        </w:rPr>
      </w:pPr>
      <w:r>
        <w:rPr>
          <w:rStyle w:val="Refdenotaalpie"/>
        </w:rPr>
        <w:footnoteRef/>
      </w:r>
      <w:r>
        <w:t xml:space="preserve"> Koontz, Harold, Weihrich, Heinz, </w:t>
      </w:r>
      <w:r>
        <w:rPr>
          <w:i/>
        </w:rPr>
        <w:t>Administración una perspectiva global</w:t>
      </w:r>
      <w:r>
        <w:t xml:space="preserve">, Mc. </w:t>
      </w:r>
      <w:r w:rsidRPr="00225BFE">
        <w:rPr>
          <w:lang w:val="en-US"/>
        </w:rPr>
        <w:t>Graw Hill, México, 1998, p, 732</w:t>
      </w:r>
    </w:p>
  </w:footnote>
  <w:footnote w:id="2">
    <w:p w:rsidR="00EC236E" w:rsidRDefault="00EC236E">
      <w:pPr>
        <w:pStyle w:val="Textonotapie"/>
      </w:pPr>
      <w:r>
        <w:rPr>
          <w:rStyle w:val="Refdenotaalpie"/>
        </w:rPr>
        <w:footnoteRef/>
      </w:r>
      <w:r w:rsidRPr="00225BFE">
        <w:rPr>
          <w:lang w:val="en-US"/>
        </w:rPr>
        <w:t xml:space="preserve"> Wilson, Bryan, </w:t>
      </w:r>
      <w:r w:rsidRPr="00225BFE">
        <w:rPr>
          <w:i/>
          <w:lang w:val="en-US"/>
        </w:rPr>
        <w:t>a Systems Methodology</w:t>
      </w:r>
      <w:r w:rsidRPr="00225BFE">
        <w:rPr>
          <w:lang w:val="en-US"/>
        </w:rPr>
        <w:t xml:space="preserve">, Prentice Hall. USA. 1993. </w:t>
      </w:r>
      <w:r>
        <w:t>Pág. 160</w:t>
      </w:r>
    </w:p>
  </w:footnote>
  <w:footnote w:id="3">
    <w:p w:rsidR="00EC236E" w:rsidRDefault="00EC236E">
      <w:pPr>
        <w:pStyle w:val="Textonotapie"/>
      </w:pPr>
      <w:r>
        <w:rPr>
          <w:rStyle w:val="Refdenotaalpie"/>
        </w:rPr>
        <w:footnoteRef/>
      </w:r>
      <w:r>
        <w:t xml:space="preserve"> Koontz, Harold, Weihrich, Heinz, </w:t>
      </w:r>
      <w:r>
        <w:rPr>
          <w:i/>
        </w:rPr>
        <w:t>Administración una Perspectiva….</w:t>
      </w:r>
      <w:r>
        <w:t>p.12</w:t>
      </w:r>
    </w:p>
  </w:footnote>
  <w:footnote w:id="4">
    <w:p w:rsidR="00EC236E" w:rsidRDefault="00EC236E">
      <w:pPr>
        <w:pStyle w:val="Textonotapie"/>
      </w:pPr>
      <w:r>
        <w:rPr>
          <w:rStyle w:val="Refdenotaalpie"/>
        </w:rPr>
        <w:footnoteRef/>
      </w:r>
      <w:r>
        <w:t xml:space="preserve"> Ibídem.p.733</w:t>
      </w:r>
    </w:p>
  </w:footnote>
  <w:footnote w:id="5">
    <w:p w:rsidR="00EC236E" w:rsidRDefault="00EC236E">
      <w:pPr>
        <w:pStyle w:val="Textonotapie"/>
      </w:pPr>
      <w:r>
        <w:rPr>
          <w:rStyle w:val="Refdenotaalpie"/>
        </w:rPr>
        <w:footnoteRef/>
      </w:r>
      <w:r>
        <w:t xml:space="preserve"> Iturria, Rafael, “</w:t>
      </w:r>
      <w:r>
        <w:rPr>
          <w:i/>
        </w:rPr>
        <w:t xml:space="preserve">Control Interno basado en riesgos”, </w:t>
      </w:r>
      <w:r>
        <w:t>En ejecutivos de finanzas, México, D.F., 1999</w:t>
      </w:r>
    </w:p>
  </w:footnote>
  <w:footnote w:id="6">
    <w:p w:rsidR="00EC236E" w:rsidRPr="00225BFE" w:rsidRDefault="00EC236E">
      <w:pPr>
        <w:pStyle w:val="Textonotapie"/>
        <w:rPr>
          <w:lang w:val="en-US"/>
        </w:rPr>
      </w:pPr>
      <w:r>
        <w:rPr>
          <w:rStyle w:val="Refdenotaalpie"/>
        </w:rPr>
        <w:footnoteRef/>
      </w:r>
      <w:r w:rsidRPr="00225BFE">
        <w:rPr>
          <w:lang w:val="en-US"/>
        </w:rPr>
        <w:t xml:space="preserve"> Raaum, Ronell, “Control and controls: Is there a difference?” </w:t>
      </w:r>
      <w:r w:rsidRPr="00225BFE">
        <w:rPr>
          <w:i/>
          <w:lang w:val="en-US"/>
        </w:rPr>
        <w:t xml:space="preserve">The Government Accountants Journal </w:t>
      </w:r>
      <w:r w:rsidRPr="00225BFE">
        <w:rPr>
          <w:lang w:val="en-US"/>
        </w:rPr>
        <w:t>, Arlington, 1998</w:t>
      </w:r>
    </w:p>
  </w:footnote>
  <w:footnote w:id="7">
    <w:p w:rsidR="00EC236E" w:rsidRDefault="00EC236E">
      <w:pPr>
        <w:pStyle w:val="Textonotapie"/>
      </w:pPr>
      <w:r>
        <w:rPr>
          <w:rStyle w:val="Refdenotaalpie"/>
        </w:rPr>
        <w:footnoteRef/>
      </w:r>
      <w:r>
        <w:t xml:space="preserve"> Ídem.</w:t>
      </w:r>
    </w:p>
  </w:footnote>
  <w:footnote w:id="8">
    <w:p w:rsidR="00EC236E" w:rsidRDefault="00EC236E">
      <w:pPr>
        <w:pStyle w:val="Textonotapie"/>
      </w:pPr>
      <w:r>
        <w:rPr>
          <w:rStyle w:val="Refdenotaalpie"/>
        </w:rPr>
        <w:footnoteRef/>
      </w:r>
      <w:r>
        <w:rPr>
          <w:rStyle w:val="Refdenotaalpie"/>
        </w:rPr>
        <w:footnoteRef/>
      </w:r>
      <w:r>
        <w:t xml:space="preserve"> Koontz, Harold, Weihrich, Heinz, </w:t>
      </w:r>
      <w:r>
        <w:rPr>
          <w:i/>
        </w:rPr>
        <w:t>Administración una perspectiva…</w:t>
      </w:r>
      <w:r>
        <w:t>p.p.732-733</w:t>
      </w:r>
    </w:p>
  </w:footnote>
  <w:footnote w:id="9">
    <w:p w:rsidR="00EC236E" w:rsidRDefault="00EC236E">
      <w:pPr>
        <w:pStyle w:val="Textonotapie"/>
      </w:pPr>
      <w:r>
        <w:rPr>
          <w:rStyle w:val="Refdenotaalpie"/>
        </w:rPr>
        <w:footnoteRef/>
      </w:r>
      <w:r>
        <w:t xml:space="preserve"> </w:t>
      </w:r>
      <w:proofErr w:type="spellStart"/>
      <w:r>
        <w:t>Íbidem</w:t>
      </w:r>
      <w:proofErr w:type="spellEnd"/>
      <w:r>
        <w:t>, pp.736</w:t>
      </w:r>
    </w:p>
  </w:footnote>
  <w:footnote w:id="10">
    <w:p w:rsidR="00EC236E" w:rsidRDefault="00EC236E">
      <w:pPr>
        <w:pStyle w:val="Textonotapie"/>
      </w:pPr>
      <w:r>
        <w:rPr>
          <w:rStyle w:val="Refdenotaalpie"/>
        </w:rPr>
        <w:footnoteRef/>
      </w:r>
      <w:r>
        <w:t xml:space="preserve"> Verduzco, Paulina, </w:t>
      </w:r>
      <w:r>
        <w:rPr>
          <w:i/>
        </w:rPr>
        <w:t>Modelo de la administración de la mejora del proceso educativo dentro del salón de clases bajo una perspectiva de empowerment…</w:t>
      </w:r>
      <w:r>
        <w:t xml:space="preserve">un experimento de campo, Tesis de </w:t>
      </w:r>
      <w:proofErr w:type="spellStart"/>
      <w:r>
        <w:t>maestria</w:t>
      </w:r>
      <w:proofErr w:type="spellEnd"/>
      <w:r>
        <w:t>, ITESM campus monterrey,  1998</w:t>
      </w:r>
    </w:p>
  </w:footnote>
  <w:footnote w:id="11">
    <w:p w:rsidR="00EC236E" w:rsidRPr="00410609" w:rsidRDefault="00EC236E">
      <w:pPr>
        <w:pStyle w:val="Textonotapie"/>
        <w:rPr>
          <w:lang w:val="en-US"/>
        </w:rPr>
      </w:pPr>
      <w:r>
        <w:rPr>
          <w:rStyle w:val="Refdenotaalpie"/>
        </w:rPr>
        <w:footnoteRef/>
      </w:r>
      <w:r w:rsidRPr="00410609">
        <w:rPr>
          <w:lang w:val="en-US"/>
        </w:rPr>
        <w:t xml:space="preserve"> </w:t>
      </w:r>
      <w:proofErr w:type="spellStart"/>
      <w:r w:rsidRPr="00410609">
        <w:rPr>
          <w:lang w:val="en-US"/>
        </w:rPr>
        <w:t>Quebin</w:t>
      </w:r>
      <w:proofErr w:type="spellEnd"/>
      <w:r w:rsidRPr="00410609">
        <w:rPr>
          <w:lang w:val="en-US"/>
        </w:rPr>
        <w:t xml:space="preserve">, </w:t>
      </w:r>
      <w:proofErr w:type="spellStart"/>
      <w:r w:rsidRPr="00410609">
        <w:rPr>
          <w:lang w:val="en-US"/>
        </w:rPr>
        <w:t>Nido</w:t>
      </w:r>
      <w:proofErr w:type="spellEnd"/>
      <w:r w:rsidRPr="00410609">
        <w:rPr>
          <w:lang w:val="en-US"/>
        </w:rPr>
        <w:t xml:space="preserve">. “Action takers”, </w:t>
      </w:r>
      <w:r w:rsidRPr="00410609">
        <w:rPr>
          <w:i/>
          <w:lang w:val="en-US"/>
        </w:rPr>
        <w:t xml:space="preserve">Executive </w:t>
      </w:r>
      <w:proofErr w:type="spellStart"/>
      <w:r w:rsidRPr="00410609">
        <w:rPr>
          <w:i/>
          <w:lang w:val="en-US"/>
        </w:rPr>
        <w:t>Excellence,</w:t>
      </w:r>
      <w:r w:rsidRPr="00410609">
        <w:rPr>
          <w:lang w:val="en-US"/>
        </w:rPr>
        <w:t>Provo</w:t>
      </w:r>
      <w:proofErr w:type="spellEnd"/>
      <w:r w:rsidRPr="00410609">
        <w:rPr>
          <w:lang w:val="en-US"/>
        </w:rPr>
        <w:t>, 1999,p.</w:t>
      </w:r>
    </w:p>
  </w:footnote>
  <w:footnote w:id="12">
    <w:p w:rsidR="00EC236E" w:rsidRPr="00225BFE" w:rsidRDefault="00EC236E">
      <w:pPr>
        <w:pStyle w:val="Textonotapie"/>
        <w:rPr>
          <w:lang w:val="en-US"/>
        </w:rPr>
      </w:pPr>
      <w:r>
        <w:rPr>
          <w:rStyle w:val="Refdenotaalpie"/>
        </w:rPr>
        <w:footnoteRef/>
      </w:r>
      <w:r w:rsidRPr="00225BFE">
        <w:rPr>
          <w:lang w:val="en-US"/>
        </w:rPr>
        <w:t xml:space="preserve"> Bores Enrique, Social cognitive factors in empowerment of mexican employees, Disertacion doctoral, ITESM Campus Ciudad de México, 1998</w:t>
      </w:r>
    </w:p>
  </w:footnote>
  <w:footnote w:id="13">
    <w:p w:rsidR="00EC236E" w:rsidRPr="00225BFE" w:rsidRDefault="00EC236E">
      <w:pPr>
        <w:pStyle w:val="Textonotapie"/>
        <w:rPr>
          <w:lang w:val="en-US"/>
        </w:rPr>
      </w:pPr>
      <w:r>
        <w:rPr>
          <w:rStyle w:val="Refdenotaalpie"/>
        </w:rPr>
        <w:footnoteRef/>
      </w:r>
      <w:r w:rsidRPr="00225BFE">
        <w:rPr>
          <w:lang w:val="en-US"/>
        </w:rPr>
        <w:t xml:space="preserve"> Balsamo, Anthony, “The power of empowerment”,Management Review, New York, 1999.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5574" w:rsidRPr="00EC5574" w:rsidRDefault="00EC5574" w:rsidP="00EC5574">
    <w:pPr>
      <w:spacing w:line="360" w:lineRule="auto"/>
      <w:jc w:val="center"/>
      <w:rPr>
        <w:rFonts w:ascii="Times New Roman" w:hAnsi="Times New Roman"/>
        <w:color w:val="000000"/>
        <w:szCs w:val="28"/>
        <w:lang w:val="es-ES_tradnl"/>
      </w:rPr>
    </w:pPr>
    <w:r w:rsidRPr="005E6AA5">
      <w:rPr>
        <w:rFonts w:cs="Calibri"/>
        <w:b/>
        <w:i/>
      </w:rPr>
      <w:t>Revista Electrónica sobre Tecnología, Educación y Sociedad</w:t>
    </w:r>
    <w:r>
      <w:rPr>
        <w:b/>
      </w:rPr>
      <w:t xml:space="preserve">  </w:t>
    </w:r>
    <w:r w:rsidRPr="0028282C">
      <w:t xml:space="preserve">    </w:t>
    </w:r>
    <w:r>
      <w:t xml:space="preserve">          </w:t>
    </w:r>
    <w:r w:rsidRPr="005E6AA5">
      <w:rPr>
        <w:rFonts w:cs="Calibri"/>
        <w:b/>
      </w:rPr>
      <w:t>ISSN 2448 - 6493</w:t>
    </w:r>
  </w:p>
  <w:p w:rsidR="00EC5574" w:rsidRPr="00EC5574" w:rsidRDefault="00EC5574">
    <w:pPr>
      <w:pStyle w:val="Encabezado"/>
      <w:rPr>
        <w:lang w:val="es-ES_trad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45C40"/>
    <w:multiLevelType w:val="hybridMultilevel"/>
    <w:tmpl w:val="8638A1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42206F6"/>
    <w:multiLevelType w:val="hybridMultilevel"/>
    <w:tmpl w:val="90F82850"/>
    <w:lvl w:ilvl="0" w:tplc="080A000F">
      <w:start w:val="1"/>
      <w:numFmt w:val="decimal"/>
      <w:lvlText w:val="%1."/>
      <w:lvlJc w:val="left"/>
      <w:pPr>
        <w:ind w:left="720" w:hanging="360"/>
      </w:pPr>
      <w:rPr>
        <w:rFonts w:cs="Times New Roman"/>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 w15:restartNumberingAfterBreak="0">
    <w:nsid w:val="19E8064D"/>
    <w:multiLevelType w:val="hybridMultilevel"/>
    <w:tmpl w:val="DE18B9C0"/>
    <w:lvl w:ilvl="0" w:tplc="BCFC96D4">
      <w:start w:val="1"/>
      <w:numFmt w:val="bullet"/>
      <w:lvlText w:val=""/>
      <w:lvlJc w:val="left"/>
      <w:pPr>
        <w:tabs>
          <w:tab w:val="num" w:pos="1364"/>
        </w:tabs>
        <w:ind w:left="1420" w:hanging="227"/>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8C498F"/>
    <w:multiLevelType w:val="hybridMultilevel"/>
    <w:tmpl w:val="70E0DCE4"/>
    <w:lvl w:ilvl="0" w:tplc="BCFC96D4">
      <w:start w:val="1"/>
      <w:numFmt w:val="bullet"/>
      <w:lvlText w:val=""/>
      <w:lvlJc w:val="left"/>
      <w:pPr>
        <w:tabs>
          <w:tab w:val="num" w:pos="1364"/>
        </w:tabs>
        <w:ind w:left="1420" w:hanging="227"/>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1014BB"/>
    <w:multiLevelType w:val="hybridMultilevel"/>
    <w:tmpl w:val="B5E82144"/>
    <w:lvl w:ilvl="0" w:tplc="080A0011">
      <w:start w:val="1"/>
      <w:numFmt w:val="decimal"/>
      <w:lvlText w:val="%1)"/>
      <w:lvlJc w:val="left"/>
      <w:pPr>
        <w:ind w:left="720" w:hanging="360"/>
      </w:pPr>
      <w:rPr>
        <w:rFonts w:cs="Times New Roman"/>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5" w15:restartNumberingAfterBreak="0">
    <w:nsid w:val="26B10C56"/>
    <w:multiLevelType w:val="hybridMultilevel"/>
    <w:tmpl w:val="EB325FE8"/>
    <w:lvl w:ilvl="0" w:tplc="0C0A000F">
      <w:start w:val="1"/>
      <w:numFmt w:val="decimal"/>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C9F1AE3"/>
    <w:multiLevelType w:val="hybridMultilevel"/>
    <w:tmpl w:val="53D460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26664D4"/>
    <w:multiLevelType w:val="multilevel"/>
    <w:tmpl w:val="0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629251D"/>
    <w:multiLevelType w:val="hybridMultilevel"/>
    <w:tmpl w:val="08FE4156"/>
    <w:lvl w:ilvl="0" w:tplc="BCFC96D4">
      <w:start w:val="1"/>
      <w:numFmt w:val="bullet"/>
      <w:lvlText w:val=""/>
      <w:lvlJc w:val="left"/>
      <w:pPr>
        <w:tabs>
          <w:tab w:val="num" w:pos="1364"/>
        </w:tabs>
        <w:ind w:left="1420" w:hanging="227"/>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7FF2AF3"/>
    <w:multiLevelType w:val="hybridMultilevel"/>
    <w:tmpl w:val="8F263498"/>
    <w:lvl w:ilvl="0" w:tplc="50064C7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9663F41"/>
    <w:multiLevelType w:val="hybridMultilevel"/>
    <w:tmpl w:val="DAC2F80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0"/>
  </w:num>
  <w:num w:numId="4">
    <w:abstractNumId w:val="4"/>
  </w:num>
  <w:num w:numId="5">
    <w:abstractNumId w:val="1"/>
  </w:num>
  <w:num w:numId="6">
    <w:abstractNumId w:val="5"/>
  </w:num>
  <w:num w:numId="7">
    <w:abstractNumId w:val="2"/>
  </w:num>
  <w:num w:numId="8">
    <w:abstractNumId w:val="8"/>
  </w:num>
  <w:num w:numId="9">
    <w:abstractNumId w:val="3"/>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F45D76"/>
    <w:rsid w:val="000A2623"/>
    <w:rsid w:val="000A7A75"/>
    <w:rsid w:val="000B360F"/>
    <w:rsid w:val="001110FB"/>
    <w:rsid w:val="001131F5"/>
    <w:rsid w:val="00122647"/>
    <w:rsid w:val="00125D94"/>
    <w:rsid w:val="00176D79"/>
    <w:rsid w:val="0019175A"/>
    <w:rsid w:val="001D78DA"/>
    <w:rsid w:val="00225BFE"/>
    <w:rsid w:val="0028357F"/>
    <w:rsid w:val="002A26A5"/>
    <w:rsid w:val="002C4E25"/>
    <w:rsid w:val="002E1D64"/>
    <w:rsid w:val="002E44AE"/>
    <w:rsid w:val="002E739A"/>
    <w:rsid w:val="0030483E"/>
    <w:rsid w:val="0033767F"/>
    <w:rsid w:val="00354A70"/>
    <w:rsid w:val="00357489"/>
    <w:rsid w:val="003B7B2C"/>
    <w:rsid w:val="003E30FA"/>
    <w:rsid w:val="00410609"/>
    <w:rsid w:val="004159A3"/>
    <w:rsid w:val="004464A4"/>
    <w:rsid w:val="00475C96"/>
    <w:rsid w:val="00491A7C"/>
    <w:rsid w:val="0054132D"/>
    <w:rsid w:val="00552E36"/>
    <w:rsid w:val="0057095E"/>
    <w:rsid w:val="005A0859"/>
    <w:rsid w:val="005A661F"/>
    <w:rsid w:val="005D0FC0"/>
    <w:rsid w:val="005E51EE"/>
    <w:rsid w:val="00602504"/>
    <w:rsid w:val="00607F74"/>
    <w:rsid w:val="006168A9"/>
    <w:rsid w:val="00634C3A"/>
    <w:rsid w:val="00642FF4"/>
    <w:rsid w:val="00670237"/>
    <w:rsid w:val="006B44E6"/>
    <w:rsid w:val="006B6FF9"/>
    <w:rsid w:val="006C2EB7"/>
    <w:rsid w:val="00704B20"/>
    <w:rsid w:val="00722473"/>
    <w:rsid w:val="007909BF"/>
    <w:rsid w:val="007A520A"/>
    <w:rsid w:val="007B4ADD"/>
    <w:rsid w:val="00855186"/>
    <w:rsid w:val="008A4FEE"/>
    <w:rsid w:val="008E769C"/>
    <w:rsid w:val="008F4063"/>
    <w:rsid w:val="008F67B5"/>
    <w:rsid w:val="0094473C"/>
    <w:rsid w:val="00987077"/>
    <w:rsid w:val="009C3A5F"/>
    <w:rsid w:val="009C4D27"/>
    <w:rsid w:val="009D4954"/>
    <w:rsid w:val="009F6EA8"/>
    <w:rsid w:val="00A20B64"/>
    <w:rsid w:val="00A87154"/>
    <w:rsid w:val="00AC690D"/>
    <w:rsid w:val="00AF20B6"/>
    <w:rsid w:val="00B14C88"/>
    <w:rsid w:val="00B576E0"/>
    <w:rsid w:val="00BC3A16"/>
    <w:rsid w:val="00C3078D"/>
    <w:rsid w:val="00C76F38"/>
    <w:rsid w:val="00C82565"/>
    <w:rsid w:val="00C960E8"/>
    <w:rsid w:val="00CD40B0"/>
    <w:rsid w:val="00CD6D71"/>
    <w:rsid w:val="00D53E43"/>
    <w:rsid w:val="00D94805"/>
    <w:rsid w:val="00DA66A2"/>
    <w:rsid w:val="00DB3C1A"/>
    <w:rsid w:val="00DD292C"/>
    <w:rsid w:val="00DE4368"/>
    <w:rsid w:val="00DF66A6"/>
    <w:rsid w:val="00E0722D"/>
    <w:rsid w:val="00E73278"/>
    <w:rsid w:val="00EA1FFE"/>
    <w:rsid w:val="00EB29C8"/>
    <w:rsid w:val="00EC236E"/>
    <w:rsid w:val="00EC5574"/>
    <w:rsid w:val="00ED47FB"/>
    <w:rsid w:val="00F12795"/>
    <w:rsid w:val="00F30B22"/>
    <w:rsid w:val="00F45D76"/>
    <w:rsid w:val="00F54587"/>
    <w:rsid w:val="00F85626"/>
    <w:rsid w:val="00FA331B"/>
    <w:rsid w:val="00FD3511"/>
    <w:rsid w:val="00FD77F7"/>
    <w:rsid w:val="00FE6DB6"/>
    <w:rsid w:val="00FF423F"/>
    <w:rsid w:val="00FF6B0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0537BF"/>
  <w15:docId w15:val="{E107A7F1-5A59-4387-992D-7485F1005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59A3"/>
    <w:pPr>
      <w:spacing w:after="160" w:line="259" w:lineRule="auto"/>
    </w:pPr>
    <w:rPr>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alfinal">
    <w:name w:val="endnote text"/>
    <w:basedOn w:val="Normal"/>
    <w:link w:val="TextonotaalfinalCar"/>
    <w:uiPriority w:val="99"/>
    <w:semiHidden/>
    <w:rsid w:val="00122647"/>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locked/>
    <w:rsid w:val="00122647"/>
    <w:rPr>
      <w:rFonts w:cs="Times New Roman"/>
      <w:sz w:val="20"/>
      <w:szCs w:val="20"/>
    </w:rPr>
  </w:style>
  <w:style w:type="character" w:styleId="Refdenotaalfinal">
    <w:name w:val="endnote reference"/>
    <w:basedOn w:val="Fuentedeprrafopredeter"/>
    <w:uiPriority w:val="99"/>
    <w:semiHidden/>
    <w:rsid w:val="00122647"/>
    <w:rPr>
      <w:rFonts w:cs="Times New Roman"/>
      <w:vertAlign w:val="superscript"/>
    </w:rPr>
  </w:style>
  <w:style w:type="paragraph" w:styleId="Textonotapie">
    <w:name w:val="footnote text"/>
    <w:basedOn w:val="Normal"/>
    <w:link w:val="TextonotapieCar"/>
    <w:uiPriority w:val="99"/>
    <w:semiHidden/>
    <w:rsid w:val="00122647"/>
    <w:pPr>
      <w:spacing w:after="0" w:line="240" w:lineRule="auto"/>
    </w:pPr>
    <w:rPr>
      <w:sz w:val="20"/>
      <w:szCs w:val="20"/>
    </w:rPr>
  </w:style>
  <w:style w:type="character" w:customStyle="1" w:styleId="TextonotapieCar">
    <w:name w:val="Texto nota pie Car"/>
    <w:basedOn w:val="Fuentedeprrafopredeter"/>
    <w:link w:val="Textonotapie"/>
    <w:uiPriority w:val="99"/>
    <w:semiHidden/>
    <w:locked/>
    <w:rsid w:val="00122647"/>
    <w:rPr>
      <w:rFonts w:cs="Times New Roman"/>
      <w:sz w:val="20"/>
      <w:szCs w:val="20"/>
    </w:rPr>
  </w:style>
  <w:style w:type="character" w:styleId="Refdenotaalpie">
    <w:name w:val="footnote reference"/>
    <w:basedOn w:val="Fuentedeprrafopredeter"/>
    <w:uiPriority w:val="99"/>
    <w:semiHidden/>
    <w:rsid w:val="00122647"/>
    <w:rPr>
      <w:rFonts w:cs="Times New Roman"/>
      <w:vertAlign w:val="superscript"/>
    </w:rPr>
  </w:style>
  <w:style w:type="paragraph" w:styleId="Prrafodelista">
    <w:name w:val="List Paragraph"/>
    <w:basedOn w:val="Normal"/>
    <w:uiPriority w:val="34"/>
    <w:qFormat/>
    <w:rsid w:val="00F54587"/>
    <w:pPr>
      <w:ind w:left="720"/>
      <w:contextualSpacing/>
    </w:pPr>
  </w:style>
  <w:style w:type="paragraph" w:customStyle="1" w:styleId="Default">
    <w:name w:val="Default"/>
    <w:rsid w:val="006B6FF9"/>
    <w:pPr>
      <w:autoSpaceDE w:val="0"/>
      <w:autoSpaceDN w:val="0"/>
      <w:adjustRightInd w:val="0"/>
    </w:pPr>
    <w:rPr>
      <w:rFonts w:cs="Calibri"/>
      <w:color w:val="000000"/>
      <w:sz w:val="24"/>
      <w:szCs w:val="24"/>
      <w:lang w:val="es-MX"/>
    </w:rPr>
  </w:style>
  <w:style w:type="table" w:styleId="Tablaconcuadrcula">
    <w:name w:val="Table Grid"/>
    <w:basedOn w:val="Tablanormal"/>
    <w:locked/>
    <w:rsid w:val="006B6F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6B6FF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6B6FF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Refdecomentario">
    <w:name w:val="annotation reference"/>
    <w:basedOn w:val="Fuentedeprrafopredeter"/>
    <w:uiPriority w:val="99"/>
    <w:semiHidden/>
    <w:unhideWhenUsed/>
    <w:rsid w:val="008F4063"/>
    <w:rPr>
      <w:sz w:val="16"/>
      <w:szCs w:val="16"/>
    </w:rPr>
  </w:style>
  <w:style w:type="paragraph" w:styleId="Textocomentario">
    <w:name w:val="annotation text"/>
    <w:basedOn w:val="Normal"/>
    <w:link w:val="TextocomentarioCar"/>
    <w:uiPriority w:val="99"/>
    <w:semiHidden/>
    <w:unhideWhenUsed/>
    <w:rsid w:val="008F406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F4063"/>
    <w:rPr>
      <w:sz w:val="20"/>
      <w:szCs w:val="20"/>
      <w:lang w:val="es-MX" w:eastAsia="en-US"/>
    </w:rPr>
  </w:style>
  <w:style w:type="paragraph" w:styleId="Asuntodelcomentario">
    <w:name w:val="annotation subject"/>
    <w:basedOn w:val="Textocomentario"/>
    <w:next w:val="Textocomentario"/>
    <w:link w:val="AsuntodelcomentarioCar"/>
    <w:uiPriority w:val="99"/>
    <w:semiHidden/>
    <w:unhideWhenUsed/>
    <w:rsid w:val="008F4063"/>
    <w:rPr>
      <w:b/>
      <w:bCs/>
    </w:rPr>
  </w:style>
  <w:style w:type="character" w:customStyle="1" w:styleId="AsuntodelcomentarioCar">
    <w:name w:val="Asunto del comentario Car"/>
    <w:basedOn w:val="TextocomentarioCar"/>
    <w:link w:val="Asuntodelcomentario"/>
    <w:uiPriority w:val="99"/>
    <w:semiHidden/>
    <w:rsid w:val="008F4063"/>
    <w:rPr>
      <w:b/>
      <w:bCs/>
      <w:sz w:val="20"/>
      <w:szCs w:val="20"/>
      <w:lang w:val="es-MX" w:eastAsia="en-US"/>
    </w:rPr>
  </w:style>
  <w:style w:type="paragraph" w:styleId="Textodeglobo">
    <w:name w:val="Balloon Text"/>
    <w:basedOn w:val="Normal"/>
    <w:link w:val="TextodegloboCar"/>
    <w:uiPriority w:val="99"/>
    <w:semiHidden/>
    <w:unhideWhenUsed/>
    <w:rsid w:val="008F406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F4063"/>
    <w:rPr>
      <w:rFonts w:ascii="Tahoma" w:hAnsi="Tahoma" w:cs="Tahoma"/>
      <w:sz w:val="16"/>
      <w:szCs w:val="16"/>
      <w:lang w:val="es-MX" w:eastAsia="en-US"/>
    </w:rPr>
  </w:style>
  <w:style w:type="character" w:styleId="Hipervnculo">
    <w:name w:val="Hyperlink"/>
    <w:basedOn w:val="Fuentedeprrafopredeter"/>
    <w:uiPriority w:val="99"/>
    <w:unhideWhenUsed/>
    <w:rsid w:val="008F4063"/>
    <w:rPr>
      <w:color w:val="0000FF" w:themeColor="hyperlink"/>
      <w:u w:val="single"/>
    </w:rPr>
  </w:style>
  <w:style w:type="paragraph" w:styleId="NormalWeb">
    <w:name w:val="Normal (Web)"/>
    <w:basedOn w:val="Normal"/>
    <w:uiPriority w:val="99"/>
    <w:unhideWhenUsed/>
    <w:rsid w:val="008F67B5"/>
    <w:pPr>
      <w:spacing w:before="100" w:beforeAutospacing="1" w:after="100" w:afterAutospacing="1" w:line="240" w:lineRule="auto"/>
    </w:pPr>
    <w:rPr>
      <w:rFonts w:ascii="Times New Roman" w:eastAsia="Times New Roman" w:hAnsi="Times New Roman"/>
      <w:sz w:val="24"/>
      <w:szCs w:val="24"/>
      <w:lang w:eastAsia="es-MX"/>
    </w:rPr>
  </w:style>
  <w:style w:type="character" w:styleId="nfasis">
    <w:name w:val="Emphasis"/>
    <w:basedOn w:val="Fuentedeprrafopredeter"/>
    <w:uiPriority w:val="20"/>
    <w:qFormat/>
    <w:locked/>
    <w:rsid w:val="008F67B5"/>
    <w:rPr>
      <w:i/>
      <w:iCs/>
    </w:rPr>
  </w:style>
  <w:style w:type="paragraph" w:styleId="Encabezado">
    <w:name w:val="header"/>
    <w:basedOn w:val="Normal"/>
    <w:link w:val="EncabezadoCar"/>
    <w:uiPriority w:val="99"/>
    <w:unhideWhenUsed/>
    <w:rsid w:val="00EC557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C5574"/>
    <w:rPr>
      <w:lang w:val="es-MX" w:eastAsia="en-US"/>
    </w:rPr>
  </w:style>
  <w:style w:type="paragraph" w:styleId="Piedepgina">
    <w:name w:val="footer"/>
    <w:basedOn w:val="Normal"/>
    <w:link w:val="PiedepginaCar"/>
    <w:uiPriority w:val="99"/>
    <w:unhideWhenUsed/>
    <w:rsid w:val="00EC557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5574"/>
    <w:rPr>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149874">
      <w:bodyDiv w:val="1"/>
      <w:marLeft w:val="0"/>
      <w:marRight w:val="0"/>
      <w:marTop w:val="0"/>
      <w:marBottom w:val="0"/>
      <w:divBdr>
        <w:top w:val="none" w:sz="0" w:space="0" w:color="auto"/>
        <w:left w:val="none" w:sz="0" w:space="0" w:color="auto"/>
        <w:bottom w:val="none" w:sz="0" w:space="0" w:color="auto"/>
        <w:right w:val="none" w:sz="0" w:space="0" w:color="auto"/>
      </w:divBdr>
      <w:divsChild>
        <w:div w:id="1815296462">
          <w:marLeft w:val="0"/>
          <w:marRight w:val="0"/>
          <w:marTop w:val="0"/>
          <w:marBottom w:val="0"/>
          <w:divBdr>
            <w:top w:val="none" w:sz="0" w:space="0" w:color="auto"/>
            <w:left w:val="none" w:sz="0" w:space="0" w:color="auto"/>
            <w:bottom w:val="none" w:sz="0" w:space="0" w:color="auto"/>
            <w:right w:val="none" w:sz="0" w:space="0" w:color="auto"/>
          </w:divBdr>
        </w:div>
        <w:div w:id="948782853">
          <w:marLeft w:val="0"/>
          <w:marRight w:val="0"/>
          <w:marTop w:val="0"/>
          <w:marBottom w:val="0"/>
          <w:divBdr>
            <w:top w:val="none" w:sz="0" w:space="0" w:color="auto"/>
            <w:left w:val="none" w:sz="0" w:space="0" w:color="auto"/>
            <w:bottom w:val="none" w:sz="0" w:space="0" w:color="auto"/>
            <w:right w:val="none" w:sz="0" w:space="0" w:color="auto"/>
          </w:divBdr>
        </w:div>
        <w:div w:id="614289050">
          <w:marLeft w:val="0"/>
          <w:marRight w:val="0"/>
          <w:marTop w:val="0"/>
          <w:marBottom w:val="0"/>
          <w:divBdr>
            <w:top w:val="none" w:sz="0" w:space="0" w:color="auto"/>
            <w:left w:val="none" w:sz="0" w:space="0" w:color="auto"/>
            <w:bottom w:val="none" w:sz="0" w:space="0" w:color="auto"/>
            <w:right w:val="none" w:sz="0" w:space="0" w:color="auto"/>
          </w:divBdr>
        </w:div>
        <w:div w:id="118839062">
          <w:marLeft w:val="0"/>
          <w:marRight w:val="0"/>
          <w:marTop w:val="0"/>
          <w:marBottom w:val="0"/>
          <w:divBdr>
            <w:top w:val="none" w:sz="0" w:space="0" w:color="auto"/>
            <w:left w:val="none" w:sz="0" w:space="0" w:color="auto"/>
            <w:bottom w:val="none" w:sz="0" w:space="0" w:color="auto"/>
            <w:right w:val="none" w:sz="0" w:space="0" w:color="auto"/>
          </w:divBdr>
        </w:div>
        <w:div w:id="464273657">
          <w:marLeft w:val="0"/>
          <w:marRight w:val="0"/>
          <w:marTop w:val="0"/>
          <w:marBottom w:val="0"/>
          <w:divBdr>
            <w:top w:val="none" w:sz="0" w:space="0" w:color="auto"/>
            <w:left w:val="none" w:sz="0" w:space="0" w:color="auto"/>
            <w:bottom w:val="none" w:sz="0" w:space="0" w:color="auto"/>
            <w:right w:val="none" w:sz="0" w:space="0" w:color="auto"/>
          </w:divBdr>
        </w:div>
        <w:div w:id="484129656">
          <w:marLeft w:val="0"/>
          <w:marRight w:val="0"/>
          <w:marTop w:val="0"/>
          <w:marBottom w:val="0"/>
          <w:divBdr>
            <w:top w:val="none" w:sz="0" w:space="0" w:color="auto"/>
            <w:left w:val="none" w:sz="0" w:space="0" w:color="auto"/>
            <w:bottom w:val="none" w:sz="0" w:space="0" w:color="auto"/>
            <w:right w:val="none" w:sz="0" w:space="0" w:color="auto"/>
          </w:divBdr>
        </w:div>
        <w:div w:id="96601657">
          <w:marLeft w:val="0"/>
          <w:marRight w:val="0"/>
          <w:marTop w:val="0"/>
          <w:marBottom w:val="0"/>
          <w:divBdr>
            <w:top w:val="none" w:sz="0" w:space="0" w:color="auto"/>
            <w:left w:val="none" w:sz="0" w:space="0" w:color="auto"/>
            <w:bottom w:val="none" w:sz="0" w:space="0" w:color="auto"/>
            <w:right w:val="none" w:sz="0" w:space="0" w:color="auto"/>
          </w:divBdr>
        </w:div>
        <w:div w:id="1220361458">
          <w:marLeft w:val="0"/>
          <w:marRight w:val="0"/>
          <w:marTop w:val="0"/>
          <w:marBottom w:val="0"/>
          <w:divBdr>
            <w:top w:val="none" w:sz="0" w:space="0" w:color="auto"/>
            <w:left w:val="none" w:sz="0" w:space="0" w:color="auto"/>
            <w:bottom w:val="none" w:sz="0" w:space="0" w:color="auto"/>
            <w:right w:val="none" w:sz="0" w:space="0" w:color="auto"/>
          </w:divBdr>
        </w:div>
        <w:div w:id="804742701">
          <w:marLeft w:val="0"/>
          <w:marRight w:val="0"/>
          <w:marTop w:val="0"/>
          <w:marBottom w:val="0"/>
          <w:divBdr>
            <w:top w:val="none" w:sz="0" w:space="0" w:color="auto"/>
            <w:left w:val="none" w:sz="0" w:space="0" w:color="auto"/>
            <w:bottom w:val="none" w:sz="0" w:space="0" w:color="auto"/>
            <w:right w:val="none" w:sz="0" w:space="0" w:color="auto"/>
          </w:divBdr>
        </w:div>
        <w:div w:id="1722827346">
          <w:marLeft w:val="0"/>
          <w:marRight w:val="0"/>
          <w:marTop w:val="0"/>
          <w:marBottom w:val="0"/>
          <w:divBdr>
            <w:top w:val="none" w:sz="0" w:space="0" w:color="auto"/>
            <w:left w:val="none" w:sz="0" w:space="0" w:color="auto"/>
            <w:bottom w:val="none" w:sz="0" w:space="0" w:color="auto"/>
            <w:right w:val="none" w:sz="0" w:space="0" w:color="auto"/>
          </w:divBdr>
        </w:div>
        <w:div w:id="1536121163">
          <w:marLeft w:val="0"/>
          <w:marRight w:val="0"/>
          <w:marTop w:val="0"/>
          <w:marBottom w:val="0"/>
          <w:divBdr>
            <w:top w:val="none" w:sz="0" w:space="0" w:color="auto"/>
            <w:left w:val="none" w:sz="0" w:space="0" w:color="auto"/>
            <w:bottom w:val="none" w:sz="0" w:space="0" w:color="auto"/>
            <w:right w:val="none" w:sz="0" w:space="0" w:color="auto"/>
          </w:divBdr>
        </w:div>
        <w:div w:id="767235351">
          <w:marLeft w:val="0"/>
          <w:marRight w:val="0"/>
          <w:marTop w:val="0"/>
          <w:marBottom w:val="0"/>
          <w:divBdr>
            <w:top w:val="none" w:sz="0" w:space="0" w:color="auto"/>
            <w:left w:val="none" w:sz="0" w:space="0" w:color="auto"/>
            <w:bottom w:val="none" w:sz="0" w:space="0" w:color="auto"/>
            <w:right w:val="none" w:sz="0" w:space="0" w:color="auto"/>
          </w:divBdr>
        </w:div>
        <w:div w:id="815800391">
          <w:marLeft w:val="0"/>
          <w:marRight w:val="0"/>
          <w:marTop w:val="0"/>
          <w:marBottom w:val="0"/>
          <w:divBdr>
            <w:top w:val="none" w:sz="0" w:space="0" w:color="auto"/>
            <w:left w:val="none" w:sz="0" w:space="0" w:color="auto"/>
            <w:bottom w:val="none" w:sz="0" w:space="0" w:color="auto"/>
            <w:right w:val="none" w:sz="0" w:space="0" w:color="auto"/>
          </w:divBdr>
        </w:div>
        <w:div w:id="1609313053">
          <w:marLeft w:val="0"/>
          <w:marRight w:val="0"/>
          <w:marTop w:val="0"/>
          <w:marBottom w:val="0"/>
          <w:divBdr>
            <w:top w:val="none" w:sz="0" w:space="0" w:color="auto"/>
            <w:left w:val="none" w:sz="0" w:space="0" w:color="auto"/>
            <w:bottom w:val="none" w:sz="0" w:space="0" w:color="auto"/>
            <w:right w:val="none" w:sz="0" w:space="0" w:color="auto"/>
          </w:divBdr>
        </w:div>
        <w:div w:id="220950222">
          <w:marLeft w:val="0"/>
          <w:marRight w:val="0"/>
          <w:marTop w:val="0"/>
          <w:marBottom w:val="0"/>
          <w:divBdr>
            <w:top w:val="none" w:sz="0" w:space="0" w:color="auto"/>
            <w:left w:val="none" w:sz="0" w:space="0" w:color="auto"/>
            <w:bottom w:val="none" w:sz="0" w:space="0" w:color="auto"/>
            <w:right w:val="none" w:sz="0" w:space="0" w:color="auto"/>
          </w:divBdr>
        </w:div>
        <w:div w:id="2017226606">
          <w:marLeft w:val="0"/>
          <w:marRight w:val="0"/>
          <w:marTop w:val="0"/>
          <w:marBottom w:val="0"/>
          <w:divBdr>
            <w:top w:val="none" w:sz="0" w:space="0" w:color="auto"/>
            <w:left w:val="none" w:sz="0" w:space="0" w:color="auto"/>
            <w:bottom w:val="none" w:sz="0" w:space="0" w:color="auto"/>
            <w:right w:val="none" w:sz="0" w:space="0" w:color="auto"/>
          </w:divBdr>
        </w:div>
        <w:div w:id="14381803">
          <w:marLeft w:val="0"/>
          <w:marRight w:val="0"/>
          <w:marTop w:val="0"/>
          <w:marBottom w:val="0"/>
          <w:divBdr>
            <w:top w:val="none" w:sz="0" w:space="0" w:color="auto"/>
            <w:left w:val="none" w:sz="0" w:space="0" w:color="auto"/>
            <w:bottom w:val="none" w:sz="0" w:space="0" w:color="auto"/>
            <w:right w:val="none" w:sz="0" w:space="0" w:color="auto"/>
          </w:divBdr>
        </w:div>
        <w:div w:id="987128653">
          <w:marLeft w:val="0"/>
          <w:marRight w:val="0"/>
          <w:marTop w:val="0"/>
          <w:marBottom w:val="0"/>
          <w:divBdr>
            <w:top w:val="none" w:sz="0" w:space="0" w:color="auto"/>
            <w:left w:val="none" w:sz="0" w:space="0" w:color="auto"/>
            <w:bottom w:val="none" w:sz="0" w:space="0" w:color="auto"/>
            <w:right w:val="none" w:sz="0" w:space="0" w:color="auto"/>
          </w:divBdr>
        </w:div>
        <w:div w:id="563176555">
          <w:marLeft w:val="0"/>
          <w:marRight w:val="0"/>
          <w:marTop w:val="0"/>
          <w:marBottom w:val="0"/>
          <w:divBdr>
            <w:top w:val="none" w:sz="0" w:space="0" w:color="auto"/>
            <w:left w:val="none" w:sz="0" w:space="0" w:color="auto"/>
            <w:bottom w:val="none" w:sz="0" w:space="0" w:color="auto"/>
            <w:right w:val="none" w:sz="0" w:space="0" w:color="auto"/>
          </w:divBdr>
        </w:div>
      </w:divsChild>
    </w:div>
    <w:div w:id="944651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epchile.cl/dms/lang_1/doc_1081.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DC406EFD-60D5-4C6B-98EB-A55410CDA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269</TotalTime>
  <Pages>20</Pages>
  <Words>6021</Words>
  <Characters>33120</Characters>
  <Application>Microsoft Office Word</Application>
  <DocSecurity>0</DocSecurity>
  <Lines>276</Lines>
  <Paragraphs>78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39063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Marisol Falcón Flores</dc:creator>
  <cp:lastModifiedBy>Naira Niktè Santillan</cp:lastModifiedBy>
  <cp:revision>11</cp:revision>
  <dcterms:created xsi:type="dcterms:W3CDTF">2017-01-06T04:31:00Z</dcterms:created>
  <dcterms:modified xsi:type="dcterms:W3CDTF">2017-10-14T17:54:00Z</dcterms:modified>
</cp:coreProperties>
</file>