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F3831" w14:textId="77777777" w:rsidR="000D0406" w:rsidRPr="00C154E6" w:rsidRDefault="00037972" w:rsidP="00C154E6">
      <w:pPr>
        <w:jc w:val="right"/>
        <w:rPr>
          <w:rFonts w:ascii="Calibri" w:eastAsia="Calibri" w:hAnsi="Calibri" w:cs="Calibri"/>
          <w:color w:val="7030A0"/>
          <w:sz w:val="36"/>
          <w:szCs w:val="24"/>
        </w:rPr>
      </w:pPr>
      <w:r w:rsidRPr="00C154E6">
        <w:rPr>
          <w:rFonts w:ascii="Calibri" w:eastAsia="Calibri" w:hAnsi="Calibri" w:cs="Calibri"/>
          <w:color w:val="7030A0"/>
          <w:sz w:val="36"/>
          <w:szCs w:val="24"/>
        </w:rPr>
        <w:t xml:space="preserve">Percepción del estudiante sobre </w:t>
      </w:r>
      <w:r w:rsidR="00A94B41" w:rsidRPr="00C154E6">
        <w:rPr>
          <w:rFonts w:ascii="Calibri" w:eastAsia="Calibri" w:hAnsi="Calibri" w:cs="Calibri"/>
          <w:color w:val="7030A0"/>
          <w:sz w:val="36"/>
          <w:szCs w:val="24"/>
        </w:rPr>
        <w:t xml:space="preserve">su proceso de formación </w:t>
      </w:r>
      <w:r w:rsidRPr="00C154E6">
        <w:rPr>
          <w:rFonts w:ascii="Calibri" w:eastAsia="Calibri" w:hAnsi="Calibri" w:cs="Calibri"/>
          <w:color w:val="7030A0"/>
          <w:sz w:val="36"/>
          <w:szCs w:val="24"/>
        </w:rPr>
        <w:t>en carreras de ingenierías</w:t>
      </w:r>
    </w:p>
    <w:p w14:paraId="4EAB866B" w14:textId="77777777" w:rsidR="00824336" w:rsidRPr="00C154E6" w:rsidRDefault="00824336" w:rsidP="00C154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Calibri" w:hAnsi="Calibri" w:cs="Calibri"/>
          <w:i/>
          <w:color w:val="7030A0"/>
          <w:sz w:val="36"/>
          <w:szCs w:val="24"/>
        </w:rPr>
      </w:pPr>
      <w:r w:rsidRPr="00C154E6">
        <w:rPr>
          <w:rFonts w:ascii="Calibri" w:eastAsia="Calibri" w:hAnsi="Calibri" w:cs="Calibri"/>
          <w:i/>
          <w:color w:val="7030A0"/>
          <w:sz w:val="28"/>
          <w:szCs w:val="24"/>
        </w:rPr>
        <w:t>Perception of the student about his / her training process in engineering careers</w:t>
      </w:r>
    </w:p>
    <w:p w14:paraId="25508FD0" w14:textId="77777777" w:rsidR="00824336" w:rsidRPr="006A3580" w:rsidRDefault="00824336" w:rsidP="00C154E6">
      <w:pPr>
        <w:jc w:val="right"/>
        <w:rPr>
          <w:rFonts w:ascii="Times New Roman" w:hAnsi="Times New Roman" w:cs="Times New Roman"/>
          <w:sz w:val="24"/>
          <w:szCs w:val="24"/>
        </w:rPr>
      </w:pPr>
    </w:p>
    <w:p w14:paraId="1EA9E958" w14:textId="490CF596" w:rsidR="00DC1788" w:rsidRPr="006A3580" w:rsidRDefault="00824336" w:rsidP="00C154E6">
      <w:pPr>
        <w:jc w:val="right"/>
        <w:rPr>
          <w:rFonts w:ascii="Times New Roman" w:hAnsi="Times New Roman" w:cs="Times New Roman"/>
          <w:sz w:val="24"/>
          <w:szCs w:val="24"/>
          <w:vertAlign w:val="superscript"/>
        </w:rPr>
      </w:pPr>
      <w:r w:rsidRPr="00C154E6">
        <w:rPr>
          <w:rFonts w:ascii="Calibri" w:eastAsia="Calibri" w:hAnsi="Calibri" w:cs="Calibri"/>
          <w:b/>
          <w:sz w:val="24"/>
          <w:szCs w:val="24"/>
        </w:rPr>
        <w:t xml:space="preserve">Alejandra </w:t>
      </w:r>
      <w:r w:rsidR="00AF79F0" w:rsidRPr="00C154E6">
        <w:rPr>
          <w:rFonts w:ascii="Calibri" w:eastAsia="Calibri" w:hAnsi="Calibri" w:cs="Calibri"/>
          <w:b/>
          <w:sz w:val="24"/>
          <w:szCs w:val="24"/>
        </w:rPr>
        <w:t>Santoyo-</w:t>
      </w:r>
      <w:proofErr w:type="spellStart"/>
      <w:r w:rsidR="00AF79F0" w:rsidRPr="00C154E6">
        <w:rPr>
          <w:rFonts w:ascii="Calibri" w:eastAsia="Calibri" w:hAnsi="Calibri" w:cs="Calibri"/>
          <w:b/>
          <w:sz w:val="24"/>
          <w:szCs w:val="24"/>
        </w:rPr>
        <w:t>Sanchez</w:t>
      </w:r>
      <w:proofErr w:type="spellEnd"/>
      <w:r w:rsidR="00C154E6">
        <w:rPr>
          <w:rFonts w:ascii="Times New Roman" w:hAnsi="Times New Roman" w:cs="Times New Roman"/>
          <w:sz w:val="24"/>
          <w:szCs w:val="24"/>
          <w:vertAlign w:val="superscript"/>
        </w:rPr>
        <w:br/>
      </w:r>
      <w:r w:rsidR="00C154E6" w:rsidRPr="00C154E6">
        <w:rPr>
          <w:rFonts w:ascii="Calibri" w:eastAsia="Calibri" w:hAnsi="Calibri" w:cs="Calibri"/>
          <w:sz w:val="24"/>
          <w:szCs w:val="24"/>
        </w:rPr>
        <w:t>Universidad de Guadalajara, Centro Universitario de Ciencias Exactas e Ingenierías</w:t>
      </w:r>
      <w:r w:rsidR="00C154E6">
        <w:rPr>
          <w:rFonts w:ascii="Times New Roman" w:hAnsi="Times New Roman" w:cs="Times New Roman"/>
          <w:sz w:val="24"/>
          <w:szCs w:val="24"/>
        </w:rPr>
        <w:br/>
      </w:r>
      <w:hyperlink r:id="rId8" w:history="1">
        <w:r w:rsidR="00C154E6" w:rsidRPr="00C154E6">
          <w:rPr>
            <w:color w:val="FF0000"/>
            <w:sz w:val="24"/>
            <w:szCs w:val="24"/>
          </w:rPr>
          <w:t>alexa_turtle@yahoo.com</w:t>
        </w:r>
      </w:hyperlink>
      <w:r w:rsidR="00C154E6">
        <w:rPr>
          <w:rFonts w:ascii="Calibri" w:eastAsia="Calibri" w:hAnsi="Calibri" w:cs="Calibri"/>
          <w:color w:val="FF0000"/>
          <w:sz w:val="24"/>
          <w:szCs w:val="24"/>
        </w:rPr>
        <w:br/>
      </w:r>
      <w:r w:rsidR="00C154E6">
        <w:rPr>
          <w:rFonts w:ascii="Times New Roman" w:hAnsi="Times New Roman" w:cs="Times New Roman"/>
          <w:sz w:val="24"/>
          <w:szCs w:val="24"/>
        </w:rPr>
        <w:br/>
      </w:r>
      <w:r w:rsidR="00AF79F0" w:rsidRPr="00C154E6">
        <w:rPr>
          <w:rFonts w:ascii="Calibri" w:eastAsia="Calibri" w:hAnsi="Calibri" w:cs="Calibri"/>
          <w:b/>
          <w:sz w:val="24"/>
          <w:szCs w:val="24"/>
        </w:rPr>
        <w:t>Griselda Pérez-Torres</w:t>
      </w:r>
      <w:r w:rsidR="00C154E6">
        <w:rPr>
          <w:rFonts w:ascii="Times New Roman" w:hAnsi="Times New Roman" w:cs="Times New Roman"/>
          <w:sz w:val="24"/>
          <w:szCs w:val="24"/>
          <w:vertAlign w:val="superscript"/>
        </w:rPr>
        <w:br/>
      </w:r>
      <w:r w:rsidR="00C154E6" w:rsidRPr="00C154E6">
        <w:rPr>
          <w:rFonts w:ascii="Calibri" w:eastAsia="Calibri" w:hAnsi="Calibri" w:cs="Calibri"/>
          <w:sz w:val="24"/>
          <w:szCs w:val="24"/>
        </w:rPr>
        <w:t>Universidad de Guadalajara, Centro Universitario de Ciencias Exactas e Ingenierías</w:t>
      </w:r>
      <w:r w:rsidR="00C154E6">
        <w:rPr>
          <w:rFonts w:ascii="Times New Roman" w:hAnsi="Times New Roman" w:cs="Times New Roman"/>
          <w:sz w:val="24"/>
          <w:szCs w:val="24"/>
        </w:rPr>
        <w:br/>
      </w:r>
      <w:hyperlink r:id="rId9" w:history="1">
        <w:r w:rsidR="00C154E6" w:rsidRPr="00C154E6">
          <w:rPr>
            <w:color w:val="FF0000"/>
            <w:sz w:val="24"/>
            <w:szCs w:val="24"/>
          </w:rPr>
          <w:t>grisell.p.t@gmail.com</w:t>
        </w:r>
      </w:hyperlink>
      <w:r w:rsidR="00C154E6">
        <w:rPr>
          <w:rFonts w:ascii="Times New Roman" w:hAnsi="Times New Roman" w:cs="Times New Roman"/>
          <w:sz w:val="24"/>
          <w:szCs w:val="24"/>
        </w:rPr>
        <w:br/>
      </w:r>
      <w:r w:rsidR="00C154E6">
        <w:rPr>
          <w:rFonts w:ascii="Times New Roman" w:hAnsi="Times New Roman" w:cs="Times New Roman"/>
          <w:sz w:val="24"/>
          <w:szCs w:val="24"/>
        </w:rPr>
        <w:br/>
      </w:r>
      <w:r w:rsidR="00AF79F0" w:rsidRPr="00C154E6">
        <w:rPr>
          <w:rFonts w:ascii="Calibri" w:eastAsia="Calibri" w:hAnsi="Calibri" w:cs="Calibri"/>
          <w:b/>
          <w:sz w:val="24"/>
          <w:szCs w:val="24"/>
        </w:rPr>
        <w:t xml:space="preserve">María </w:t>
      </w:r>
      <w:proofErr w:type="spellStart"/>
      <w:r w:rsidR="00AF79F0" w:rsidRPr="00C154E6">
        <w:rPr>
          <w:rFonts w:ascii="Calibri" w:eastAsia="Calibri" w:hAnsi="Calibri" w:cs="Calibri"/>
          <w:b/>
          <w:sz w:val="24"/>
          <w:szCs w:val="24"/>
        </w:rPr>
        <w:t>Víctoria</w:t>
      </w:r>
      <w:proofErr w:type="spellEnd"/>
      <w:r w:rsidR="00AF79F0" w:rsidRPr="00C154E6">
        <w:rPr>
          <w:rFonts w:ascii="Calibri" w:eastAsia="Calibri" w:hAnsi="Calibri" w:cs="Calibri"/>
          <w:b/>
          <w:sz w:val="24"/>
          <w:szCs w:val="24"/>
        </w:rPr>
        <w:t xml:space="preserve"> Álvarez-Ureña</w:t>
      </w:r>
      <w:r w:rsidR="00C154E6">
        <w:rPr>
          <w:rFonts w:ascii="Times New Roman" w:hAnsi="Times New Roman" w:cs="Times New Roman"/>
          <w:sz w:val="24"/>
          <w:szCs w:val="24"/>
          <w:vertAlign w:val="superscript"/>
        </w:rPr>
        <w:br/>
      </w:r>
      <w:r w:rsidR="00C154E6" w:rsidRPr="00C154E6">
        <w:rPr>
          <w:rFonts w:ascii="Calibri" w:eastAsia="Calibri" w:hAnsi="Calibri" w:cs="Calibri"/>
          <w:sz w:val="24"/>
          <w:szCs w:val="24"/>
        </w:rPr>
        <w:t>Universidad de Guadalajara, Centro Universitario de Ciencias Exactas e Ingenierías</w:t>
      </w:r>
      <w:r w:rsidR="00C154E6">
        <w:rPr>
          <w:rFonts w:ascii="Times New Roman" w:hAnsi="Times New Roman" w:cs="Times New Roman"/>
          <w:sz w:val="24"/>
          <w:szCs w:val="24"/>
        </w:rPr>
        <w:br/>
      </w:r>
      <w:r w:rsidR="00C154E6" w:rsidRPr="00C154E6">
        <w:rPr>
          <w:color w:val="FF0000"/>
          <w:sz w:val="24"/>
          <w:szCs w:val="24"/>
        </w:rPr>
        <w:t>victory_alvarez@yahoo.com</w:t>
      </w:r>
    </w:p>
    <w:p w14:paraId="4020729F" w14:textId="77777777" w:rsidR="004C4A21" w:rsidRPr="006A3580" w:rsidRDefault="004C4A21" w:rsidP="006A3580">
      <w:pPr>
        <w:spacing w:line="360" w:lineRule="auto"/>
        <w:jc w:val="center"/>
        <w:rPr>
          <w:rFonts w:ascii="Times New Roman" w:hAnsi="Times New Roman" w:cs="Times New Roman"/>
          <w:sz w:val="24"/>
          <w:szCs w:val="24"/>
        </w:rPr>
      </w:pPr>
    </w:p>
    <w:p w14:paraId="37DA082B" w14:textId="786371E5" w:rsidR="004C4A21" w:rsidRPr="00C154E6" w:rsidRDefault="00C154E6" w:rsidP="006A3580">
      <w:pPr>
        <w:spacing w:line="360" w:lineRule="auto"/>
        <w:rPr>
          <w:rFonts w:ascii="Calibri" w:eastAsia="Calibri" w:hAnsi="Calibri" w:cs="Calibri"/>
          <w:color w:val="7030A0"/>
          <w:sz w:val="28"/>
          <w:szCs w:val="24"/>
        </w:rPr>
      </w:pPr>
      <w:r w:rsidRPr="00C154E6">
        <w:rPr>
          <w:rFonts w:ascii="Calibri" w:eastAsia="Calibri" w:hAnsi="Calibri" w:cs="Calibri"/>
          <w:color w:val="7030A0"/>
          <w:sz w:val="28"/>
          <w:szCs w:val="24"/>
        </w:rPr>
        <w:t>Resumen</w:t>
      </w:r>
    </w:p>
    <w:p w14:paraId="42781B42" w14:textId="77777777" w:rsidR="00C63F77" w:rsidRDefault="00037972"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En la actualidad en México el modelo educativo está cambiando hacia el aprendizaje centrado en el estudiante</w:t>
      </w:r>
      <w:r w:rsidR="00D21118" w:rsidRPr="006A3580">
        <w:rPr>
          <w:rFonts w:ascii="Times New Roman" w:hAnsi="Times New Roman" w:cs="Times New Roman"/>
          <w:sz w:val="24"/>
          <w:szCs w:val="24"/>
        </w:rPr>
        <w:t xml:space="preserve"> </w:t>
      </w:r>
      <w:r w:rsidR="00D971C4" w:rsidRPr="006A3580">
        <w:rPr>
          <w:rFonts w:ascii="Times New Roman" w:hAnsi="Times New Roman" w:cs="Times New Roman"/>
          <w:sz w:val="24"/>
          <w:szCs w:val="24"/>
        </w:rPr>
        <w:t xml:space="preserve">en todos los </w:t>
      </w:r>
      <w:r w:rsidR="00D21118" w:rsidRPr="006A3580">
        <w:rPr>
          <w:rFonts w:ascii="Times New Roman" w:hAnsi="Times New Roman" w:cs="Times New Roman"/>
          <w:sz w:val="24"/>
          <w:szCs w:val="24"/>
        </w:rPr>
        <w:t>nivel</w:t>
      </w:r>
      <w:r w:rsidR="00D971C4" w:rsidRPr="006A3580">
        <w:rPr>
          <w:rFonts w:ascii="Times New Roman" w:hAnsi="Times New Roman" w:cs="Times New Roman"/>
          <w:sz w:val="24"/>
          <w:szCs w:val="24"/>
        </w:rPr>
        <w:t>es</w:t>
      </w:r>
      <w:r w:rsidR="00D21118" w:rsidRPr="006A3580">
        <w:rPr>
          <w:rFonts w:ascii="Times New Roman" w:hAnsi="Times New Roman" w:cs="Times New Roman"/>
          <w:sz w:val="24"/>
          <w:szCs w:val="24"/>
        </w:rPr>
        <w:t xml:space="preserve"> </w:t>
      </w:r>
      <w:r w:rsidR="00D971C4" w:rsidRPr="006A3580">
        <w:rPr>
          <w:rFonts w:ascii="Times New Roman" w:hAnsi="Times New Roman" w:cs="Times New Roman"/>
          <w:sz w:val="24"/>
          <w:szCs w:val="24"/>
        </w:rPr>
        <w:t>educativos</w:t>
      </w:r>
      <w:r w:rsidR="00E253D9" w:rsidRPr="006A3580">
        <w:rPr>
          <w:rFonts w:ascii="Times New Roman" w:hAnsi="Times New Roman" w:cs="Times New Roman"/>
          <w:sz w:val="24"/>
          <w:szCs w:val="24"/>
        </w:rPr>
        <w:t xml:space="preserve"> [1]</w:t>
      </w:r>
      <w:r w:rsidRPr="006A3580">
        <w:rPr>
          <w:rFonts w:ascii="Times New Roman" w:hAnsi="Times New Roman" w:cs="Times New Roman"/>
          <w:sz w:val="24"/>
          <w:szCs w:val="24"/>
        </w:rPr>
        <w:t xml:space="preserve">. </w:t>
      </w:r>
      <w:r w:rsidR="00C63F77" w:rsidRPr="006A3580">
        <w:rPr>
          <w:rFonts w:ascii="Times New Roman" w:hAnsi="Times New Roman" w:cs="Times New Roman"/>
          <w:sz w:val="24"/>
          <w:szCs w:val="24"/>
        </w:rPr>
        <w:t xml:space="preserve"> La Universidad de Guadalajara como institución de educación superior pública está comprometida a satisfacer las necesidades de formación y generación de conocimiento</w:t>
      </w:r>
      <w:r w:rsidR="00E253D9" w:rsidRPr="006A3580">
        <w:rPr>
          <w:rFonts w:ascii="Times New Roman" w:hAnsi="Times New Roman" w:cs="Times New Roman"/>
          <w:sz w:val="24"/>
          <w:szCs w:val="24"/>
        </w:rPr>
        <w:t xml:space="preserve"> [2]</w:t>
      </w:r>
      <w:r w:rsidR="00C63F77" w:rsidRPr="006A3580">
        <w:rPr>
          <w:rFonts w:ascii="Times New Roman" w:hAnsi="Times New Roman" w:cs="Times New Roman"/>
          <w:sz w:val="24"/>
          <w:szCs w:val="24"/>
        </w:rPr>
        <w:t>. En particular, en el Centro Universitario de Ciencias Exactas e Ingenierías la investigación científica y tecnológica, así como la vinculación y extensión s</w:t>
      </w:r>
      <w:r w:rsidR="00D971C4" w:rsidRPr="006A3580">
        <w:rPr>
          <w:rFonts w:ascii="Times New Roman" w:hAnsi="Times New Roman" w:cs="Times New Roman"/>
          <w:sz w:val="24"/>
          <w:szCs w:val="24"/>
        </w:rPr>
        <w:t>on parte fundamental de sus</w:t>
      </w:r>
      <w:r w:rsidR="00C63F77" w:rsidRPr="006A3580">
        <w:rPr>
          <w:rFonts w:ascii="Times New Roman" w:hAnsi="Times New Roman" w:cs="Times New Roman"/>
          <w:sz w:val="24"/>
          <w:szCs w:val="24"/>
        </w:rPr>
        <w:t xml:space="preserve"> actividades. Por esta razón, es importante hacer autoevaluación sobre el funcionamiento de</w:t>
      </w:r>
      <w:r w:rsidR="00D971C4" w:rsidRPr="006A3580">
        <w:rPr>
          <w:rFonts w:ascii="Times New Roman" w:hAnsi="Times New Roman" w:cs="Times New Roman"/>
          <w:sz w:val="24"/>
          <w:szCs w:val="24"/>
        </w:rPr>
        <w:t xml:space="preserve">l </w:t>
      </w:r>
      <w:r w:rsidR="00C63F77" w:rsidRPr="006A3580">
        <w:rPr>
          <w:rFonts w:ascii="Times New Roman" w:hAnsi="Times New Roman" w:cs="Times New Roman"/>
          <w:sz w:val="24"/>
          <w:szCs w:val="24"/>
        </w:rPr>
        <w:t xml:space="preserve"> modelo educativo</w:t>
      </w:r>
      <w:r w:rsidR="00394C69" w:rsidRPr="006A3580">
        <w:rPr>
          <w:rFonts w:ascii="Times New Roman" w:hAnsi="Times New Roman" w:cs="Times New Roman"/>
          <w:sz w:val="24"/>
          <w:szCs w:val="24"/>
        </w:rPr>
        <w:t xml:space="preserve"> [3-</w:t>
      </w:r>
      <w:r w:rsidR="00BD0CD2" w:rsidRPr="006A3580">
        <w:rPr>
          <w:rFonts w:ascii="Times New Roman" w:hAnsi="Times New Roman" w:cs="Times New Roman"/>
          <w:sz w:val="24"/>
          <w:szCs w:val="24"/>
        </w:rPr>
        <w:t>9</w:t>
      </w:r>
      <w:r w:rsidR="00394C69" w:rsidRPr="006A3580">
        <w:rPr>
          <w:rFonts w:ascii="Times New Roman" w:hAnsi="Times New Roman" w:cs="Times New Roman"/>
          <w:sz w:val="24"/>
          <w:szCs w:val="24"/>
        </w:rPr>
        <w:t>]</w:t>
      </w:r>
      <w:r w:rsidR="00C63F77" w:rsidRPr="006A3580">
        <w:rPr>
          <w:rFonts w:ascii="Times New Roman" w:hAnsi="Times New Roman" w:cs="Times New Roman"/>
          <w:sz w:val="24"/>
          <w:szCs w:val="24"/>
        </w:rPr>
        <w:t xml:space="preserve"> con la finalidad de poder establecer que </w:t>
      </w:r>
      <w:r w:rsidR="00D971C4" w:rsidRPr="006A3580">
        <w:rPr>
          <w:rFonts w:ascii="Times New Roman" w:hAnsi="Times New Roman" w:cs="Times New Roman"/>
          <w:sz w:val="24"/>
          <w:szCs w:val="24"/>
        </w:rPr>
        <w:t xml:space="preserve">se </w:t>
      </w:r>
      <w:r w:rsidR="00C63F77" w:rsidRPr="006A3580">
        <w:rPr>
          <w:rFonts w:ascii="Times New Roman" w:hAnsi="Times New Roman" w:cs="Times New Roman"/>
          <w:sz w:val="24"/>
          <w:szCs w:val="24"/>
        </w:rPr>
        <w:t>hi</w:t>
      </w:r>
      <w:r w:rsidR="00D971C4" w:rsidRPr="006A3580">
        <w:rPr>
          <w:rFonts w:ascii="Times New Roman" w:hAnsi="Times New Roman" w:cs="Times New Roman"/>
          <w:sz w:val="24"/>
          <w:szCs w:val="24"/>
        </w:rPr>
        <w:t>zo</w:t>
      </w:r>
      <w:r w:rsidR="00C63F77" w:rsidRPr="006A3580">
        <w:rPr>
          <w:rFonts w:ascii="Times New Roman" w:hAnsi="Times New Roman" w:cs="Times New Roman"/>
          <w:sz w:val="24"/>
          <w:szCs w:val="24"/>
        </w:rPr>
        <w:t xml:space="preserve"> bien, que </w:t>
      </w:r>
      <w:r w:rsidR="00D971C4" w:rsidRPr="006A3580">
        <w:rPr>
          <w:rFonts w:ascii="Times New Roman" w:hAnsi="Times New Roman" w:cs="Times New Roman"/>
          <w:sz w:val="24"/>
          <w:szCs w:val="24"/>
        </w:rPr>
        <w:t xml:space="preserve">se </w:t>
      </w:r>
      <w:r w:rsidR="00C63F77" w:rsidRPr="006A3580">
        <w:rPr>
          <w:rFonts w:ascii="Times New Roman" w:hAnsi="Times New Roman" w:cs="Times New Roman"/>
          <w:sz w:val="24"/>
          <w:szCs w:val="24"/>
        </w:rPr>
        <w:t>hi</w:t>
      </w:r>
      <w:r w:rsidR="00D971C4" w:rsidRPr="006A3580">
        <w:rPr>
          <w:rFonts w:ascii="Times New Roman" w:hAnsi="Times New Roman" w:cs="Times New Roman"/>
          <w:sz w:val="24"/>
          <w:szCs w:val="24"/>
        </w:rPr>
        <w:t>zo</w:t>
      </w:r>
      <w:r w:rsidR="00C63F77" w:rsidRPr="006A3580">
        <w:rPr>
          <w:rFonts w:ascii="Times New Roman" w:hAnsi="Times New Roman" w:cs="Times New Roman"/>
          <w:sz w:val="24"/>
          <w:szCs w:val="24"/>
        </w:rPr>
        <w:t xml:space="preserve"> mal y en qué </w:t>
      </w:r>
      <w:r w:rsidR="00D971C4" w:rsidRPr="006A3580">
        <w:rPr>
          <w:rFonts w:ascii="Times New Roman" w:hAnsi="Times New Roman" w:cs="Times New Roman"/>
          <w:sz w:val="24"/>
          <w:szCs w:val="24"/>
        </w:rPr>
        <w:t xml:space="preserve">y cómo se </w:t>
      </w:r>
      <w:r w:rsidR="00C63F77" w:rsidRPr="006A3580">
        <w:rPr>
          <w:rFonts w:ascii="Times New Roman" w:hAnsi="Times New Roman" w:cs="Times New Roman"/>
          <w:sz w:val="24"/>
          <w:szCs w:val="24"/>
        </w:rPr>
        <w:t>debe mejorar. En este trabajo</w:t>
      </w:r>
      <w:r w:rsidR="00D21118" w:rsidRPr="006A3580">
        <w:rPr>
          <w:rFonts w:ascii="Times New Roman" w:hAnsi="Times New Roman" w:cs="Times New Roman"/>
          <w:sz w:val="24"/>
          <w:szCs w:val="24"/>
        </w:rPr>
        <w:t>,</w:t>
      </w:r>
      <w:r w:rsidR="00C63F77" w:rsidRPr="006A3580">
        <w:rPr>
          <w:rFonts w:ascii="Times New Roman" w:hAnsi="Times New Roman" w:cs="Times New Roman"/>
          <w:sz w:val="24"/>
          <w:szCs w:val="24"/>
        </w:rPr>
        <w:t xml:space="preserve"> se presenta una investigación sobre la</w:t>
      </w:r>
      <w:r w:rsidR="00D21118" w:rsidRPr="006A3580">
        <w:rPr>
          <w:rFonts w:ascii="Times New Roman" w:hAnsi="Times New Roman" w:cs="Times New Roman"/>
          <w:sz w:val="24"/>
          <w:szCs w:val="24"/>
        </w:rPr>
        <w:t xml:space="preserve"> percepción del estudiante acerca de</w:t>
      </w:r>
      <w:r w:rsidR="00C63F77" w:rsidRPr="006A3580">
        <w:rPr>
          <w:rFonts w:ascii="Times New Roman" w:hAnsi="Times New Roman" w:cs="Times New Roman"/>
          <w:sz w:val="24"/>
          <w:szCs w:val="24"/>
        </w:rPr>
        <w:t xml:space="preserve"> su aprendizaje</w:t>
      </w:r>
      <w:r w:rsidR="00D21118" w:rsidRPr="006A3580">
        <w:rPr>
          <w:rFonts w:ascii="Times New Roman" w:hAnsi="Times New Roman" w:cs="Times New Roman"/>
          <w:sz w:val="24"/>
          <w:szCs w:val="24"/>
        </w:rPr>
        <w:t xml:space="preserve">, </w:t>
      </w:r>
      <w:r w:rsidR="00C63F77" w:rsidRPr="006A3580">
        <w:rPr>
          <w:rFonts w:ascii="Times New Roman" w:hAnsi="Times New Roman" w:cs="Times New Roman"/>
          <w:sz w:val="24"/>
          <w:szCs w:val="24"/>
        </w:rPr>
        <w:t>pensamiento crítico, interactividad, apoyo del tutor, apoyo de compañeros, y habilidades de comunicac</w:t>
      </w:r>
      <w:r w:rsidR="00D21118" w:rsidRPr="006A3580">
        <w:rPr>
          <w:rFonts w:ascii="Times New Roman" w:hAnsi="Times New Roman" w:cs="Times New Roman"/>
          <w:sz w:val="24"/>
          <w:szCs w:val="24"/>
        </w:rPr>
        <w:t>ión</w:t>
      </w:r>
      <w:r w:rsidR="00D971C4" w:rsidRPr="006A3580">
        <w:rPr>
          <w:rFonts w:ascii="Times New Roman" w:hAnsi="Times New Roman" w:cs="Times New Roman"/>
          <w:sz w:val="24"/>
          <w:szCs w:val="24"/>
        </w:rPr>
        <w:t xml:space="preserve"> durante su formación académica</w:t>
      </w:r>
      <w:r w:rsidR="00C63F77" w:rsidRPr="006A3580">
        <w:rPr>
          <w:rFonts w:ascii="Times New Roman" w:hAnsi="Times New Roman" w:cs="Times New Roman"/>
          <w:sz w:val="24"/>
          <w:szCs w:val="24"/>
        </w:rPr>
        <w:t xml:space="preserve">. </w:t>
      </w:r>
      <w:r w:rsidR="00D971C4" w:rsidRPr="006A3580">
        <w:rPr>
          <w:rFonts w:ascii="Times New Roman" w:hAnsi="Times New Roman" w:cs="Times New Roman"/>
          <w:sz w:val="24"/>
          <w:szCs w:val="24"/>
        </w:rPr>
        <w:t>Con</w:t>
      </w:r>
      <w:r w:rsidR="00D21118" w:rsidRPr="006A3580">
        <w:rPr>
          <w:rFonts w:ascii="Times New Roman" w:hAnsi="Times New Roman" w:cs="Times New Roman"/>
          <w:sz w:val="24"/>
          <w:szCs w:val="24"/>
        </w:rPr>
        <w:t xml:space="preserve"> base a los resultados se presenta una propuesta para establecer los aspectos en los que se debe mejorar y se indica la estrategia que se propone para implementar la misma.</w:t>
      </w:r>
      <w:r w:rsidR="00C63F77" w:rsidRPr="006A3580">
        <w:rPr>
          <w:rFonts w:ascii="Times New Roman" w:hAnsi="Times New Roman" w:cs="Times New Roman"/>
          <w:sz w:val="24"/>
          <w:szCs w:val="24"/>
        </w:rPr>
        <w:t xml:space="preserve"> </w:t>
      </w:r>
    </w:p>
    <w:p w14:paraId="1F6FD4CE" w14:textId="2043A6F3" w:rsidR="00C154E6" w:rsidRPr="006A3580" w:rsidRDefault="00C154E6" w:rsidP="006A3580">
      <w:pPr>
        <w:spacing w:line="360" w:lineRule="auto"/>
        <w:jc w:val="both"/>
        <w:rPr>
          <w:rFonts w:ascii="Times New Roman" w:hAnsi="Times New Roman" w:cs="Times New Roman"/>
          <w:sz w:val="24"/>
          <w:szCs w:val="24"/>
        </w:rPr>
      </w:pPr>
      <w:r w:rsidRPr="00C154E6">
        <w:rPr>
          <w:rFonts w:ascii="Calibri" w:eastAsia="Calibri" w:hAnsi="Calibri" w:cs="Calibri"/>
          <w:color w:val="7030A0"/>
          <w:sz w:val="28"/>
          <w:szCs w:val="24"/>
        </w:rPr>
        <w:lastRenderedPageBreak/>
        <w:t>Palabras clave:</w:t>
      </w:r>
      <w:r>
        <w:rPr>
          <w:rFonts w:ascii="Calibri" w:eastAsia="Calibri" w:hAnsi="Calibri" w:cs="Calibri"/>
          <w:color w:val="7030A0"/>
          <w:sz w:val="28"/>
          <w:szCs w:val="24"/>
        </w:rPr>
        <w:t xml:space="preserve"> </w:t>
      </w:r>
      <w:r w:rsidRPr="006A3580">
        <w:rPr>
          <w:rFonts w:ascii="Times New Roman" w:hAnsi="Times New Roman" w:cs="Times New Roman"/>
          <w:sz w:val="24"/>
          <w:szCs w:val="24"/>
        </w:rPr>
        <w:t>Modelo educativo, aprendizaje centrado en el estudiante, autoevaluación, percepción del estudiante en su formación académica.</w:t>
      </w:r>
    </w:p>
    <w:p w14:paraId="14BA9150" w14:textId="2ED7B91E" w:rsidR="00E37E6F" w:rsidRPr="006A3580" w:rsidRDefault="00C154E6" w:rsidP="00C154E6">
      <w:pPr>
        <w:spacing w:line="360" w:lineRule="auto"/>
        <w:rPr>
          <w:rFonts w:ascii="Times New Roman" w:hAnsi="Times New Roman" w:cs="Times New Roman"/>
          <w:sz w:val="24"/>
          <w:szCs w:val="24"/>
        </w:rPr>
      </w:pPr>
      <w:proofErr w:type="spellStart"/>
      <w:r>
        <w:rPr>
          <w:rFonts w:ascii="Calibri" w:eastAsia="Calibri" w:hAnsi="Calibri" w:cs="Calibri"/>
          <w:color w:val="7030A0"/>
          <w:sz w:val="28"/>
          <w:szCs w:val="24"/>
        </w:rPr>
        <w:t>Abstract</w:t>
      </w:r>
      <w:proofErr w:type="spellEnd"/>
    </w:p>
    <w:p w14:paraId="546577D6" w14:textId="77777777" w:rsidR="00E37E6F" w:rsidRPr="006A3580" w:rsidRDefault="00E37E6F" w:rsidP="005047B1">
      <w:pPr>
        <w:pStyle w:val="HTMLconformatoprevio"/>
        <w:shd w:val="clear" w:color="auto" w:fill="FFFFFF"/>
        <w:spacing w:after="240" w:line="360" w:lineRule="auto"/>
        <w:jc w:val="both"/>
        <w:rPr>
          <w:rFonts w:ascii="Times New Roman" w:hAnsi="Times New Roman" w:cs="Times New Roman"/>
          <w:sz w:val="24"/>
          <w:szCs w:val="24"/>
          <w:lang w:val="es-MX" w:eastAsia="en-US"/>
        </w:rPr>
      </w:pPr>
      <w:r w:rsidRPr="006A3580">
        <w:rPr>
          <w:rFonts w:ascii="Times New Roman" w:hAnsi="Times New Roman" w:cs="Times New Roman"/>
          <w:sz w:val="24"/>
          <w:szCs w:val="24"/>
          <w:lang w:val="es-MX" w:eastAsia="en-US"/>
        </w:rPr>
        <w:t>Currently in Mexico the educational model is shifting towards student-centered learning at all levels of education [1]. The University of Guadalajara as an institution of public higher education is committed to satisfy the needs of training and generation of knowledge [2]. In particular, in the University Center of Exact Sciences and Engineering the scientific and technological research, as well as the linkage and extension are fundamental part of its activities. For this reason, it is important to self-assess the functioning of the educational model [3-9] in order to establish that it was done well, that it was done wrong and in what and how it should be improved. In this paper, an investigation is presented on the students' perception about their learning, critical thinking, interactivity, tutor support, peer support, and communication skills during their academic training. Based on the results, a proposal is presented to establish the aspects to be improved and the strategy proposed to implement it is indicated.</w:t>
      </w:r>
    </w:p>
    <w:p w14:paraId="17DEC0F0" w14:textId="39DEF4D4" w:rsidR="00E37E6F" w:rsidRDefault="00E37E6F" w:rsidP="006A3580">
      <w:pPr>
        <w:pStyle w:val="HTMLconformatoprevio"/>
        <w:shd w:val="clear" w:color="auto" w:fill="FFFFFF"/>
        <w:spacing w:line="360" w:lineRule="auto"/>
        <w:rPr>
          <w:rFonts w:ascii="Times New Roman" w:hAnsi="Times New Roman" w:cs="Times New Roman"/>
          <w:sz w:val="24"/>
          <w:szCs w:val="24"/>
          <w:lang w:val="es-MX" w:eastAsia="en-US"/>
        </w:rPr>
      </w:pPr>
      <w:r w:rsidRPr="00C154E6">
        <w:rPr>
          <w:rFonts w:ascii="Calibri" w:eastAsia="Calibri" w:hAnsi="Calibri" w:cs="Calibri"/>
          <w:color w:val="7030A0"/>
          <w:sz w:val="28"/>
          <w:szCs w:val="24"/>
          <w:lang w:val="es-MX" w:eastAsia="en-US"/>
        </w:rPr>
        <w:t>Key</w:t>
      </w:r>
      <w:r w:rsidR="00C154E6">
        <w:rPr>
          <w:rFonts w:ascii="Calibri" w:eastAsia="Calibri" w:hAnsi="Calibri" w:cs="Calibri"/>
          <w:color w:val="7030A0"/>
          <w:sz w:val="28"/>
          <w:szCs w:val="24"/>
          <w:lang w:val="es-MX" w:eastAsia="en-US"/>
        </w:rPr>
        <w:t xml:space="preserve"> </w:t>
      </w:r>
      <w:proofErr w:type="spellStart"/>
      <w:r w:rsidRPr="00C154E6">
        <w:rPr>
          <w:rFonts w:ascii="Calibri" w:eastAsia="Calibri" w:hAnsi="Calibri" w:cs="Calibri"/>
          <w:color w:val="7030A0"/>
          <w:sz w:val="28"/>
          <w:szCs w:val="24"/>
          <w:lang w:val="es-MX" w:eastAsia="en-US"/>
        </w:rPr>
        <w:t>words</w:t>
      </w:r>
      <w:proofErr w:type="spellEnd"/>
      <w:r w:rsidRPr="00C154E6">
        <w:rPr>
          <w:rFonts w:ascii="Calibri" w:eastAsia="Calibri" w:hAnsi="Calibri" w:cs="Calibri"/>
          <w:color w:val="7030A0"/>
          <w:sz w:val="28"/>
          <w:szCs w:val="24"/>
          <w:lang w:val="es-MX" w:eastAsia="en-US"/>
        </w:rPr>
        <w:t>:</w:t>
      </w:r>
      <w:r w:rsidR="00C154E6">
        <w:rPr>
          <w:rFonts w:ascii="Times New Roman" w:hAnsi="Times New Roman" w:cs="Times New Roman"/>
          <w:sz w:val="24"/>
          <w:szCs w:val="24"/>
          <w:lang w:val="es-MX" w:eastAsia="en-US"/>
        </w:rPr>
        <w:t xml:space="preserve"> </w:t>
      </w:r>
      <w:proofErr w:type="spellStart"/>
      <w:r w:rsidRPr="006A3580">
        <w:rPr>
          <w:rFonts w:ascii="Times New Roman" w:hAnsi="Times New Roman" w:cs="Times New Roman"/>
          <w:sz w:val="24"/>
          <w:szCs w:val="24"/>
          <w:lang w:val="es-MX" w:eastAsia="en-US"/>
        </w:rPr>
        <w:t>Educational</w:t>
      </w:r>
      <w:proofErr w:type="spellEnd"/>
      <w:r w:rsidRPr="006A3580">
        <w:rPr>
          <w:rFonts w:ascii="Times New Roman" w:hAnsi="Times New Roman" w:cs="Times New Roman"/>
          <w:sz w:val="24"/>
          <w:szCs w:val="24"/>
          <w:lang w:val="es-MX" w:eastAsia="en-US"/>
        </w:rPr>
        <w:t xml:space="preserve"> </w:t>
      </w:r>
      <w:proofErr w:type="spellStart"/>
      <w:r w:rsidRPr="006A3580">
        <w:rPr>
          <w:rFonts w:ascii="Times New Roman" w:hAnsi="Times New Roman" w:cs="Times New Roman"/>
          <w:sz w:val="24"/>
          <w:szCs w:val="24"/>
          <w:lang w:val="es-MX" w:eastAsia="en-US"/>
        </w:rPr>
        <w:t>model</w:t>
      </w:r>
      <w:proofErr w:type="spellEnd"/>
      <w:r w:rsidRPr="006A3580">
        <w:rPr>
          <w:rFonts w:ascii="Times New Roman" w:hAnsi="Times New Roman" w:cs="Times New Roman"/>
          <w:sz w:val="24"/>
          <w:szCs w:val="24"/>
          <w:lang w:val="es-MX" w:eastAsia="en-US"/>
        </w:rPr>
        <w:t xml:space="preserve">, </w:t>
      </w:r>
      <w:proofErr w:type="spellStart"/>
      <w:r w:rsidRPr="006A3580">
        <w:rPr>
          <w:rFonts w:ascii="Times New Roman" w:hAnsi="Times New Roman" w:cs="Times New Roman"/>
          <w:sz w:val="24"/>
          <w:szCs w:val="24"/>
          <w:lang w:val="es-MX" w:eastAsia="en-US"/>
        </w:rPr>
        <w:t>student-centered</w:t>
      </w:r>
      <w:proofErr w:type="spellEnd"/>
      <w:r w:rsidRPr="006A3580">
        <w:rPr>
          <w:rFonts w:ascii="Times New Roman" w:hAnsi="Times New Roman" w:cs="Times New Roman"/>
          <w:sz w:val="24"/>
          <w:szCs w:val="24"/>
          <w:lang w:val="es-MX" w:eastAsia="en-US"/>
        </w:rPr>
        <w:t xml:space="preserve"> </w:t>
      </w:r>
      <w:proofErr w:type="spellStart"/>
      <w:r w:rsidRPr="006A3580">
        <w:rPr>
          <w:rFonts w:ascii="Times New Roman" w:hAnsi="Times New Roman" w:cs="Times New Roman"/>
          <w:sz w:val="24"/>
          <w:szCs w:val="24"/>
          <w:lang w:val="es-MX" w:eastAsia="en-US"/>
        </w:rPr>
        <w:t>learning</w:t>
      </w:r>
      <w:proofErr w:type="spellEnd"/>
      <w:r w:rsidRPr="006A3580">
        <w:rPr>
          <w:rFonts w:ascii="Times New Roman" w:hAnsi="Times New Roman" w:cs="Times New Roman"/>
          <w:sz w:val="24"/>
          <w:szCs w:val="24"/>
          <w:lang w:val="es-MX" w:eastAsia="en-US"/>
        </w:rPr>
        <w:t xml:space="preserve">, </w:t>
      </w:r>
      <w:proofErr w:type="spellStart"/>
      <w:r w:rsidRPr="006A3580">
        <w:rPr>
          <w:rFonts w:ascii="Times New Roman" w:hAnsi="Times New Roman" w:cs="Times New Roman"/>
          <w:sz w:val="24"/>
          <w:szCs w:val="24"/>
          <w:lang w:val="es-MX" w:eastAsia="en-US"/>
        </w:rPr>
        <w:t>self-evaluation</w:t>
      </w:r>
      <w:proofErr w:type="spellEnd"/>
      <w:r w:rsidRPr="006A3580">
        <w:rPr>
          <w:rFonts w:ascii="Times New Roman" w:hAnsi="Times New Roman" w:cs="Times New Roman"/>
          <w:sz w:val="24"/>
          <w:szCs w:val="24"/>
          <w:lang w:val="es-MX" w:eastAsia="en-US"/>
        </w:rPr>
        <w:t xml:space="preserve">, </w:t>
      </w:r>
      <w:proofErr w:type="spellStart"/>
      <w:r w:rsidRPr="006A3580">
        <w:rPr>
          <w:rFonts w:ascii="Times New Roman" w:hAnsi="Times New Roman" w:cs="Times New Roman"/>
          <w:sz w:val="24"/>
          <w:szCs w:val="24"/>
          <w:lang w:val="es-MX" w:eastAsia="en-US"/>
        </w:rPr>
        <w:t>student's</w:t>
      </w:r>
      <w:proofErr w:type="spellEnd"/>
      <w:r w:rsidRPr="006A3580">
        <w:rPr>
          <w:rFonts w:ascii="Times New Roman" w:hAnsi="Times New Roman" w:cs="Times New Roman"/>
          <w:sz w:val="24"/>
          <w:szCs w:val="24"/>
          <w:lang w:val="es-MX" w:eastAsia="en-US"/>
        </w:rPr>
        <w:t xml:space="preserve"> </w:t>
      </w:r>
      <w:proofErr w:type="spellStart"/>
      <w:r w:rsidRPr="006A3580">
        <w:rPr>
          <w:rFonts w:ascii="Times New Roman" w:hAnsi="Times New Roman" w:cs="Times New Roman"/>
          <w:sz w:val="24"/>
          <w:szCs w:val="24"/>
          <w:lang w:val="es-MX" w:eastAsia="en-US"/>
        </w:rPr>
        <w:t>perception</w:t>
      </w:r>
      <w:proofErr w:type="spellEnd"/>
      <w:r w:rsidRPr="006A3580">
        <w:rPr>
          <w:rFonts w:ascii="Times New Roman" w:hAnsi="Times New Roman" w:cs="Times New Roman"/>
          <w:sz w:val="24"/>
          <w:szCs w:val="24"/>
          <w:lang w:val="es-MX" w:eastAsia="en-US"/>
        </w:rPr>
        <w:t xml:space="preserve"> of </w:t>
      </w:r>
      <w:proofErr w:type="spellStart"/>
      <w:r w:rsidRPr="006A3580">
        <w:rPr>
          <w:rFonts w:ascii="Times New Roman" w:hAnsi="Times New Roman" w:cs="Times New Roman"/>
          <w:sz w:val="24"/>
          <w:szCs w:val="24"/>
          <w:lang w:val="es-MX" w:eastAsia="en-US"/>
        </w:rPr>
        <w:t>their</w:t>
      </w:r>
      <w:proofErr w:type="spellEnd"/>
      <w:r w:rsidRPr="006A3580">
        <w:rPr>
          <w:rFonts w:ascii="Times New Roman" w:hAnsi="Times New Roman" w:cs="Times New Roman"/>
          <w:sz w:val="24"/>
          <w:szCs w:val="24"/>
          <w:lang w:val="es-MX" w:eastAsia="en-US"/>
        </w:rPr>
        <w:t xml:space="preserve"> </w:t>
      </w:r>
      <w:proofErr w:type="spellStart"/>
      <w:r w:rsidRPr="006A3580">
        <w:rPr>
          <w:rFonts w:ascii="Times New Roman" w:hAnsi="Times New Roman" w:cs="Times New Roman"/>
          <w:sz w:val="24"/>
          <w:szCs w:val="24"/>
          <w:lang w:val="es-MX" w:eastAsia="en-US"/>
        </w:rPr>
        <w:t>academic</w:t>
      </w:r>
      <w:proofErr w:type="spellEnd"/>
      <w:r w:rsidRPr="006A3580">
        <w:rPr>
          <w:rFonts w:ascii="Times New Roman" w:hAnsi="Times New Roman" w:cs="Times New Roman"/>
          <w:sz w:val="24"/>
          <w:szCs w:val="24"/>
          <w:lang w:val="es-MX" w:eastAsia="en-US"/>
        </w:rPr>
        <w:t xml:space="preserve"> </w:t>
      </w:r>
      <w:proofErr w:type="spellStart"/>
      <w:r w:rsidRPr="006A3580">
        <w:rPr>
          <w:rFonts w:ascii="Times New Roman" w:hAnsi="Times New Roman" w:cs="Times New Roman"/>
          <w:sz w:val="24"/>
          <w:szCs w:val="24"/>
          <w:lang w:val="es-MX" w:eastAsia="en-US"/>
        </w:rPr>
        <w:t>background</w:t>
      </w:r>
      <w:proofErr w:type="spellEnd"/>
      <w:r w:rsidRPr="006A3580">
        <w:rPr>
          <w:rFonts w:ascii="Times New Roman" w:hAnsi="Times New Roman" w:cs="Times New Roman"/>
          <w:sz w:val="24"/>
          <w:szCs w:val="24"/>
          <w:lang w:val="es-MX" w:eastAsia="en-US"/>
        </w:rPr>
        <w:t>.</w:t>
      </w:r>
    </w:p>
    <w:p w14:paraId="7C52F1F3" w14:textId="76688E98" w:rsidR="005047B1" w:rsidRPr="00173223" w:rsidRDefault="005047B1" w:rsidP="005047B1">
      <w:pPr>
        <w:jc w:val="both"/>
        <w:rPr>
          <w:rFonts w:ascii="Times New Roman" w:eastAsia="Arial" w:hAnsi="Times New Roman" w:cs="Times New Roman"/>
        </w:rPr>
      </w:pPr>
      <w:r>
        <w:rPr>
          <w:rFonts w:ascii="Times New Roman" w:hAnsi="Times New Roman" w:cs="Times New Roman"/>
          <w:b/>
        </w:rPr>
        <w:br/>
      </w:r>
      <w:r w:rsidRPr="00173223">
        <w:rPr>
          <w:rFonts w:ascii="Times New Roman" w:hAnsi="Times New Roman" w:cs="Times New Roman"/>
          <w:b/>
        </w:rPr>
        <w:t>Fecha recepción:</w:t>
      </w:r>
      <w:r w:rsidRPr="00173223">
        <w:rPr>
          <w:rFonts w:ascii="Times New Roman" w:hAnsi="Times New Roman" w:cs="Times New Roman"/>
        </w:rPr>
        <w:t xml:space="preserve">   </w:t>
      </w:r>
      <w:r>
        <w:rPr>
          <w:rFonts w:ascii="Times New Roman" w:hAnsi="Times New Roman" w:cs="Times New Roman"/>
        </w:rPr>
        <w:t>Julio 2016</w:t>
      </w:r>
      <w:r w:rsidRPr="00173223">
        <w:rPr>
          <w:rFonts w:ascii="Times New Roman" w:hAnsi="Times New Roman" w:cs="Times New Roman"/>
        </w:rPr>
        <w:t xml:space="preserve">          </w:t>
      </w:r>
      <w:r w:rsidRPr="00173223">
        <w:rPr>
          <w:rFonts w:ascii="Times New Roman" w:hAnsi="Times New Roman" w:cs="Times New Roman"/>
          <w:b/>
        </w:rPr>
        <w:t>Fecha aceptación:</w:t>
      </w:r>
      <w:r w:rsidRPr="00173223">
        <w:rPr>
          <w:rFonts w:ascii="Times New Roman" w:hAnsi="Times New Roman" w:cs="Times New Roman"/>
        </w:rPr>
        <w:t xml:space="preserve"> </w:t>
      </w:r>
      <w:r>
        <w:rPr>
          <w:rFonts w:ascii="Times New Roman" w:hAnsi="Times New Roman" w:cs="Times New Roman"/>
        </w:rPr>
        <w:t>Diciembre 2016</w:t>
      </w:r>
    </w:p>
    <w:p w14:paraId="0BD83841" w14:textId="1518E07B" w:rsidR="005047B1" w:rsidRPr="006A3580" w:rsidRDefault="005047B1" w:rsidP="005047B1">
      <w:pPr>
        <w:pStyle w:val="HTMLconformatoprevio"/>
        <w:shd w:val="clear" w:color="auto" w:fill="FFFFFF"/>
        <w:spacing w:line="360" w:lineRule="auto"/>
        <w:rPr>
          <w:rFonts w:ascii="Times New Roman" w:hAnsi="Times New Roman" w:cs="Times New Roman"/>
          <w:sz w:val="24"/>
          <w:szCs w:val="24"/>
          <w:lang w:val="es-MX" w:eastAsia="en-US"/>
        </w:rPr>
      </w:pPr>
      <w:r>
        <w:rPr>
          <w:rFonts w:cs="Calibri"/>
        </w:rPr>
        <w:pict w14:anchorId="00F2C3EC">
          <v:rect id="_x0000_i1025" style="width:0;height:1.5pt" o:hralign="center" o:hrstd="t" o:hr="t" fillcolor="#a0a0a0" stroked="f"/>
        </w:pict>
      </w:r>
    </w:p>
    <w:p w14:paraId="579C87BC" w14:textId="77777777" w:rsidR="000E0CD2" w:rsidRPr="00C154E6" w:rsidRDefault="000E0CD2" w:rsidP="006A3580">
      <w:pPr>
        <w:spacing w:line="360" w:lineRule="auto"/>
        <w:jc w:val="both"/>
        <w:rPr>
          <w:rFonts w:ascii="Calibri" w:eastAsia="Calibri" w:hAnsi="Calibri" w:cs="Calibri"/>
          <w:color w:val="7030A0"/>
          <w:sz w:val="28"/>
          <w:szCs w:val="24"/>
        </w:rPr>
      </w:pPr>
    </w:p>
    <w:p w14:paraId="2B101B41" w14:textId="77777777" w:rsidR="00287AE7" w:rsidRPr="00C154E6" w:rsidRDefault="00287AE7" w:rsidP="006A3580">
      <w:pPr>
        <w:spacing w:line="360" w:lineRule="auto"/>
        <w:jc w:val="both"/>
        <w:rPr>
          <w:rFonts w:ascii="Calibri" w:eastAsia="Calibri" w:hAnsi="Calibri" w:cs="Calibri"/>
          <w:color w:val="7030A0"/>
          <w:sz w:val="28"/>
          <w:szCs w:val="24"/>
        </w:rPr>
      </w:pPr>
      <w:r w:rsidRPr="00C154E6">
        <w:rPr>
          <w:rFonts w:ascii="Calibri" w:eastAsia="Calibri" w:hAnsi="Calibri" w:cs="Calibri"/>
          <w:color w:val="7030A0"/>
          <w:sz w:val="28"/>
          <w:szCs w:val="24"/>
        </w:rPr>
        <w:t>Introducción</w:t>
      </w:r>
    </w:p>
    <w:p w14:paraId="23F24BEE" w14:textId="77777777" w:rsidR="002721F1" w:rsidRPr="006A3580" w:rsidRDefault="00153E9C" w:rsidP="006A3580">
      <w:pPr>
        <w:spacing w:line="360" w:lineRule="auto"/>
        <w:jc w:val="both"/>
        <w:rPr>
          <w:rFonts w:ascii="Times New Roman" w:hAnsi="Times New Roman" w:cs="Times New Roman"/>
          <w:sz w:val="24"/>
          <w:szCs w:val="24"/>
          <w:lang w:val="es-ES"/>
        </w:rPr>
      </w:pPr>
      <w:r w:rsidRPr="006A3580">
        <w:rPr>
          <w:rFonts w:ascii="Times New Roman" w:hAnsi="Times New Roman" w:cs="Times New Roman"/>
          <w:sz w:val="24"/>
          <w:szCs w:val="24"/>
          <w:lang w:val="es-ES"/>
        </w:rPr>
        <w:t xml:space="preserve">En este trabajo presentamos un estudio sobre la </w:t>
      </w:r>
      <w:r w:rsidRPr="006A3580">
        <w:rPr>
          <w:rFonts w:ascii="Times New Roman" w:hAnsi="Times New Roman" w:cs="Times New Roman"/>
          <w:sz w:val="24"/>
          <w:szCs w:val="24"/>
        </w:rPr>
        <w:t>percepción del estudiante sobre su proceso de formación en carreras de ingenierías</w:t>
      </w:r>
      <w:r w:rsidR="00D8633C" w:rsidRPr="006A3580">
        <w:rPr>
          <w:rFonts w:ascii="Times New Roman" w:hAnsi="Times New Roman" w:cs="Times New Roman"/>
          <w:sz w:val="24"/>
          <w:szCs w:val="24"/>
        </w:rPr>
        <w:t xml:space="preserve"> en </w:t>
      </w:r>
      <w:r w:rsidRPr="006A3580">
        <w:rPr>
          <w:rFonts w:ascii="Times New Roman" w:hAnsi="Times New Roman" w:cs="Times New Roman"/>
          <w:sz w:val="24"/>
          <w:szCs w:val="24"/>
          <w:lang w:val="es-ES"/>
        </w:rPr>
        <w:t xml:space="preserve">CUCEI, centro temático de la Universidad de Guadalajara en México dedicado a la educación superior (Licenciatura, Maestría y Doctorado). </w:t>
      </w:r>
      <w:r w:rsidR="00D8633C" w:rsidRPr="006A3580">
        <w:rPr>
          <w:rFonts w:ascii="Times New Roman" w:hAnsi="Times New Roman" w:cs="Times New Roman"/>
          <w:sz w:val="24"/>
          <w:szCs w:val="24"/>
          <w:lang w:val="es-ES"/>
        </w:rPr>
        <w:t xml:space="preserve">CUCEI </w:t>
      </w:r>
      <w:r w:rsidRPr="006A3580">
        <w:rPr>
          <w:rFonts w:ascii="Times New Roman" w:hAnsi="Times New Roman" w:cs="Times New Roman"/>
          <w:sz w:val="24"/>
          <w:szCs w:val="24"/>
          <w:lang w:val="es-ES"/>
        </w:rPr>
        <w:t>tiene una de las poblaciones más grandes dentro de la Universidad de Guadalajara, sirviendo a más de 13.000 estudiantes [</w:t>
      </w:r>
      <w:r w:rsidR="00D8633C" w:rsidRPr="006A3580">
        <w:rPr>
          <w:rFonts w:ascii="Times New Roman" w:hAnsi="Times New Roman" w:cs="Times New Roman"/>
          <w:sz w:val="24"/>
          <w:szCs w:val="24"/>
          <w:lang w:val="es-ES"/>
        </w:rPr>
        <w:t>9</w:t>
      </w:r>
      <w:r w:rsidRPr="006A3580">
        <w:rPr>
          <w:rFonts w:ascii="Times New Roman" w:hAnsi="Times New Roman" w:cs="Times New Roman"/>
          <w:sz w:val="24"/>
          <w:szCs w:val="24"/>
          <w:lang w:val="es-ES"/>
        </w:rPr>
        <w:t xml:space="preserve">]. </w:t>
      </w:r>
    </w:p>
    <w:p w14:paraId="2157AF99" w14:textId="77777777" w:rsidR="00637D06" w:rsidRPr="006A3580" w:rsidRDefault="00637D06" w:rsidP="006A3580">
      <w:pPr>
        <w:spacing w:line="360" w:lineRule="auto"/>
        <w:jc w:val="both"/>
        <w:rPr>
          <w:rFonts w:ascii="Times New Roman" w:hAnsi="Times New Roman" w:cs="Times New Roman"/>
          <w:sz w:val="24"/>
          <w:szCs w:val="24"/>
          <w:lang w:val="es-ES"/>
        </w:rPr>
      </w:pPr>
      <w:r w:rsidRPr="006A3580">
        <w:rPr>
          <w:rFonts w:ascii="Times New Roman" w:hAnsi="Times New Roman" w:cs="Times New Roman"/>
          <w:sz w:val="24"/>
          <w:szCs w:val="24"/>
          <w:lang w:val="es-ES"/>
        </w:rPr>
        <w:lastRenderedPageBreak/>
        <w:t xml:space="preserve">Como formadores </w:t>
      </w:r>
      <w:r w:rsidRPr="006A3580">
        <w:rPr>
          <w:rFonts w:ascii="Times New Roman" w:hAnsi="Times New Roman" w:cs="Times New Roman"/>
          <w:sz w:val="24"/>
          <w:szCs w:val="24"/>
        </w:rPr>
        <w:t>en carreras de ingenierías</w:t>
      </w:r>
      <w:r w:rsidRPr="006A3580">
        <w:rPr>
          <w:rFonts w:ascii="Times New Roman" w:hAnsi="Times New Roman" w:cs="Times New Roman"/>
          <w:sz w:val="24"/>
          <w:szCs w:val="24"/>
          <w:lang w:val="es-ES"/>
        </w:rPr>
        <w:t xml:space="preserve">, nos gustaría creer que podemos influir en el crecimiento integral de nuestros estudiantes. Si vamos a hacer esto, parece que vale la pena entender primero el modelo educativo de la institución en la que colaboramos, sus implicaciones en carreras de ingenierías y su aplicación. </w:t>
      </w:r>
    </w:p>
    <w:p w14:paraId="3BF834A8" w14:textId="77777777" w:rsidR="00EE6EB6" w:rsidRPr="006A3580" w:rsidRDefault="00BE7BCC" w:rsidP="006A3580">
      <w:pPr>
        <w:spacing w:line="360" w:lineRule="auto"/>
        <w:jc w:val="both"/>
        <w:rPr>
          <w:rFonts w:ascii="Times New Roman" w:hAnsi="Times New Roman" w:cs="Times New Roman"/>
          <w:sz w:val="24"/>
          <w:szCs w:val="24"/>
          <w:lang w:val="es-ES"/>
        </w:rPr>
      </w:pPr>
      <w:r w:rsidRPr="006A3580">
        <w:rPr>
          <w:rFonts w:ascii="Times New Roman" w:hAnsi="Times New Roman" w:cs="Times New Roman"/>
          <w:sz w:val="24"/>
          <w:szCs w:val="24"/>
          <w:lang w:val="es-ES"/>
        </w:rPr>
        <w:t xml:space="preserve">En el modelo educativo </w:t>
      </w:r>
      <w:r w:rsidR="00EE6EB6" w:rsidRPr="006A3580">
        <w:rPr>
          <w:rFonts w:ascii="Times New Roman" w:hAnsi="Times New Roman" w:cs="Times New Roman"/>
          <w:sz w:val="24"/>
          <w:szCs w:val="24"/>
          <w:lang w:val="es-ES"/>
        </w:rPr>
        <w:t xml:space="preserve">de la Universidad de Guadalajara </w:t>
      </w:r>
      <w:r w:rsidRPr="006A3580">
        <w:rPr>
          <w:rFonts w:ascii="Times New Roman" w:hAnsi="Times New Roman" w:cs="Times New Roman"/>
          <w:sz w:val="24"/>
          <w:szCs w:val="24"/>
          <w:lang w:val="es-ES"/>
        </w:rPr>
        <w:t>se destaca el elemento central que son las comunidades de aprendizaje, las cuales tienen un papel fundamental porque son las que posibilitan el acceso al conocimiento a través del desarrollo de  alternativas  educativas más justas haciendo uso de las nuevas tecnologías de la información y comunicación</w:t>
      </w:r>
      <w:r w:rsidR="00DB7B7F" w:rsidRPr="006A3580">
        <w:rPr>
          <w:rFonts w:ascii="Times New Roman" w:hAnsi="Times New Roman" w:cs="Times New Roman"/>
          <w:sz w:val="24"/>
          <w:szCs w:val="24"/>
          <w:lang w:val="es-ES"/>
        </w:rPr>
        <w:t xml:space="preserve"> [10]</w:t>
      </w:r>
      <w:r w:rsidRPr="006A3580">
        <w:rPr>
          <w:rFonts w:ascii="Times New Roman" w:hAnsi="Times New Roman" w:cs="Times New Roman"/>
          <w:sz w:val="24"/>
          <w:szCs w:val="24"/>
          <w:lang w:val="es-ES"/>
        </w:rPr>
        <w:t>.</w:t>
      </w:r>
      <w:r w:rsidR="00DB7B7F" w:rsidRPr="006A3580">
        <w:rPr>
          <w:rFonts w:ascii="Times New Roman" w:hAnsi="Times New Roman" w:cs="Times New Roman"/>
          <w:sz w:val="24"/>
          <w:szCs w:val="24"/>
          <w:lang w:val="es-ES"/>
        </w:rPr>
        <w:t xml:space="preserve"> </w:t>
      </w:r>
      <w:r w:rsidR="00EE6EB6" w:rsidRPr="006A3580">
        <w:rPr>
          <w:rFonts w:ascii="Times New Roman" w:hAnsi="Times New Roman" w:cs="Times New Roman"/>
          <w:sz w:val="24"/>
          <w:szCs w:val="24"/>
          <w:lang w:val="es-ES"/>
        </w:rPr>
        <w:t xml:space="preserve">Pero además de hacer uso de las nuevas tecnologías también implica el compromiso de parte de los estudiantes (sujetos que aprenden)  para colaborar y participar activamente en el proceso de su formación  con una actitud participativa y </w:t>
      </w:r>
      <w:proofErr w:type="spellStart"/>
      <w:r w:rsidR="00EE6EB6" w:rsidRPr="006A3580">
        <w:rPr>
          <w:rFonts w:ascii="Times New Roman" w:hAnsi="Times New Roman" w:cs="Times New Roman"/>
          <w:sz w:val="24"/>
          <w:szCs w:val="24"/>
          <w:lang w:val="es-ES"/>
        </w:rPr>
        <w:t>autogestiva</w:t>
      </w:r>
      <w:proofErr w:type="spellEnd"/>
      <w:r w:rsidR="00EE6EB6" w:rsidRPr="006A3580">
        <w:rPr>
          <w:rFonts w:ascii="Times New Roman" w:hAnsi="Times New Roman" w:cs="Times New Roman"/>
          <w:sz w:val="24"/>
          <w:szCs w:val="24"/>
          <w:lang w:val="es-ES"/>
        </w:rPr>
        <w:t>.</w:t>
      </w:r>
    </w:p>
    <w:p w14:paraId="3C08F416" w14:textId="77777777" w:rsidR="00927C5C" w:rsidRPr="006A3580" w:rsidRDefault="00EE6EB6" w:rsidP="006A3580">
      <w:pPr>
        <w:spacing w:line="360" w:lineRule="auto"/>
        <w:jc w:val="both"/>
        <w:rPr>
          <w:rFonts w:ascii="Times New Roman" w:hAnsi="Times New Roman" w:cs="Times New Roman"/>
          <w:sz w:val="24"/>
          <w:szCs w:val="24"/>
          <w:lang w:val="es-ES"/>
        </w:rPr>
      </w:pPr>
      <w:r w:rsidRPr="006A3580">
        <w:rPr>
          <w:rFonts w:ascii="Times New Roman" w:hAnsi="Times New Roman" w:cs="Times New Roman"/>
          <w:sz w:val="24"/>
          <w:szCs w:val="24"/>
          <w:lang w:val="es-ES"/>
        </w:rPr>
        <w:t xml:space="preserve">Sin embargo, el docente también es  pieza clave entre los actores que diseñan y ejecutan las propuestas de educación que se especifican en el modelo educativo. Por lo tanto el docente  además de  motivar y propiciar un  ambiente de aprendizaje adecuado para los sujetos que aprenden, se apoya y apropia de las </w:t>
      </w:r>
      <w:r w:rsidR="00523B3C" w:rsidRPr="006A3580">
        <w:rPr>
          <w:rFonts w:ascii="Times New Roman" w:hAnsi="Times New Roman" w:cs="Times New Roman"/>
          <w:sz w:val="24"/>
          <w:szCs w:val="24"/>
          <w:lang w:val="es-ES"/>
        </w:rPr>
        <w:t>de las n</w:t>
      </w:r>
      <w:r w:rsidRPr="006A3580">
        <w:rPr>
          <w:rFonts w:ascii="Times New Roman" w:hAnsi="Times New Roman" w:cs="Times New Roman"/>
          <w:sz w:val="24"/>
          <w:szCs w:val="24"/>
          <w:lang w:val="es-ES"/>
        </w:rPr>
        <w:t xml:space="preserve">uevas tecnologías para ejecutar dichas propuestas de </w:t>
      </w:r>
      <w:r w:rsidR="009E2B25" w:rsidRPr="006A3580">
        <w:rPr>
          <w:rFonts w:ascii="Times New Roman" w:hAnsi="Times New Roman" w:cs="Times New Roman"/>
          <w:sz w:val="24"/>
          <w:szCs w:val="24"/>
          <w:lang w:val="es-ES"/>
        </w:rPr>
        <w:t>aprendizaje centradas</w:t>
      </w:r>
      <w:r w:rsidR="00523B3C" w:rsidRPr="006A3580">
        <w:rPr>
          <w:rFonts w:ascii="Times New Roman" w:hAnsi="Times New Roman" w:cs="Times New Roman"/>
          <w:sz w:val="24"/>
          <w:szCs w:val="24"/>
          <w:lang w:val="es-ES"/>
        </w:rPr>
        <w:t xml:space="preserve"> en el estudiante.</w:t>
      </w:r>
      <w:r w:rsidRPr="006A3580">
        <w:rPr>
          <w:rFonts w:ascii="Times New Roman" w:hAnsi="Times New Roman" w:cs="Times New Roman"/>
          <w:sz w:val="24"/>
          <w:szCs w:val="24"/>
          <w:lang w:val="es-ES"/>
        </w:rPr>
        <w:t xml:space="preserve"> </w:t>
      </w:r>
    </w:p>
    <w:p w14:paraId="3E88CEC7" w14:textId="77777777" w:rsidR="00EA1DC7" w:rsidRPr="006A3580" w:rsidRDefault="00927C5C"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Por esta razón, es importante hacer autoevaluación sobre el funcionamiento del  modelo educativo [3-9] con la finalidad de poder establecer que se hizo bien, que se hizo mal y en qué y cómo se debe mejorar.</w:t>
      </w:r>
    </w:p>
    <w:p w14:paraId="21717984" w14:textId="77777777" w:rsidR="00927C5C" w:rsidRDefault="00927C5C"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 xml:space="preserve">Este trabajo está organizado como sigue: inicia con la estrategia metodológica con el objetivo de especificar </w:t>
      </w:r>
      <w:r w:rsidR="00997991" w:rsidRPr="006A3580">
        <w:rPr>
          <w:rFonts w:ascii="Times New Roman" w:hAnsi="Times New Roman" w:cs="Times New Roman"/>
          <w:sz w:val="24"/>
          <w:szCs w:val="24"/>
        </w:rPr>
        <w:t>cuáles indicadores se utilizaron para obtener la percepción de los estudiantes</w:t>
      </w:r>
      <w:r w:rsidRPr="006A3580">
        <w:rPr>
          <w:rFonts w:ascii="Times New Roman" w:hAnsi="Times New Roman" w:cs="Times New Roman"/>
          <w:sz w:val="24"/>
          <w:szCs w:val="24"/>
        </w:rPr>
        <w:t>.</w:t>
      </w:r>
      <w:r w:rsidR="00997991" w:rsidRPr="006A3580">
        <w:rPr>
          <w:rFonts w:ascii="Times New Roman" w:hAnsi="Times New Roman" w:cs="Times New Roman"/>
          <w:sz w:val="24"/>
          <w:szCs w:val="24"/>
        </w:rPr>
        <w:t xml:space="preserve"> E</w:t>
      </w:r>
      <w:r w:rsidRPr="006A3580">
        <w:rPr>
          <w:rFonts w:ascii="Times New Roman" w:hAnsi="Times New Roman" w:cs="Times New Roman"/>
          <w:sz w:val="24"/>
          <w:szCs w:val="24"/>
        </w:rPr>
        <w:t xml:space="preserve">nseguida se presentan los resultados </w:t>
      </w:r>
      <w:r w:rsidR="00997991" w:rsidRPr="006A3580">
        <w:rPr>
          <w:rFonts w:ascii="Times New Roman" w:hAnsi="Times New Roman" w:cs="Times New Roman"/>
          <w:sz w:val="24"/>
          <w:szCs w:val="24"/>
        </w:rPr>
        <w:t xml:space="preserve">obtenidos a través de una encuesta de autoevaluación basada en los indicadores elegidos en la etapa previa. Además contiene un análisis de los que se considera que se hizo bien, que se hizo mal, que es necesario mejorar; también, se presenta una propuesta para mejorar. </w:t>
      </w:r>
      <w:r w:rsidRPr="006A3580">
        <w:rPr>
          <w:rFonts w:ascii="Times New Roman" w:hAnsi="Times New Roman" w:cs="Times New Roman"/>
          <w:sz w:val="24"/>
          <w:szCs w:val="24"/>
        </w:rPr>
        <w:t>Finalmente se presenta</w:t>
      </w:r>
      <w:r w:rsidR="00997991" w:rsidRPr="006A3580">
        <w:rPr>
          <w:rFonts w:ascii="Times New Roman" w:hAnsi="Times New Roman" w:cs="Times New Roman"/>
          <w:sz w:val="24"/>
          <w:szCs w:val="24"/>
        </w:rPr>
        <w:t>n</w:t>
      </w:r>
      <w:r w:rsidRPr="006A3580">
        <w:rPr>
          <w:rFonts w:ascii="Times New Roman" w:hAnsi="Times New Roman" w:cs="Times New Roman"/>
          <w:sz w:val="24"/>
          <w:szCs w:val="24"/>
        </w:rPr>
        <w:t xml:space="preserve"> la</w:t>
      </w:r>
      <w:r w:rsidR="00997991" w:rsidRPr="006A3580">
        <w:rPr>
          <w:rFonts w:ascii="Times New Roman" w:hAnsi="Times New Roman" w:cs="Times New Roman"/>
          <w:sz w:val="24"/>
          <w:szCs w:val="24"/>
        </w:rPr>
        <w:t xml:space="preserve">s conclusiones y </w:t>
      </w:r>
      <w:r w:rsidRPr="006A3580">
        <w:rPr>
          <w:rFonts w:ascii="Times New Roman" w:hAnsi="Times New Roman" w:cs="Times New Roman"/>
          <w:sz w:val="24"/>
          <w:szCs w:val="24"/>
        </w:rPr>
        <w:t>referencias.</w:t>
      </w:r>
    </w:p>
    <w:p w14:paraId="24335B1A" w14:textId="77777777" w:rsidR="005047B1" w:rsidRDefault="005047B1" w:rsidP="006A3580">
      <w:pPr>
        <w:spacing w:line="360" w:lineRule="auto"/>
        <w:jc w:val="both"/>
        <w:rPr>
          <w:rFonts w:ascii="Times New Roman" w:hAnsi="Times New Roman" w:cs="Times New Roman"/>
          <w:sz w:val="24"/>
          <w:szCs w:val="24"/>
        </w:rPr>
      </w:pPr>
    </w:p>
    <w:p w14:paraId="613AADEA" w14:textId="77777777" w:rsidR="005047B1" w:rsidRPr="006A3580" w:rsidRDefault="005047B1" w:rsidP="006A3580">
      <w:pPr>
        <w:spacing w:line="360" w:lineRule="auto"/>
        <w:jc w:val="both"/>
        <w:rPr>
          <w:rFonts w:ascii="Times New Roman" w:hAnsi="Times New Roman" w:cs="Times New Roman"/>
          <w:sz w:val="24"/>
          <w:szCs w:val="24"/>
        </w:rPr>
      </w:pPr>
    </w:p>
    <w:p w14:paraId="1CC34225" w14:textId="77777777" w:rsidR="00FF6996" w:rsidRPr="00C154E6" w:rsidRDefault="00FF6996" w:rsidP="006A3580">
      <w:pPr>
        <w:spacing w:line="360" w:lineRule="auto"/>
        <w:jc w:val="both"/>
        <w:rPr>
          <w:rFonts w:ascii="Times New Roman" w:hAnsi="Times New Roman" w:cs="Times New Roman"/>
          <w:b/>
          <w:sz w:val="24"/>
          <w:szCs w:val="24"/>
        </w:rPr>
      </w:pPr>
      <w:r w:rsidRPr="00C154E6">
        <w:rPr>
          <w:rFonts w:ascii="Times New Roman" w:hAnsi="Times New Roman" w:cs="Times New Roman"/>
          <w:b/>
          <w:sz w:val="24"/>
          <w:szCs w:val="24"/>
        </w:rPr>
        <w:lastRenderedPageBreak/>
        <w:t>Contenido</w:t>
      </w:r>
    </w:p>
    <w:p w14:paraId="09CD4EF3" w14:textId="77777777" w:rsidR="007D6866" w:rsidRPr="006A3580" w:rsidRDefault="008D6C35"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Para presentar nuestra investigación sobre la percepción del estudiante es necesario introducir algunos conceptos relacionados con el modelo educativo</w:t>
      </w:r>
      <w:r w:rsidR="002721F1" w:rsidRPr="006A3580">
        <w:rPr>
          <w:rFonts w:ascii="Times New Roman" w:hAnsi="Times New Roman" w:cs="Times New Roman"/>
          <w:sz w:val="24"/>
          <w:szCs w:val="24"/>
        </w:rPr>
        <w:t xml:space="preserve">, </w:t>
      </w:r>
      <w:r w:rsidRPr="006A3580">
        <w:rPr>
          <w:rFonts w:ascii="Times New Roman" w:hAnsi="Times New Roman" w:cs="Times New Roman"/>
          <w:sz w:val="24"/>
          <w:szCs w:val="24"/>
        </w:rPr>
        <w:t xml:space="preserve">el aprendizaje centrado en el estudiante, la autoevaluación, y la percepción del estudiante en su formación académica. </w:t>
      </w:r>
    </w:p>
    <w:p w14:paraId="245A7B06" w14:textId="77777777" w:rsidR="007D6866" w:rsidRPr="006A3580" w:rsidRDefault="007D6866" w:rsidP="006A3580">
      <w:pPr>
        <w:pStyle w:val="Prrafodelista"/>
        <w:numPr>
          <w:ilvl w:val="0"/>
          <w:numId w:val="2"/>
        </w:num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Metodología.</w:t>
      </w:r>
    </w:p>
    <w:p w14:paraId="3E2E583E" w14:textId="77777777" w:rsidR="002F7CC2" w:rsidRPr="006A3580" w:rsidRDefault="002721F1" w:rsidP="006A3580">
      <w:pPr>
        <w:pStyle w:val="Prrafodelista"/>
        <w:spacing w:line="360" w:lineRule="auto"/>
        <w:jc w:val="both"/>
        <w:rPr>
          <w:rFonts w:ascii="Times New Roman" w:hAnsi="Times New Roman" w:cs="Times New Roman"/>
          <w:sz w:val="24"/>
          <w:szCs w:val="24"/>
        </w:rPr>
      </w:pPr>
      <w:r w:rsidRPr="006A3580">
        <w:rPr>
          <w:rFonts w:ascii="Times New Roman" w:hAnsi="Times New Roman" w:cs="Times New Roman"/>
          <w:sz w:val="24"/>
          <w:szCs w:val="24"/>
          <w:lang w:val="es-ES"/>
        </w:rPr>
        <w:t xml:space="preserve">En la sección anterior se presentaron los conceptos que nos permitirán entender el modelo educativo de la institución en la que colaboramos, sus implicaciones en carreras de ingenierías y su aplicación. </w:t>
      </w:r>
      <w:r w:rsidR="002F7CC2" w:rsidRPr="006A3580">
        <w:rPr>
          <w:rFonts w:ascii="Times New Roman" w:hAnsi="Times New Roman" w:cs="Times New Roman"/>
          <w:sz w:val="24"/>
          <w:szCs w:val="24"/>
          <w:lang w:val="es-ES"/>
        </w:rPr>
        <w:t xml:space="preserve">En esta sección se describe el proceso que llevamos a cabo para establecer </w:t>
      </w:r>
      <w:r w:rsidR="002F7CC2" w:rsidRPr="006A3580">
        <w:rPr>
          <w:rFonts w:ascii="Times New Roman" w:hAnsi="Times New Roman" w:cs="Times New Roman"/>
          <w:sz w:val="24"/>
          <w:szCs w:val="24"/>
        </w:rPr>
        <w:t>que se hizo bien, que se hizo mal y en qué y cómo se debe mejorar, considerando la percepción del estudiante acerca de su aprendizaje, pensamiento crítico, interactividad, apoyo del tutor, apoyo de compañeros, y habilidades de comunicación durante su formación académica.</w:t>
      </w:r>
    </w:p>
    <w:p w14:paraId="12FC0BCE" w14:textId="77777777" w:rsidR="002F7CC2" w:rsidRPr="006A3580" w:rsidRDefault="002F7CC2" w:rsidP="006A3580">
      <w:pPr>
        <w:pStyle w:val="Prrafodelista"/>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El interés en la percepción del estud</w:t>
      </w:r>
      <w:r w:rsidR="00E44CA0" w:rsidRPr="006A3580">
        <w:rPr>
          <w:rFonts w:ascii="Times New Roman" w:hAnsi="Times New Roman" w:cs="Times New Roman"/>
          <w:sz w:val="24"/>
          <w:szCs w:val="24"/>
        </w:rPr>
        <w:t>iante surgió por qué sólo el 52.</w:t>
      </w:r>
      <w:r w:rsidRPr="006A3580">
        <w:rPr>
          <w:rFonts w:ascii="Times New Roman" w:hAnsi="Times New Roman" w:cs="Times New Roman"/>
          <w:sz w:val="24"/>
          <w:szCs w:val="24"/>
        </w:rPr>
        <w:t xml:space="preserve">4% de los estudiantes en CUCEI obtienen puntajes aceptables </w:t>
      </w:r>
      <w:r w:rsidR="00E44CA0" w:rsidRPr="006A3580">
        <w:rPr>
          <w:rFonts w:ascii="Times New Roman" w:hAnsi="Times New Roman" w:cs="Times New Roman"/>
          <w:sz w:val="24"/>
          <w:szCs w:val="24"/>
        </w:rPr>
        <w:t xml:space="preserve">(mayor o igual a 60/100) </w:t>
      </w:r>
      <w:r w:rsidRPr="006A3580">
        <w:rPr>
          <w:rFonts w:ascii="Times New Roman" w:hAnsi="Times New Roman" w:cs="Times New Roman"/>
          <w:sz w:val="24"/>
          <w:szCs w:val="24"/>
        </w:rPr>
        <w:t>en todas</w:t>
      </w:r>
      <w:r w:rsidR="00E44CA0" w:rsidRPr="006A3580">
        <w:rPr>
          <w:rFonts w:ascii="Times New Roman" w:hAnsi="Times New Roman" w:cs="Times New Roman"/>
          <w:sz w:val="24"/>
          <w:szCs w:val="24"/>
        </w:rPr>
        <w:t xml:space="preserve"> sus asignaturas (cursos), el 3.</w:t>
      </w:r>
      <w:r w:rsidRPr="006A3580">
        <w:rPr>
          <w:rFonts w:ascii="Times New Roman" w:hAnsi="Times New Roman" w:cs="Times New Roman"/>
          <w:sz w:val="24"/>
          <w:szCs w:val="24"/>
        </w:rPr>
        <w:t>7% de los estudiantes fallan e</w:t>
      </w:r>
      <w:r w:rsidR="00E44CA0" w:rsidRPr="006A3580">
        <w:rPr>
          <w:rFonts w:ascii="Times New Roman" w:hAnsi="Times New Roman" w:cs="Times New Roman"/>
          <w:sz w:val="24"/>
          <w:szCs w:val="24"/>
        </w:rPr>
        <w:t>n todas sus asignaturas y el 43.</w:t>
      </w:r>
      <w:r w:rsidRPr="006A3580">
        <w:rPr>
          <w:rFonts w:ascii="Times New Roman" w:hAnsi="Times New Roman" w:cs="Times New Roman"/>
          <w:sz w:val="24"/>
          <w:szCs w:val="24"/>
        </w:rPr>
        <w:t>9% de los estudiantes fallan algunas asignaturas [9].</w:t>
      </w:r>
    </w:p>
    <w:p w14:paraId="6A5DAA09" w14:textId="77777777" w:rsidR="002F7CC2" w:rsidRPr="006A3580" w:rsidRDefault="00BE7691" w:rsidP="006A3580">
      <w:pPr>
        <w:pStyle w:val="Prrafodelista"/>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 xml:space="preserve">La metodología implementada </w:t>
      </w:r>
      <w:r w:rsidR="00AF4CE9" w:rsidRPr="006A3580">
        <w:rPr>
          <w:rFonts w:ascii="Times New Roman" w:hAnsi="Times New Roman" w:cs="Times New Roman"/>
          <w:sz w:val="24"/>
          <w:szCs w:val="24"/>
        </w:rPr>
        <w:t>se basó en el enfoque GQM (Goal – Question – Metric) que proporciona una manera útil para definir métricas</w:t>
      </w:r>
      <w:r w:rsidR="00A36475" w:rsidRPr="006A3580">
        <w:rPr>
          <w:rFonts w:ascii="Times New Roman" w:hAnsi="Times New Roman" w:cs="Times New Roman"/>
          <w:sz w:val="24"/>
          <w:szCs w:val="24"/>
        </w:rPr>
        <w:t xml:space="preserve"> [13]</w:t>
      </w:r>
      <w:r w:rsidR="00AF4CE9" w:rsidRPr="006A3580">
        <w:rPr>
          <w:rFonts w:ascii="Times New Roman" w:hAnsi="Times New Roman" w:cs="Times New Roman"/>
          <w:sz w:val="24"/>
          <w:szCs w:val="24"/>
        </w:rPr>
        <w:t>. Según este método, un programa de medición puede ser más satisfactorio si se diseña orientado a las metas u objetivos que se quieren alcanzar. Este método fue originariamente definido por Basili y Weiss (1984) y extendido posteriormente por Rombach (1990) como resultado de muchos años de experiencia práctica e investigación académica</w:t>
      </w:r>
      <w:r w:rsidR="00A36475" w:rsidRPr="006A3580">
        <w:rPr>
          <w:rFonts w:ascii="Times New Roman" w:hAnsi="Times New Roman" w:cs="Times New Roman"/>
          <w:sz w:val="24"/>
          <w:szCs w:val="24"/>
        </w:rPr>
        <w:t xml:space="preserve">, </w:t>
      </w:r>
      <w:r w:rsidRPr="006A3580">
        <w:rPr>
          <w:rFonts w:ascii="Times New Roman" w:hAnsi="Times New Roman" w:cs="Times New Roman"/>
          <w:sz w:val="24"/>
          <w:szCs w:val="24"/>
        </w:rPr>
        <w:t xml:space="preserve">consiste en </w:t>
      </w:r>
      <w:r w:rsidR="00A36475" w:rsidRPr="006A3580">
        <w:rPr>
          <w:rFonts w:ascii="Times New Roman" w:hAnsi="Times New Roman" w:cs="Times New Roman"/>
          <w:sz w:val="24"/>
          <w:szCs w:val="24"/>
        </w:rPr>
        <w:t xml:space="preserve">los siguientes </w:t>
      </w:r>
      <w:r w:rsidR="00EB2FD3" w:rsidRPr="006A3580">
        <w:rPr>
          <w:rFonts w:ascii="Times New Roman" w:hAnsi="Times New Roman" w:cs="Times New Roman"/>
          <w:sz w:val="24"/>
          <w:szCs w:val="24"/>
        </w:rPr>
        <w:t>seis</w:t>
      </w:r>
      <w:r w:rsidRPr="006A3580">
        <w:rPr>
          <w:rFonts w:ascii="Times New Roman" w:hAnsi="Times New Roman" w:cs="Times New Roman"/>
          <w:sz w:val="24"/>
          <w:szCs w:val="24"/>
        </w:rPr>
        <w:t xml:space="preserve"> pasos.</w:t>
      </w:r>
    </w:p>
    <w:p w14:paraId="2651110F" w14:textId="77777777" w:rsidR="00A36475" w:rsidRPr="006A3580" w:rsidRDefault="00BE7691" w:rsidP="006A3580">
      <w:pPr>
        <w:pStyle w:val="Prrafodelista"/>
        <w:spacing w:line="360" w:lineRule="auto"/>
        <w:jc w:val="both"/>
        <w:rPr>
          <w:rFonts w:ascii="Times New Roman" w:hAnsi="Times New Roman" w:cs="Times New Roman"/>
          <w:sz w:val="24"/>
          <w:szCs w:val="24"/>
        </w:rPr>
      </w:pPr>
      <w:r w:rsidRPr="006A3580">
        <w:rPr>
          <w:rFonts w:ascii="Times New Roman" w:hAnsi="Times New Roman" w:cs="Times New Roman"/>
          <w:i/>
          <w:sz w:val="24"/>
          <w:szCs w:val="24"/>
        </w:rPr>
        <w:t xml:space="preserve">Paso </w:t>
      </w:r>
      <w:r w:rsidR="007D6866" w:rsidRPr="006A3580">
        <w:rPr>
          <w:rFonts w:ascii="Times New Roman" w:hAnsi="Times New Roman" w:cs="Times New Roman"/>
          <w:i/>
          <w:sz w:val="24"/>
          <w:szCs w:val="24"/>
        </w:rPr>
        <w:t>1)</w:t>
      </w:r>
      <w:r w:rsidR="006912B6" w:rsidRPr="006A3580">
        <w:rPr>
          <w:rFonts w:ascii="Times New Roman" w:hAnsi="Times New Roman" w:cs="Times New Roman"/>
          <w:i/>
          <w:sz w:val="24"/>
          <w:szCs w:val="24"/>
        </w:rPr>
        <w:t xml:space="preserve"> </w:t>
      </w:r>
      <w:r w:rsidR="00EB2FD3" w:rsidRPr="006A3580">
        <w:rPr>
          <w:rFonts w:ascii="Times New Roman" w:hAnsi="Times New Roman" w:cs="Times New Roman"/>
          <w:i/>
          <w:sz w:val="24"/>
          <w:szCs w:val="24"/>
        </w:rPr>
        <w:t>Establecer metas</w:t>
      </w:r>
      <w:r w:rsidR="00EB2FD3" w:rsidRPr="006A3580">
        <w:rPr>
          <w:rFonts w:ascii="Times New Roman" w:hAnsi="Times New Roman" w:cs="Times New Roman"/>
          <w:sz w:val="24"/>
          <w:szCs w:val="24"/>
        </w:rPr>
        <w:t xml:space="preserve">. </w:t>
      </w:r>
      <w:r w:rsidR="00A36475" w:rsidRPr="006A3580">
        <w:rPr>
          <w:rFonts w:ascii="Times New Roman" w:hAnsi="Times New Roman" w:cs="Times New Roman"/>
          <w:sz w:val="24"/>
          <w:szCs w:val="24"/>
        </w:rPr>
        <w:t>E</w:t>
      </w:r>
      <w:r w:rsidR="00A227D2" w:rsidRPr="006A3580">
        <w:rPr>
          <w:rFonts w:ascii="Times New Roman" w:hAnsi="Times New Roman" w:cs="Times New Roman"/>
          <w:sz w:val="24"/>
          <w:szCs w:val="24"/>
        </w:rPr>
        <w:t xml:space="preserve">n nuestro caso particular, </w:t>
      </w:r>
      <w:r w:rsidR="00A36475" w:rsidRPr="006A3580">
        <w:rPr>
          <w:rFonts w:ascii="Times New Roman" w:hAnsi="Times New Roman" w:cs="Times New Roman"/>
          <w:sz w:val="24"/>
          <w:szCs w:val="24"/>
        </w:rPr>
        <w:t xml:space="preserve">la meta </w:t>
      </w:r>
      <w:r w:rsidR="00A227D2" w:rsidRPr="006A3580">
        <w:rPr>
          <w:rFonts w:ascii="Times New Roman" w:hAnsi="Times New Roman" w:cs="Times New Roman"/>
          <w:sz w:val="24"/>
          <w:szCs w:val="24"/>
        </w:rPr>
        <w:t>es</w:t>
      </w:r>
      <w:r w:rsidR="00A36475" w:rsidRPr="006A3580">
        <w:rPr>
          <w:rFonts w:ascii="Times New Roman" w:hAnsi="Times New Roman" w:cs="Times New Roman"/>
          <w:sz w:val="24"/>
          <w:szCs w:val="24"/>
        </w:rPr>
        <w:t xml:space="preserve"> </w:t>
      </w:r>
      <w:r w:rsidR="00A227D2" w:rsidRPr="006A3580">
        <w:rPr>
          <w:rFonts w:ascii="Times New Roman" w:hAnsi="Times New Roman" w:cs="Times New Roman"/>
          <w:sz w:val="24"/>
          <w:szCs w:val="24"/>
        </w:rPr>
        <w:t>comprender la percepción de los estudiantes a cerca de su proceso de aprendizaje.</w:t>
      </w:r>
    </w:p>
    <w:p w14:paraId="0F08349C" w14:textId="77777777" w:rsidR="00CB02BD" w:rsidRPr="006A3580" w:rsidRDefault="00A36475" w:rsidP="006A3580">
      <w:pPr>
        <w:pStyle w:val="Prrafodelista"/>
        <w:spacing w:line="360" w:lineRule="auto"/>
        <w:jc w:val="both"/>
        <w:rPr>
          <w:rFonts w:ascii="Times New Roman" w:hAnsi="Times New Roman" w:cs="Times New Roman"/>
          <w:sz w:val="24"/>
          <w:szCs w:val="24"/>
        </w:rPr>
      </w:pPr>
      <w:r w:rsidRPr="006A3580">
        <w:rPr>
          <w:rFonts w:ascii="Times New Roman" w:hAnsi="Times New Roman" w:cs="Times New Roman"/>
          <w:i/>
          <w:sz w:val="24"/>
          <w:szCs w:val="24"/>
        </w:rPr>
        <w:t>Paso 2) Generación de preguntas</w:t>
      </w:r>
      <w:r w:rsidRPr="006A3580">
        <w:rPr>
          <w:rFonts w:ascii="Times New Roman" w:hAnsi="Times New Roman" w:cs="Times New Roman"/>
          <w:sz w:val="24"/>
          <w:szCs w:val="24"/>
        </w:rPr>
        <w:t>.</w:t>
      </w:r>
      <w:r w:rsidRPr="006A3580">
        <w:rPr>
          <w:rFonts w:ascii="Times New Roman" w:hAnsi="Times New Roman" w:cs="Times New Roman"/>
          <w:i/>
          <w:sz w:val="24"/>
          <w:szCs w:val="24"/>
        </w:rPr>
        <w:t xml:space="preserve"> </w:t>
      </w:r>
      <w:r w:rsidR="000C12B7" w:rsidRPr="006A3580">
        <w:rPr>
          <w:rFonts w:ascii="Times New Roman" w:hAnsi="Times New Roman" w:cs="Times New Roman"/>
          <w:sz w:val="24"/>
          <w:szCs w:val="24"/>
        </w:rPr>
        <w:t>Es decir</w:t>
      </w:r>
      <w:r w:rsidR="00CB5103" w:rsidRPr="006A3580">
        <w:rPr>
          <w:rFonts w:ascii="Times New Roman" w:hAnsi="Times New Roman" w:cs="Times New Roman"/>
          <w:sz w:val="24"/>
          <w:szCs w:val="24"/>
        </w:rPr>
        <w:t>,</w:t>
      </w:r>
      <w:r w:rsidR="000C12B7" w:rsidRPr="006A3580">
        <w:rPr>
          <w:rFonts w:ascii="Times New Roman" w:hAnsi="Times New Roman" w:cs="Times New Roman"/>
          <w:sz w:val="24"/>
          <w:szCs w:val="24"/>
        </w:rPr>
        <w:t xml:space="preserve"> determinar los objetivos de medida, p</w:t>
      </w:r>
      <w:r w:rsidR="00BE7691" w:rsidRPr="006A3580">
        <w:rPr>
          <w:rFonts w:ascii="Times New Roman" w:hAnsi="Times New Roman" w:cs="Times New Roman"/>
          <w:sz w:val="24"/>
          <w:szCs w:val="24"/>
        </w:rPr>
        <w:t xml:space="preserve">ara satisfacer un buen desempeño en cada estudiante, es necesario </w:t>
      </w:r>
      <w:r w:rsidR="00772426" w:rsidRPr="006A3580">
        <w:rPr>
          <w:rFonts w:ascii="Times New Roman" w:hAnsi="Times New Roman" w:cs="Times New Roman"/>
          <w:sz w:val="24"/>
          <w:szCs w:val="24"/>
        </w:rPr>
        <w:t>enumerar qué</w:t>
      </w:r>
      <w:r w:rsidR="00BE7691" w:rsidRPr="006A3580">
        <w:rPr>
          <w:rFonts w:ascii="Times New Roman" w:hAnsi="Times New Roman" w:cs="Times New Roman"/>
          <w:sz w:val="24"/>
          <w:szCs w:val="24"/>
        </w:rPr>
        <w:t xml:space="preserve"> factores influyen en su desempeño. En [9] se propuso un modelo para apoyar a grupos vulnerables de estudiantes para tener éxito en su carrera. Uno de las </w:t>
      </w:r>
      <w:r w:rsidR="00BE7691" w:rsidRPr="006A3580">
        <w:rPr>
          <w:rFonts w:ascii="Times New Roman" w:hAnsi="Times New Roman" w:cs="Times New Roman"/>
          <w:sz w:val="24"/>
          <w:szCs w:val="24"/>
        </w:rPr>
        <w:lastRenderedPageBreak/>
        <w:t xml:space="preserve">estrategias consideradas fue mejorar el apoyo individual del estudiante. </w:t>
      </w:r>
      <w:r w:rsidR="00772426" w:rsidRPr="006A3580">
        <w:rPr>
          <w:rFonts w:ascii="Times New Roman" w:hAnsi="Times New Roman" w:cs="Times New Roman"/>
          <w:sz w:val="24"/>
          <w:szCs w:val="24"/>
        </w:rPr>
        <w:t>D</w:t>
      </w:r>
      <w:r w:rsidR="00072721" w:rsidRPr="006A3580">
        <w:rPr>
          <w:rFonts w:ascii="Times New Roman" w:hAnsi="Times New Roman" w:cs="Times New Roman"/>
          <w:sz w:val="24"/>
          <w:szCs w:val="24"/>
        </w:rPr>
        <w:t>e acuerdo con [</w:t>
      </w:r>
      <w:r w:rsidR="00024021" w:rsidRPr="006A3580">
        <w:rPr>
          <w:rFonts w:ascii="Times New Roman" w:hAnsi="Times New Roman" w:cs="Times New Roman"/>
          <w:sz w:val="24"/>
          <w:szCs w:val="24"/>
        </w:rPr>
        <w:t>11</w:t>
      </w:r>
      <w:r w:rsidR="00072721" w:rsidRPr="006A3580">
        <w:rPr>
          <w:rFonts w:ascii="Times New Roman" w:hAnsi="Times New Roman" w:cs="Times New Roman"/>
          <w:sz w:val="24"/>
          <w:szCs w:val="24"/>
        </w:rPr>
        <w:t>] los factores</w:t>
      </w:r>
      <w:r w:rsidR="00E00DFA" w:rsidRPr="006A3580">
        <w:rPr>
          <w:rFonts w:ascii="Times New Roman" w:hAnsi="Times New Roman" w:cs="Times New Roman"/>
          <w:sz w:val="24"/>
          <w:szCs w:val="24"/>
        </w:rPr>
        <w:t xml:space="preserve"> </w:t>
      </w:r>
      <w:r w:rsidR="00024021" w:rsidRPr="006A3580">
        <w:rPr>
          <w:rFonts w:ascii="Times New Roman" w:hAnsi="Times New Roman" w:cs="Times New Roman"/>
          <w:sz w:val="24"/>
          <w:szCs w:val="24"/>
        </w:rPr>
        <w:t xml:space="preserve">que influyen en el rendimiento académico en un mismo escenario de aprendizaje </w:t>
      </w:r>
      <w:r w:rsidR="00CB02BD" w:rsidRPr="006A3580">
        <w:rPr>
          <w:rFonts w:ascii="Times New Roman" w:hAnsi="Times New Roman" w:cs="Times New Roman"/>
          <w:sz w:val="24"/>
          <w:szCs w:val="24"/>
        </w:rPr>
        <w:t xml:space="preserve">entre otros </w:t>
      </w:r>
      <w:r w:rsidR="00024021" w:rsidRPr="006A3580">
        <w:rPr>
          <w:rFonts w:ascii="Times New Roman" w:hAnsi="Times New Roman" w:cs="Times New Roman"/>
          <w:sz w:val="24"/>
          <w:szCs w:val="24"/>
        </w:rPr>
        <w:t>son:</w:t>
      </w:r>
    </w:p>
    <w:p w14:paraId="48D6F513" w14:textId="77777777" w:rsidR="00CB02BD" w:rsidRPr="006A3580" w:rsidRDefault="00CB02BD" w:rsidP="006A3580">
      <w:pPr>
        <w:pStyle w:val="Prrafodelista"/>
        <w:numPr>
          <w:ilvl w:val="0"/>
          <w:numId w:val="6"/>
        </w:num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Pre-condiciones del alumno: Se relacionan con el aprendizaje obtenido antes de ingresar a su formación en el nivel de educación superior.</w:t>
      </w:r>
    </w:p>
    <w:p w14:paraId="7984C0C7" w14:textId="77777777" w:rsidR="00CB02BD" w:rsidRPr="006A3580" w:rsidRDefault="00CB02BD" w:rsidP="006A3580">
      <w:pPr>
        <w:pStyle w:val="Prrafodelista"/>
        <w:numPr>
          <w:ilvl w:val="0"/>
          <w:numId w:val="6"/>
        </w:num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 xml:space="preserve">Hábitos. Son </w:t>
      </w:r>
    </w:p>
    <w:p w14:paraId="74E47B31" w14:textId="77777777" w:rsidR="00CB02BD" w:rsidRPr="006A3580" w:rsidRDefault="00CB02BD" w:rsidP="006A3580">
      <w:pPr>
        <w:pStyle w:val="Prrafodelista"/>
        <w:numPr>
          <w:ilvl w:val="0"/>
          <w:numId w:val="6"/>
        </w:num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 xml:space="preserve">Entorno social. </w:t>
      </w:r>
    </w:p>
    <w:p w14:paraId="7C56EC07" w14:textId="77777777" w:rsidR="008D287E" w:rsidRPr="006A3580" w:rsidRDefault="00CB02BD" w:rsidP="006A3580">
      <w:pPr>
        <w:pStyle w:val="Prrafodelista"/>
        <w:numPr>
          <w:ilvl w:val="0"/>
          <w:numId w:val="6"/>
        </w:num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 xml:space="preserve">Motivaciones individuales: que cada alumno tiene tanto al ingresar a una carrera, como la que mantiene durante el desarrollo de la misma. </w:t>
      </w:r>
    </w:p>
    <w:p w14:paraId="2DA9B1AB" w14:textId="77777777" w:rsidR="000C12B7" w:rsidRPr="006A3580" w:rsidRDefault="00CB02BD" w:rsidP="006A3580">
      <w:pPr>
        <w:pStyle w:val="Prrafodelista"/>
        <w:spacing w:line="360" w:lineRule="auto"/>
        <w:ind w:left="708"/>
        <w:jc w:val="both"/>
        <w:rPr>
          <w:rFonts w:ascii="Times New Roman" w:hAnsi="Times New Roman" w:cs="Times New Roman"/>
          <w:sz w:val="24"/>
          <w:szCs w:val="24"/>
        </w:rPr>
      </w:pPr>
      <w:r w:rsidRPr="006A3580">
        <w:rPr>
          <w:rFonts w:ascii="Times New Roman" w:hAnsi="Times New Roman" w:cs="Times New Roman"/>
          <w:sz w:val="24"/>
          <w:szCs w:val="24"/>
        </w:rPr>
        <w:t xml:space="preserve">Las preguntas nos ayudan a </w:t>
      </w:r>
      <w:r w:rsidR="00C85338" w:rsidRPr="006A3580">
        <w:rPr>
          <w:rFonts w:ascii="Times New Roman" w:hAnsi="Times New Roman" w:cs="Times New Roman"/>
          <w:sz w:val="24"/>
          <w:szCs w:val="24"/>
        </w:rPr>
        <w:t>acotar el objeto de medición, en este caso se consideraron las preguntas presentadas en la tabla 1.</w:t>
      </w:r>
    </w:p>
    <w:p w14:paraId="6211C0F7" w14:textId="77777777" w:rsidR="00C01F2B" w:rsidRPr="006A3580" w:rsidRDefault="00CB5103" w:rsidP="006A3580">
      <w:pPr>
        <w:pStyle w:val="Prrafodelista"/>
        <w:spacing w:line="360" w:lineRule="auto"/>
        <w:jc w:val="both"/>
        <w:rPr>
          <w:rFonts w:ascii="Times New Roman" w:hAnsi="Times New Roman" w:cs="Times New Roman"/>
          <w:sz w:val="24"/>
          <w:szCs w:val="24"/>
        </w:rPr>
      </w:pPr>
      <w:r w:rsidRPr="006A3580">
        <w:rPr>
          <w:rFonts w:ascii="Times New Roman" w:hAnsi="Times New Roman" w:cs="Times New Roman"/>
          <w:i/>
          <w:sz w:val="24"/>
          <w:szCs w:val="24"/>
        </w:rPr>
        <w:t xml:space="preserve">Paso 3) Especificación de medida. </w:t>
      </w:r>
      <w:r w:rsidRPr="006A3580">
        <w:rPr>
          <w:rFonts w:ascii="Times New Roman" w:hAnsi="Times New Roman" w:cs="Times New Roman"/>
          <w:sz w:val="24"/>
          <w:szCs w:val="24"/>
        </w:rPr>
        <w:t>En este paso se deben definir las métricas</w:t>
      </w:r>
      <w:r w:rsidR="00CB02BD" w:rsidRPr="006A3580">
        <w:rPr>
          <w:rFonts w:ascii="Times New Roman" w:hAnsi="Times New Roman" w:cs="Times New Roman"/>
          <w:sz w:val="24"/>
          <w:szCs w:val="24"/>
        </w:rPr>
        <w:t xml:space="preserve">  como una medida cuantitativa del grado en que un sistema, componente o proceso posee un atributo determinado</w:t>
      </w:r>
      <w:r w:rsidR="00CA4ACE" w:rsidRPr="006A3580">
        <w:rPr>
          <w:rFonts w:ascii="Times New Roman" w:hAnsi="Times New Roman" w:cs="Times New Roman"/>
          <w:sz w:val="24"/>
          <w:szCs w:val="24"/>
        </w:rPr>
        <w:t xml:space="preserve"> [12]</w:t>
      </w:r>
      <w:r w:rsidR="00CB02BD" w:rsidRPr="006A3580">
        <w:rPr>
          <w:rFonts w:ascii="Times New Roman" w:hAnsi="Times New Roman" w:cs="Times New Roman"/>
          <w:sz w:val="24"/>
          <w:szCs w:val="24"/>
        </w:rPr>
        <w:t xml:space="preserve">. </w:t>
      </w:r>
      <w:r w:rsidR="00ED06CE" w:rsidRPr="006A3580">
        <w:rPr>
          <w:rFonts w:ascii="Times New Roman" w:hAnsi="Times New Roman" w:cs="Times New Roman"/>
          <w:sz w:val="24"/>
          <w:szCs w:val="24"/>
        </w:rPr>
        <w:t>Para cada métrica se estableció la siguiente escala de medidas:</w:t>
      </w:r>
    </w:p>
    <w:p w14:paraId="5E24A762" w14:textId="77777777" w:rsidR="00ED06CE" w:rsidRPr="006A3580" w:rsidRDefault="00ED06CE" w:rsidP="006A3580">
      <w:pPr>
        <w:pStyle w:val="Prrafodelista"/>
        <w:spacing w:line="360" w:lineRule="auto"/>
        <w:ind w:left="1416"/>
        <w:rPr>
          <w:rFonts w:ascii="Times New Roman" w:hAnsi="Times New Roman" w:cs="Times New Roman"/>
          <w:sz w:val="24"/>
          <w:szCs w:val="24"/>
        </w:rPr>
      </w:pPr>
      <w:r w:rsidRPr="006A3580">
        <w:rPr>
          <w:rFonts w:ascii="Times New Roman" w:hAnsi="Times New Roman" w:cs="Times New Roman"/>
          <w:sz w:val="24"/>
          <w:szCs w:val="24"/>
        </w:rPr>
        <w:t xml:space="preserve">Casi nunca </w:t>
      </w:r>
      <w:r w:rsidRPr="006A3580">
        <w:rPr>
          <w:rFonts w:ascii="Times New Roman" w:hAnsi="Times New Roman" w:cs="Times New Roman"/>
          <w:sz w:val="24"/>
          <w:szCs w:val="24"/>
        </w:rPr>
        <w:tab/>
        <w:t xml:space="preserve">Rara vez </w:t>
      </w:r>
      <w:r w:rsidRPr="006A3580">
        <w:rPr>
          <w:rFonts w:ascii="Times New Roman" w:hAnsi="Times New Roman" w:cs="Times New Roman"/>
          <w:sz w:val="24"/>
          <w:szCs w:val="24"/>
        </w:rPr>
        <w:tab/>
        <w:t xml:space="preserve">Alguna vez </w:t>
      </w:r>
      <w:r w:rsidRPr="006A3580">
        <w:rPr>
          <w:rFonts w:ascii="Times New Roman" w:hAnsi="Times New Roman" w:cs="Times New Roman"/>
          <w:sz w:val="24"/>
          <w:szCs w:val="24"/>
        </w:rPr>
        <w:tab/>
        <w:t xml:space="preserve">A menudo </w:t>
      </w:r>
      <w:r w:rsidRPr="006A3580">
        <w:rPr>
          <w:rFonts w:ascii="Times New Roman" w:hAnsi="Times New Roman" w:cs="Times New Roman"/>
          <w:sz w:val="24"/>
          <w:szCs w:val="24"/>
        </w:rPr>
        <w:tab/>
        <w:t>Casi siempre</w:t>
      </w:r>
    </w:p>
    <w:p w14:paraId="3F364AC5" w14:textId="77777777" w:rsidR="00ED06CE" w:rsidRDefault="00ED06CE" w:rsidP="006A3580">
      <w:pPr>
        <w:pStyle w:val="Prrafodelista"/>
        <w:spacing w:line="360" w:lineRule="auto"/>
        <w:ind w:left="1416"/>
        <w:rPr>
          <w:rFonts w:ascii="Times New Roman" w:hAnsi="Times New Roman" w:cs="Times New Roman"/>
          <w:sz w:val="24"/>
          <w:szCs w:val="24"/>
        </w:rPr>
      </w:pPr>
    </w:p>
    <w:p w14:paraId="232ED010" w14:textId="77777777" w:rsidR="005047B1" w:rsidRDefault="005047B1" w:rsidP="006A3580">
      <w:pPr>
        <w:pStyle w:val="Prrafodelista"/>
        <w:spacing w:line="360" w:lineRule="auto"/>
        <w:ind w:left="1416"/>
        <w:rPr>
          <w:rFonts w:ascii="Times New Roman" w:hAnsi="Times New Roman" w:cs="Times New Roman"/>
          <w:sz w:val="24"/>
          <w:szCs w:val="24"/>
        </w:rPr>
      </w:pPr>
    </w:p>
    <w:p w14:paraId="55F0B86C" w14:textId="77777777" w:rsidR="005047B1" w:rsidRDefault="005047B1" w:rsidP="006A3580">
      <w:pPr>
        <w:pStyle w:val="Prrafodelista"/>
        <w:spacing w:line="360" w:lineRule="auto"/>
        <w:ind w:left="1416"/>
        <w:rPr>
          <w:rFonts w:ascii="Times New Roman" w:hAnsi="Times New Roman" w:cs="Times New Roman"/>
          <w:sz w:val="24"/>
          <w:szCs w:val="24"/>
        </w:rPr>
      </w:pPr>
    </w:p>
    <w:p w14:paraId="0EDFF36F" w14:textId="77777777" w:rsidR="005047B1" w:rsidRDefault="005047B1" w:rsidP="006A3580">
      <w:pPr>
        <w:pStyle w:val="Prrafodelista"/>
        <w:spacing w:line="360" w:lineRule="auto"/>
        <w:ind w:left="1416"/>
        <w:rPr>
          <w:rFonts w:ascii="Times New Roman" w:hAnsi="Times New Roman" w:cs="Times New Roman"/>
          <w:sz w:val="24"/>
          <w:szCs w:val="24"/>
        </w:rPr>
      </w:pPr>
    </w:p>
    <w:p w14:paraId="408AA7E4" w14:textId="77777777" w:rsidR="005047B1" w:rsidRDefault="005047B1" w:rsidP="006A3580">
      <w:pPr>
        <w:pStyle w:val="Prrafodelista"/>
        <w:spacing w:line="360" w:lineRule="auto"/>
        <w:ind w:left="1416"/>
        <w:rPr>
          <w:rFonts w:ascii="Times New Roman" w:hAnsi="Times New Roman" w:cs="Times New Roman"/>
          <w:sz w:val="24"/>
          <w:szCs w:val="24"/>
        </w:rPr>
      </w:pPr>
    </w:p>
    <w:p w14:paraId="2257A302" w14:textId="77777777" w:rsidR="005047B1" w:rsidRDefault="005047B1" w:rsidP="006A3580">
      <w:pPr>
        <w:pStyle w:val="Prrafodelista"/>
        <w:spacing w:line="360" w:lineRule="auto"/>
        <w:ind w:left="1416"/>
        <w:rPr>
          <w:rFonts w:ascii="Times New Roman" w:hAnsi="Times New Roman" w:cs="Times New Roman"/>
          <w:sz w:val="24"/>
          <w:szCs w:val="24"/>
        </w:rPr>
      </w:pPr>
    </w:p>
    <w:p w14:paraId="17153AA7" w14:textId="77777777" w:rsidR="005047B1" w:rsidRDefault="005047B1" w:rsidP="006A3580">
      <w:pPr>
        <w:pStyle w:val="Prrafodelista"/>
        <w:spacing w:line="360" w:lineRule="auto"/>
        <w:ind w:left="1416"/>
        <w:rPr>
          <w:rFonts w:ascii="Times New Roman" w:hAnsi="Times New Roman" w:cs="Times New Roman"/>
          <w:sz w:val="24"/>
          <w:szCs w:val="24"/>
        </w:rPr>
      </w:pPr>
    </w:p>
    <w:p w14:paraId="2477D19E" w14:textId="77777777" w:rsidR="005047B1" w:rsidRDefault="005047B1" w:rsidP="006A3580">
      <w:pPr>
        <w:pStyle w:val="Prrafodelista"/>
        <w:spacing w:line="360" w:lineRule="auto"/>
        <w:ind w:left="1416"/>
        <w:rPr>
          <w:rFonts w:ascii="Times New Roman" w:hAnsi="Times New Roman" w:cs="Times New Roman"/>
          <w:sz w:val="24"/>
          <w:szCs w:val="24"/>
        </w:rPr>
      </w:pPr>
    </w:p>
    <w:p w14:paraId="23B14FAD" w14:textId="77777777" w:rsidR="005047B1" w:rsidRDefault="005047B1" w:rsidP="006A3580">
      <w:pPr>
        <w:pStyle w:val="Prrafodelista"/>
        <w:spacing w:line="360" w:lineRule="auto"/>
        <w:ind w:left="1416"/>
        <w:rPr>
          <w:rFonts w:ascii="Times New Roman" w:hAnsi="Times New Roman" w:cs="Times New Roman"/>
          <w:sz w:val="24"/>
          <w:szCs w:val="24"/>
        </w:rPr>
      </w:pPr>
    </w:p>
    <w:p w14:paraId="644A58F1" w14:textId="77777777" w:rsidR="005047B1" w:rsidRDefault="005047B1" w:rsidP="006A3580">
      <w:pPr>
        <w:pStyle w:val="Prrafodelista"/>
        <w:spacing w:line="360" w:lineRule="auto"/>
        <w:ind w:left="1416"/>
        <w:rPr>
          <w:rFonts w:ascii="Times New Roman" w:hAnsi="Times New Roman" w:cs="Times New Roman"/>
          <w:sz w:val="24"/>
          <w:szCs w:val="24"/>
        </w:rPr>
      </w:pPr>
    </w:p>
    <w:p w14:paraId="1342FF21" w14:textId="77777777" w:rsidR="005047B1" w:rsidRDefault="005047B1" w:rsidP="006A3580">
      <w:pPr>
        <w:pStyle w:val="Prrafodelista"/>
        <w:spacing w:line="360" w:lineRule="auto"/>
        <w:ind w:left="1416"/>
        <w:rPr>
          <w:rFonts w:ascii="Times New Roman" w:hAnsi="Times New Roman" w:cs="Times New Roman"/>
          <w:sz w:val="24"/>
          <w:szCs w:val="24"/>
        </w:rPr>
      </w:pPr>
    </w:p>
    <w:p w14:paraId="0C4245D8" w14:textId="77777777" w:rsidR="005047B1" w:rsidRDefault="005047B1" w:rsidP="006A3580">
      <w:pPr>
        <w:pStyle w:val="Prrafodelista"/>
        <w:spacing w:line="360" w:lineRule="auto"/>
        <w:ind w:left="1416"/>
        <w:rPr>
          <w:rFonts w:ascii="Times New Roman" w:hAnsi="Times New Roman" w:cs="Times New Roman"/>
          <w:sz w:val="24"/>
          <w:szCs w:val="24"/>
        </w:rPr>
      </w:pPr>
    </w:p>
    <w:p w14:paraId="657E336D" w14:textId="77777777" w:rsidR="005047B1" w:rsidRDefault="005047B1" w:rsidP="006A3580">
      <w:pPr>
        <w:pStyle w:val="Prrafodelista"/>
        <w:spacing w:line="360" w:lineRule="auto"/>
        <w:ind w:left="1416"/>
        <w:rPr>
          <w:rFonts w:ascii="Times New Roman" w:hAnsi="Times New Roman" w:cs="Times New Roman"/>
          <w:sz w:val="24"/>
          <w:szCs w:val="24"/>
        </w:rPr>
      </w:pPr>
    </w:p>
    <w:p w14:paraId="3587D323" w14:textId="77777777" w:rsidR="005047B1" w:rsidRPr="006A3580" w:rsidRDefault="005047B1" w:rsidP="006A3580">
      <w:pPr>
        <w:pStyle w:val="Prrafodelista"/>
        <w:spacing w:line="360" w:lineRule="auto"/>
        <w:ind w:left="1416"/>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376"/>
        <w:gridCol w:w="6678"/>
      </w:tblGrid>
      <w:tr w:rsidR="008C5A75" w:rsidRPr="006A3580" w14:paraId="472CE63B" w14:textId="77777777" w:rsidTr="00987BD8">
        <w:tc>
          <w:tcPr>
            <w:tcW w:w="23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DF3E30" w14:textId="77777777" w:rsidR="008C5A75" w:rsidRPr="006A3580" w:rsidRDefault="008C5A75" w:rsidP="006A3580">
            <w:pPr>
              <w:autoSpaceDE w:val="0"/>
              <w:autoSpaceDN w:val="0"/>
              <w:adjustRightInd w:val="0"/>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lastRenderedPageBreak/>
              <w:t>Número factor – Indicador</w:t>
            </w:r>
          </w:p>
        </w:tc>
        <w:tc>
          <w:tcPr>
            <w:tcW w:w="6678" w:type="dxa"/>
            <w:tcBorders>
              <w:top w:val="single" w:sz="4" w:space="0" w:color="auto"/>
              <w:left w:val="single" w:sz="4" w:space="0" w:color="auto"/>
              <w:bottom w:val="single" w:sz="4" w:space="0" w:color="auto"/>
              <w:right w:val="single" w:sz="4" w:space="0" w:color="auto"/>
            </w:tcBorders>
            <w:shd w:val="clear" w:color="auto" w:fill="EEECE1" w:themeFill="background2"/>
          </w:tcPr>
          <w:p w14:paraId="2F616A04" w14:textId="77777777" w:rsidR="008C5A75" w:rsidRPr="006A3580" w:rsidRDefault="00476134" w:rsidP="006A3580">
            <w:pPr>
              <w:autoSpaceDE w:val="0"/>
              <w:autoSpaceDN w:val="0"/>
              <w:adjustRightInd w:val="0"/>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Preguntas</w:t>
            </w:r>
          </w:p>
        </w:tc>
      </w:tr>
      <w:tr w:rsidR="008C5A75" w:rsidRPr="006A3580" w14:paraId="7550A4C2" w14:textId="77777777" w:rsidTr="00A85A3B">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208949EA"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1</w:t>
            </w:r>
            <w:r w:rsidR="00987BD8" w:rsidRPr="006A3580">
              <w:rPr>
                <w:rFonts w:eastAsiaTheme="minorHAnsi"/>
                <w:lang w:eastAsia="en-US"/>
              </w:rPr>
              <w:t xml:space="preserve"> –</w:t>
            </w:r>
            <w:r w:rsidRPr="006A3580">
              <w:rPr>
                <w:rFonts w:eastAsiaTheme="minorHAnsi"/>
                <w:lang w:eastAsia="en-US"/>
              </w:rPr>
              <w:t xml:space="preserve"> Interpretación</w:t>
            </w:r>
            <w:r w:rsidR="00987BD8" w:rsidRPr="006A3580">
              <w:rPr>
                <w:rFonts w:eastAsiaTheme="minorHAnsi"/>
                <w:lang w:eastAsia="en-US"/>
              </w:rPr>
              <w:t xml:space="preserve"> </w:t>
            </w:r>
          </w:p>
          <w:p w14:paraId="4DE55FBD"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p>
        </w:tc>
        <w:tc>
          <w:tcPr>
            <w:tcW w:w="6678" w:type="dxa"/>
            <w:tcBorders>
              <w:top w:val="single" w:sz="4" w:space="0" w:color="auto"/>
              <w:left w:val="single" w:sz="4" w:space="0" w:color="auto"/>
              <w:bottom w:val="single" w:sz="4" w:space="0" w:color="auto"/>
              <w:right w:val="single" w:sz="4" w:space="0" w:color="auto"/>
            </w:tcBorders>
          </w:tcPr>
          <w:p w14:paraId="7396A54E"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Entiendo bien los mensajes de otros estudiantes</w:t>
            </w:r>
          </w:p>
        </w:tc>
      </w:tr>
      <w:tr w:rsidR="008C5A75" w:rsidRPr="006A3580" w14:paraId="26135FAB" w14:textId="77777777" w:rsidTr="00987BD8">
        <w:tc>
          <w:tcPr>
            <w:tcW w:w="2376" w:type="dxa"/>
            <w:vMerge/>
            <w:tcBorders>
              <w:top w:val="single" w:sz="4" w:space="0" w:color="auto"/>
              <w:left w:val="single" w:sz="4" w:space="0" w:color="auto"/>
              <w:bottom w:val="single" w:sz="4" w:space="0" w:color="auto"/>
              <w:right w:val="single" w:sz="4" w:space="0" w:color="auto"/>
            </w:tcBorders>
            <w:vAlign w:val="center"/>
            <w:hideMark/>
          </w:tcPr>
          <w:p w14:paraId="31CD9765"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p>
        </w:tc>
        <w:tc>
          <w:tcPr>
            <w:tcW w:w="667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735CD57"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Los otros estudiantes entienden bien mis mensajes.</w:t>
            </w:r>
          </w:p>
        </w:tc>
      </w:tr>
      <w:tr w:rsidR="008C5A75" w:rsidRPr="006A3580" w14:paraId="4C8E928C" w14:textId="77777777" w:rsidTr="00A85A3B">
        <w:tc>
          <w:tcPr>
            <w:tcW w:w="2376" w:type="dxa"/>
            <w:vMerge/>
            <w:tcBorders>
              <w:top w:val="single" w:sz="4" w:space="0" w:color="auto"/>
              <w:left w:val="single" w:sz="4" w:space="0" w:color="auto"/>
              <w:bottom w:val="single" w:sz="4" w:space="0" w:color="auto"/>
              <w:right w:val="single" w:sz="4" w:space="0" w:color="auto"/>
            </w:tcBorders>
            <w:vAlign w:val="center"/>
            <w:hideMark/>
          </w:tcPr>
          <w:p w14:paraId="5049ED86"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p>
        </w:tc>
        <w:tc>
          <w:tcPr>
            <w:tcW w:w="6678" w:type="dxa"/>
            <w:tcBorders>
              <w:top w:val="single" w:sz="4" w:space="0" w:color="auto"/>
              <w:left w:val="single" w:sz="4" w:space="0" w:color="auto"/>
              <w:bottom w:val="single" w:sz="4" w:space="0" w:color="auto"/>
              <w:right w:val="single" w:sz="4" w:space="0" w:color="auto"/>
            </w:tcBorders>
          </w:tcPr>
          <w:p w14:paraId="3F2A15AE"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Entiendo bien los mensajes del tutor.</w:t>
            </w:r>
          </w:p>
        </w:tc>
      </w:tr>
      <w:tr w:rsidR="008C5A75" w:rsidRPr="006A3580" w14:paraId="2A89F606" w14:textId="77777777" w:rsidTr="00987BD8">
        <w:tc>
          <w:tcPr>
            <w:tcW w:w="2376" w:type="dxa"/>
            <w:vMerge/>
            <w:tcBorders>
              <w:top w:val="single" w:sz="4" w:space="0" w:color="auto"/>
              <w:left w:val="single" w:sz="4" w:space="0" w:color="auto"/>
              <w:bottom w:val="single" w:sz="4" w:space="0" w:color="auto"/>
              <w:right w:val="single" w:sz="4" w:space="0" w:color="auto"/>
            </w:tcBorders>
            <w:vAlign w:val="center"/>
            <w:hideMark/>
          </w:tcPr>
          <w:p w14:paraId="1498D2A3"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p>
        </w:tc>
        <w:tc>
          <w:tcPr>
            <w:tcW w:w="667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5D57F85"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El tutor entiende bien mis mensajes.</w:t>
            </w:r>
          </w:p>
        </w:tc>
      </w:tr>
      <w:tr w:rsidR="008C5A75" w:rsidRPr="006A3580" w14:paraId="7AC780C7" w14:textId="77777777" w:rsidTr="00987BD8">
        <w:tc>
          <w:tcPr>
            <w:tcW w:w="2376"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09AFFC74"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1</w:t>
            </w:r>
            <w:r w:rsidR="00987BD8" w:rsidRPr="006A3580">
              <w:rPr>
                <w:rFonts w:eastAsiaTheme="minorHAnsi"/>
                <w:lang w:eastAsia="en-US"/>
              </w:rPr>
              <w:t xml:space="preserve"> – </w:t>
            </w:r>
            <w:r w:rsidRPr="006A3580">
              <w:rPr>
                <w:rFonts w:eastAsiaTheme="minorHAnsi"/>
                <w:lang w:eastAsia="en-US"/>
              </w:rPr>
              <w:t>Relevancia</w:t>
            </w:r>
            <w:r w:rsidR="00987BD8" w:rsidRPr="006A3580">
              <w:rPr>
                <w:rFonts w:eastAsiaTheme="minorHAnsi"/>
                <w:lang w:eastAsia="en-US"/>
              </w:rPr>
              <w:t xml:space="preserve"> </w:t>
            </w:r>
          </w:p>
        </w:tc>
        <w:tc>
          <w:tcPr>
            <w:tcW w:w="6678" w:type="dxa"/>
            <w:tcBorders>
              <w:top w:val="single" w:sz="4" w:space="0" w:color="auto"/>
              <w:left w:val="single" w:sz="4" w:space="0" w:color="auto"/>
              <w:bottom w:val="single" w:sz="4" w:space="0" w:color="auto"/>
              <w:right w:val="single" w:sz="4" w:space="0" w:color="auto"/>
            </w:tcBorders>
          </w:tcPr>
          <w:p w14:paraId="3F74B16D"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Mi aprendizaje se centra en asuntos que me interesan.</w:t>
            </w:r>
          </w:p>
        </w:tc>
      </w:tr>
      <w:tr w:rsidR="008C5A75" w:rsidRPr="006A3580" w14:paraId="24E4558D" w14:textId="77777777" w:rsidTr="00987BD8">
        <w:tc>
          <w:tcPr>
            <w:tcW w:w="2376"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52A45EDC" w14:textId="77777777" w:rsidR="008C5A75" w:rsidRPr="006A3580" w:rsidRDefault="008C5A75" w:rsidP="006A3580">
            <w:pPr>
              <w:spacing w:line="360" w:lineRule="auto"/>
              <w:rPr>
                <w:rFonts w:ascii="Times New Roman" w:hAnsi="Times New Roman" w:cs="Times New Roman"/>
                <w:sz w:val="24"/>
                <w:szCs w:val="24"/>
              </w:rPr>
            </w:pPr>
          </w:p>
        </w:tc>
        <w:tc>
          <w:tcPr>
            <w:tcW w:w="667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6D7EE79"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Lo que aprendo es importante para mi práctica profesional.</w:t>
            </w:r>
          </w:p>
        </w:tc>
      </w:tr>
      <w:tr w:rsidR="008C5A75" w:rsidRPr="006A3580" w14:paraId="074CB825" w14:textId="77777777" w:rsidTr="00987BD8">
        <w:tc>
          <w:tcPr>
            <w:tcW w:w="2376"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6B2C189" w14:textId="77777777" w:rsidR="008C5A75" w:rsidRPr="006A3580" w:rsidRDefault="008C5A75" w:rsidP="006A3580">
            <w:pPr>
              <w:spacing w:line="360" w:lineRule="auto"/>
              <w:rPr>
                <w:rFonts w:ascii="Times New Roman" w:hAnsi="Times New Roman" w:cs="Times New Roman"/>
                <w:sz w:val="24"/>
                <w:szCs w:val="24"/>
              </w:rPr>
            </w:pPr>
          </w:p>
        </w:tc>
        <w:tc>
          <w:tcPr>
            <w:tcW w:w="6678" w:type="dxa"/>
            <w:tcBorders>
              <w:top w:val="single" w:sz="4" w:space="0" w:color="auto"/>
              <w:left w:val="single" w:sz="4" w:space="0" w:color="auto"/>
              <w:bottom w:val="single" w:sz="4" w:space="0" w:color="auto"/>
              <w:right w:val="single" w:sz="4" w:space="0" w:color="auto"/>
            </w:tcBorders>
          </w:tcPr>
          <w:p w14:paraId="72B79143"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Aprendo cómo mejorar mi práctica profesional.</w:t>
            </w:r>
          </w:p>
        </w:tc>
      </w:tr>
      <w:tr w:rsidR="008C5A75" w:rsidRPr="006A3580" w14:paraId="3E4B54D4" w14:textId="77777777" w:rsidTr="00987BD8">
        <w:tc>
          <w:tcPr>
            <w:tcW w:w="2376"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25412036" w14:textId="77777777" w:rsidR="008C5A75" w:rsidRPr="006A3580" w:rsidRDefault="008C5A75" w:rsidP="006A3580">
            <w:pPr>
              <w:spacing w:line="360" w:lineRule="auto"/>
              <w:rPr>
                <w:rFonts w:ascii="Times New Roman" w:hAnsi="Times New Roman" w:cs="Times New Roman"/>
                <w:sz w:val="24"/>
                <w:szCs w:val="24"/>
              </w:rPr>
            </w:pPr>
          </w:p>
        </w:tc>
        <w:tc>
          <w:tcPr>
            <w:tcW w:w="667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E7D7702" w14:textId="77777777" w:rsidR="008C5A75" w:rsidRPr="006A3580" w:rsidRDefault="008C5A75"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Lo que aprendo tiene relación con mi práctica profesional</w:t>
            </w:r>
          </w:p>
        </w:tc>
      </w:tr>
      <w:tr w:rsidR="00987BD8" w:rsidRPr="006A3580" w14:paraId="77B52909" w14:textId="77777777" w:rsidTr="003A263A">
        <w:tc>
          <w:tcPr>
            <w:tcW w:w="2376" w:type="dxa"/>
            <w:vMerge w:val="restart"/>
            <w:tcBorders>
              <w:top w:val="single" w:sz="4" w:space="0" w:color="auto"/>
              <w:left w:val="single" w:sz="4" w:space="0" w:color="auto"/>
              <w:right w:val="single" w:sz="4" w:space="0" w:color="auto"/>
            </w:tcBorders>
            <w:vAlign w:val="center"/>
          </w:tcPr>
          <w:p w14:paraId="6B021F55"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 xml:space="preserve">2 – Pensamiento reflexivo </w:t>
            </w:r>
          </w:p>
        </w:tc>
        <w:tc>
          <w:tcPr>
            <w:tcW w:w="6678" w:type="dxa"/>
            <w:tcBorders>
              <w:top w:val="single" w:sz="4" w:space="0" w:color="auto"/>
              <w:left w:val="single" w:sz="4" w:space="0" w:color="auto"/>
              <w:bottom w:val="single" w:sz="4" w:space="0" w:color="auto"/>
              <w:right w:val="single" w:sz="4" w:space="0" w:color="auto"/>
            </w:tcBorders>
          </w:tcPr>
          <w:p w14:paraId="4B78E34F"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Pienso críticamente sobre cómo aprendo.</w:t>
            </w:r>
          </w:p>
        </w:tc>
      </w:tr>
      <w:tr w:rsidR="00987BD8" w:rsidRPr="006A3580" w14:paraId="0454D52C" w14:textId="77777777" w:rsidTr="00987BD8">
        <w:tc>
          <w:tcPr>
            <w:tcW w:w="2376" w:type="dxa"/>
            <w:vMerge/>
            <w:tcBorders>
              <w:left w:val="single" w:sz="4" w:space="0" w:color="auto"/>
              <w:right w:val="single" w:sz="4" w:space="0" w:color="auto"/>
            </w:tcBorders>
            <w:vAlign w:val="center"/>
          </w:tcPr>
          <w:p w14:paraId="7BF42837"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p>
        </w:tc>
        <w:tc>
          <w:tcPr>
            <w:tcW w:w="667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0B7C030"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Pienso críticamente sobre mis propias ideas.</w:t>
            </w:r>
          </w:p>
        </w:tc>
      </w:tr>
      <w:tr w:rsidR="00987BD8" w:rsidRPr="006A3580" w14:paraId="3D8306C1" w14:textId="77777777" w:rsidTr="003A263A">
        <w:tc>
          <w:tcPr>
            <w:tcW w:w="2376" w:type="dxa"/>
            <w:vMerge/>
            <w:tcBorders>
              <w:left w:val="single" w:sz="4" w:space="0" w:color="auto"/>
              <w:right w:val="single" w:sz="4" w:space="0" w:color="auto"/>
            </w:tcBorders>
            <w:vAlign w:val="center"/>
          </w:tcPr>
          <w:p w14:paraId="4582A365"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p>
        </w:tc>
        <w:tc>
          <w:tcPr>
            <w:tcW w:w="6678" w:type="dxa"/>
            <w:tcBorders>
              <w:top w:val="single" w:sz="4" w:space="0" w:color="auto"/>
              <w:left w:val="single" w:sz="4" w:space="0" w:color="auto"/>
              <w:bottom w:val="single" w:sz="4" w:space="0" w:color="auto"/>
              <w:right w:val="single" w:sz="4" w:space="0" w:color="auto"/>
            </w:tcBorders>
          </w:tcPr>
          <w:p w14:paraId="3FC32C30"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Pienso críticamente sobre la ideas de otros estudiantes.</w:t>
            </w:r>
          </w:p>
        </w:tc>
      </w:tr>
      <w:tr w:rsidR="00987BD8" w:rsidRPr="006A3580" w14:paraId="23DAA692" w14:textId="77777777" w:rsidTr="00987BD8">
        <w:tc>
          <w:tcPr>
            <w:tcW w:w="2376" w:type="dxa"/>
            <w:vMerge/>
            <w:tcBorders>
              <w:left w:val="single" w:sz="4" w:space="0" w:color="auto"/>
              <w:bottom w:val="single" w:sz="4" w:space="0" w:color="auto"/>
              <w:right w:val="single" w:sz="4" w:space="0" w:color="auto"/>
            </w:tcBorders>
            <w:vAlign w:val="center"/>
          </w:tcPr>
          <w:p w14:paraId="66A6E15E"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p>
        </w:tc>
        <w:tc>
          <w:tcPr>
            <w:tcW w:w="667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B20C963"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Pienso críticamente sobre las ideas que leo.</w:t>
            </w:r>
          </w:p>
        </w:tc>
      </w:tr>
      <w:tr w:rsidR="00987BD8" w:rsidRPr="006A3580" w14:paraId="21DA2D1A" w14:textId="77777777" w:rsidTr="00987BD8">
        <w:tc>
          <w:tcPr>
            <w:tcW w:w="2376" w:type="dxa"/>
            <w:vMerge w:val="restart"/>
            <w:tcBorders>
              <w:top w:val="single" w:sz="4" w:space="0" w:color="auto"/>
              <w:left w:val="single" w:sz="4" w:space="0" w:color="auto"/>
              <w:right w:val="single" w:sz="4" w:space="0" w:color="auto"/>
            </w:tcBorders>
            <w:shd w:val="clear" w:color="auto" w:fill="C4BC96" w:themeFill="background2" w:themeFillShade="BF"/>
            <w:vAlign w:val="center"/>
          </w:tcPr>
          <w:p w14:paraId="1634ED15"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 xml:space="preserve">3 – Interactividad </w:t>
            </w:r>
          </w:p>
        </w:tc>
        <w:tc>
          <w:tcPr>
            <w:tcW w:w="6678" w:type="dxa"/>
            <w:tcBorders>
              <w:top w:val="single" w:sz="4" w:space="0" w:color="auto"/>
              <w:left w:val="single" w:sz="4" w:space="0" w:color="auto"/>
              <w:bottom w:val="single" w:sz="4" w:space="0" w:color="auto"/>
              <w:right w:val="single" w:sz="4" w:space="0" w:color="auto"/>
            </w:tcBorders>
          </w:tcPr>
          <w:p w14:paraId="07780165"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Explico mis ideas a otros estudiantes.</w:t>
            </w:r>
          </w:p>
        </w:tc>
      </w:tr>
      <w:tr w:rsidR="00987BD8" w:rsidRPr="006A3580" w14:paraId="1CB57305" w14:textId="77777777" w:rsidTr="00987BD8">
        <w:tc>
          <w:tcPr>
            <w:tcW w:w="2376" w:type="dxa"/>
            <w:vMerge/>
            <w:tcBorders>
              <w:left w:val="single" w:sz="4" w:space="0" w:color="auto"/>
              <w:right w:val="single" w:sz="4" w:space="0" w:color="auto"/>
            </w:tcBorders>
            <w:shd w:val="clear" w:color="auto" w:fill="C4BC96" w:themeFill="background2" w:themeFillShade="BF"/>
            <w:vAlign w:val="center"/>
          </w:tcPr>
          <w:p w14:paraId="4A00F4C5" w14:textId="77777777" w:rsidR="00987BD8" w:rsidRPr="006A3580" w:rsidRDefault="00987BD8" w:rsidP="006A3580">
            <w:pPr>
              <w:spacing w:line="360" w:lineRule="auto"/>
              <w:rPr>
                <w:rFonts w:ascii="Times New Roman" w:hAnsi="Times New Roman" w:cs="Times New Roman"/>
                <w:sz w:val="24"/>
                <w:szCs w:val="24"/>
              </w:rPr>
            </w:pPr>
          </w:p>
        </w:tc>
        <w:tc>
          <w:tcPr>
            <w:tcW w:w="667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1BAF77E"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Pido a otros estudiantes que me expliquen sus ideas.</w:t>
            </w:r>
          </w:p>
        </w:tc>
      </w:tr>
      <w:tr w:rsidR="00987BD8" w:rsidRPr="006A3580" w14:paraId="2B7B2B03" w14:textId="77777777" w:rsidTr="00987BD8">
        <w:tc>
          <w:tcPr>
            <w:tcW w:w="2376" w:type="dxa"/>
            <w:vMerge/>
            <w:tcBorders>
              <w:left w:val="single" w:sz="4" w:space="0" w:color="auto"/>
              <w:right w:val="single" w:sz="4" w:space="0" w:color="auto"/>
            </w:tcBorders>
            <w:shd w:val="clear" w:color="auto" w:fill="C4BC96" w:themeFill="background2" w:themeFillShade="BF"/>
            <w:vAlign w:val="center"/>
          </w:tcPr>
          <w:p w14:paraId="780A3CE9" w14:textId="77777777" w:rsidR="00987BD8" w:rsidRPr="006A3580" w:rsidRDefault="00987BD8" w:rsidP="006A3580">
            <w:pPr>
              <w:spacing w:line="360" w:lineRule="auto"/>
              <w:rPr>
                <w:rFonts w:ascii="Times New Roman" w:hAnsi="Times New Roman" w:cs="Times New Roman"/>
                <w:sz w:val="24"/>
                <w:szCs w:val="24"/>
              </w:rPr>
            </w:pPr>
          </w:p>
        </w:tc>
        <w:tc>
          <w:tcPr>
            <w:tcW w:w="6678" w:type="dxa"/>
            <w:tcBorders>
              <w:top w:val="single" w:sz="4" w:space="0" w:color="auto"/>
              <w:left w:val="single" w:sz="4" w:space="0" w:color="auto"/>
              <w:bottom w:val="single" w:sz="4" w:space="0" w:color="auto"/>
              <w:right w:val="single" w:sz="4" w:space="0" w:color="auto"/>
            </w:tcBorders>
          </w:tcPr>
          <w:p w14:paraId="3BCFBC64"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Otros estudiantes me piden que explique mis ideas.</w:t>
            </w:r>
          </w:p>
        </w:tc>
      </w:tr>
      <w:tr w:rsidR="00987BD8" w:rsidRPr="006A3580" w14:paraId="14E4765F" w14:textId="77777777" w:rsidTr="00987BD8">
        <w:tc>
          <w:tcPr>
            <w:tcW w:w="2376" w:type="dxa"/>
            <w:vMerge/>
            <w:tcBorders>
              <w:left w:val="single" w:sz="4" w:space="0" w:color="auto"/>
              <w:bottom w:val="single" w:sz="4" w:space="0" w:color="auto"/>
              <w:right w:val="single" w:sz="4" w:space="0" w:color="auto"/>
            </w:tcBorders>
            <w:shd w:val="clear" w:color="auto" w:fill="C4BC96" w:themeFill="background2" w:themeFillShade="BF"/>
            <w:vAlign w:val="center"/>
          </w:tcPr>
          <w:p w14:paraId="2F2DCE09" w14:textId="77777777" w:rsidR="00987BD8" w:rsidRPr="006A3580" w:rsidRDefault="00987BD8" w:rsidP="006A3580">
            <w:pPr>
              <w:spacing w:line="360" w:lineRule="auto"/>
              <w:rPr>
                <w:rFonts w:ascii="Times New Roman" w:hAnsi="Times New Roman" w:cs="Times New Roman"/>
                <w:sz w:val="24"/>
                <w:szCs w:val="24"/>
              </w:rPr>
            </w:pPr>
          </w:p>
        </w:tc>
        <w:tc>
          <w:tcPr>
            <w:tcW w:w="667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B45EEBD"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Otros estudiantes responden a mis ideas.</w:t>
            </w:r>
          </w:p>
        </w:tc>
      </w:tr>
      <w:tr w:rsidR="00987BD8" w:rsidRPr="006A3580" w14:paraId="3683E0AC" w14:textId="77777777" w:rsidTr="00B42CB7">
        <w:trPr>
          <w:trHeight w:val="268"/>
        </w:trPr>
        <w:tc>
          <w:tcPr>
            <w:tcW w:w="2376" w:type="dxa"/>
            <w:vMerge w:val="restart"/>
            <w:tcBorders>
              <w:top w:val="single" w:sz="4" w:space="0" w:color="auto"/>
              <w:left w:val="single" w:sz="4" w:space="0" w:color="auto"/>
              <w:right w:val="single" w:sz="4" w:space="0" w:color="auto"/>
            </w:tcBorders>
            <w:vAlign w:val="center"/>
          </w:tcPr>
          <w:p w14:paraId="1B9DC659"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4 – Apoyo de compañeros</w:t>
            </w:r>
          </w:p>
        </w:tc>
        <w:tc>
          <w:tcPr>
            <w:tcW w:w="6678" w:type="dxa"/>
            <w:tcBorders>
              <w:top w:val="single" w:sz="4" w:space="0" w:color="auto"/>
              <w:left w:val="single" w:sz="4" w:space="0" w:color="auto"/>
              <w:bottom w:val="single" w:sz="4" w:space="0" w:color="auto"/>
              <w:right w:val="single" w:sz="4" w:space="0" w:color="auto"/>
            </w:tcBorders>
          </w:tcPr>
          <w:p w14:paraId="0ECF01C7"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Otros estudiantes me animan a participar.</w:t>
            </w:r>
          </w:p>
        </w:tc>
      </w:tr>
      <w:tr w:rsidR="00987BD8" w:rsidRPr="006A3580" w14:paraId="37F0CBD9" w14:textId="77777777" w:rsidTr="00987BD8">
        <w:tc>
          <w:tcPr>
            <w:tcW w:w="2376" w:type="dxa"/>
            <w:vMerge/>
            <w:tcBorders>
              <w:left w:val="single" w:sz="4" w:space="0" w:color="auto"/>
              <w:right w:val="single" w:sz="4" w:space="0" w:color="auto"/>
            </w:tcBorders>
            <w:vAlign w:val="center"/>
          </w:tcPr>
          <w:p w14:paraId="7C4EF4DB"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p>
        </w:tc>
        <w:tc>
          <w:tcPr>
            <w:tcW w:w="667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C14759C"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Los otros estudiantes elogian mi contribución.</w:t>
            </w:r>
          </w:p>
        </w:tc>
      </w:tr>
      <w:tr w:rsidR="00987BD8" w:rsidRPr="006A3580" w14:paraId="6E9AF340" w14:textId="77777777" w:rsidTr="00B42CB7">
        <w:tc>
          <w:tcPr>
            <w:tcW w:w="2376" w:type="dxa"/>
            <w:vMerge/>
            <w:tcBorders>
              <w:left w:val="single" w:sz="4" w:space="0" w:color="auto"/>
              <w:right w:val="single" w:sz="4" w:space="0" w:color="auto"/>
            </w:tcBorders>
            <w:vAlign w:val="center"/>
          </w:tcPr>
          <w:p w14:paraId="2BC90625"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p>
        </w:tc>
        <w:tc>
          <w:tcPr>
            <w:tcW w:w="6678" w:type="dxa"/>
            <w:tcBorders>
              <w:top w:val="single" w:sz="4" w:space="0" w:color="auto"/>
              <w:left w:val="single" w:sz="4" w:space="0" w:color="auto"/>
              <w:bottom w:val="single" w:sz="4" w:space="0" w:color="auto"/>
              <w:right w:val="single" w:sz="4" w:space="0" w:color="auto"/>
            </w:tcBorders>
          </w:tcPr>
          <w:p w14:paraId="59FD89C3"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Otros estudiantes valoran mi contribución.</w:t>
            </w:r>
          </w:p>
        </w:tc>
      </w:tr>
      <w:tr w:rsidR="00987BD8" w:rsidRPr="006A3580" w14:paraId="21D66C5C" w14:textId="77777777" w:rsidTr="00987BD8">
        <w:tc>
          <w:tcPr>
            <w:tcW w:w="2376" w:type="dxa"/>
            <w:vMerge/>
            <w:tcBorders>
              <w:left w:val="single" w:sz="4" w:space="0" w:color="auto"/>
              <w:bottom w:val="single" w:sz="4" w:space="0" w:color="auto"/>
              <w:right w:val="single" w:sz="4" w:space="0" w:color="auto"/>
            </w:tcBorders>
            <w:vAlign w:val="center"/>
          </w:tcPr>
          <w:p w14:paraId="4972D04A"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p>
        </w:tc>
        <w:tc>
          <w:tcPr>
            <w:tcW w:w="667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4AD9267"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Los otros estudiantes empatizan con mis esfuerzos por aprender.</w:t>
            </w:r>
          </w:p>
        </w:tc>
      </w:tr>
      <w:tr w:rsidR="00987BD8" w:rsidRPr="006A3580" w14:paraId="78AB5FD0" w14:textId="77777777" w:rsidTr="00987BD8">
        <w:tc>
          <w:tcPr>
            <w:tcW w:w="2376" w:type="dxa"/>
            <w:vMerge w:val="restart"/>
            <w:tcBorders>
              <w:top w:val="single" w:sz="4" w:space="0" w:color="auto"/>
              <w:left w:val="single" w:sz="4" w:space="0" w:color="auto"/>
              <w:right w:val="single" w:sz="4" w:space="0" w:color="auto"/>
            </w:tcBorders>
            <w:shd w:val="clear" w:color="auto" w:fill="C4BC96" w:themeFill="background2" w:themeFillShade="BF"/>
            <w:vAlign w:val="center"/>
          </w:tcPr>
          <w:p w14:paraId="3A07D153"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4 – Apoyo de tutor</w:t>
            </w:r>
          </w:p>
        </w:tc>
        <w:tc>
          <w:tcPr>
            <w:tcW w:w="6678" w:type="dxa"/>
            <w:tcBorders>
              <w:top w:val="single" w:sz="4" w:space="0" w:color="auto"/>
              <w:left w:val="single" w:sz="4" w:space="0" w:color="auto"/>
              <w:bottom w:val="single" w:sz="4" w:space="0" w:color="auto"/>
              <w:right w:val="single" w:sz="4" w:space="0" w:color="auto"/>
            </w:tcBorders>
          </w:tcPr>
          <w:p w14:paraId="58F63711"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El tutor me estimula a reflexionar.</w:t>
            </w:r>
          </w:p>
        </w:tc>
      </w:tr>
      <w:tr w:rsidR="00987BD8" w:rsidRPr="006A3580" w14:paraId="06DDFD2E" w14:textId="77777777" w:rsidTr="00987BD8">
        <w:tc>
          <w:tcPr>
            <w:tcW w:w="2376" w:type="dxa"/>
            <w:vMerge/>
            <w:tcBorders>
              <w:left w:val="single" w:sz="4" w:space="0" w:color="auto"/>
              <w:right w:val="single" w:sz="4" w:space="0" w:color="auto"/>
            </w:tcBorders>
            <w:shd w:val="clear" w:color="auto" w:fill="C4BC96" w:themeFill="background2" w:themeFillShade="BF"/>
            <w:vAlign w:val="center"/>
          </w:tcPr>
          <w:p w14:paraId="6187AA31" w14:textId="77777777" w:rsidR="00987BD8" w:rsidRPr="006A3580" w:rsidRDefault="00987BD8" w:rsidP="006A3580">
            <w:pPr>
              <w:spacing w:line="360" w:lineRule="auto"/>
              <w:rPr>
                <w:rFonts w:ascii="Times New Roman" w:hAnsi="Times New Roman" w:cs="Times New Roman"/>
                <w:sz w:val="24"/>
                <w:szCs w:val="24"/>
              </w:rPr>
            </w:pPr>
          </w:p>
        </w:tc>
        <w:tc>
          <w:tcPr>
            <w:tcW w:w="667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C990EEA"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El tutor me anima a participar.</w:t>
            </w:r>
          </w:p>
        </w:tc>
      </w:tr>
      <w:tr w:rsidR="00987BD8" w:rsidRPr="006A3580" w14:paraId="266C6DE8" w14:textId="77777777" w:rsidTr="00987BD8">
        <w:tc>
          <w:tcPr>
            <w:tcW w:w="2376" w:type="dxa"/>
            <w:vMerge/>
            <w:tcBorders>
              <w:left w:val="single" w:sz="4" w:space="0" w:color="auto"/>
              <w:right w:val="single" w:sz="4" w:space="0" w:color="auto"/>
            </w:tcBorders>
            <w:shd w:val="clear" w:color="auto" w:fill="C4BC96" w:themeFill="background2" w:themeFillShade="BF"/>
            <w:vAlign w:val="center"/>
          </w:tcPr>
          <w:p w14:paraId="0D467CD8" w14:textId="77777777" w:rsidR="00987BD8" w:rsidRPr="006A3580" w:rsidRDefault="00987BD8" w:rsidP="006A3580">
            <w:pPr>
              <w:spacing w:line="360" w:lineRule="auto"/>
              <w:rPr>
                <w:rFonts w:ascii="Times New Roman" w:hAnsi="Times New Roman" w:cs="Times New Roman"/>
                <w:sz w:val="24"/>
                <w:szCs w:val="24"/>
              </w:rPr>
            </w:pPr>
          </w:p>
        </w:tc>
        <w:tc>
          <w:tcPr>
            <w:tcW w:w="6678" w:type="dxa"/>
            <w:tcBorders>
              <w:top w:val="single" w:sz="4" w:space="0" w:color="auto"/>
              <w:left w:val="single" w:sz="4" w:space="0" w:color="auto"/>
              <w:bottom w:val="single" w:sz="4" w:space="0" w:color="auto"/>
              <w:right w:val="single" w:sz="4" w:space="0" w:color="auto"/>
            </w:tcBorders>
          </w:tcPr>
          <w:p w14:paraId="6430279C"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El tutor ejemplifica las buenas disertaciones.</w:t>
            </w:r>
          </w:p>
        </w:tc>
      </w:tr>
      <w:tr w:rsidR="00987BD8" w:rsidRPr="006A3580" w14:paraId="05F5A5DF" w14:textId="77777777" w:rsidTr="00987BD8">
        <w:tc>
          <w:tcPr>
            <w:tcW w:w="2376" w:type="dxa"/>
            <w:vMerge/>
            <w:tcBorders>
              <w:left w:val="single" w:sz="4" w:space="0" w:color="auto"/>
              <w:bottom w:val="single" w:sz="4" w:space="0" w:color="auto"/>
              <w:right w:val="single" w:sz="4" w:space="0" w:color="auto"/>
            </w:tcBorders>
            <w:shd w:val="clear" w:color="auto" w:fill="C4BC96" w:themeFill="background2" w:themeFillShade="BF"/>
            <w:vAlign w:val="center"/>
          </w:tcPr>
          <w:p w14:paraId="28C115C7" w14:textId="77777777" w:rsidR="00987BD8" w:rsidRPr="006A3580" w:rsidRDefault="00987BD8" w:rsidP="006A3580">
            <w:pPr>
              <w:spacing w:line="360" w:lineRule="auto"/>
              <w:rPr>
                <w:rFonts w:ascii="Times New Roman" w:hAnsi="Times New Roman" w:cs="Times New Roman"/>
                <w:sz w:val="24"/>
                <w:szCs w:val="24"/>
              </w:rPr>
            </w:pPr>
          </w:p>
        </w:tc>
        <w:tc>
          <w:tcPr>
            <w:tcW w:w="667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26D4B7D" w14:textId="77777777" w:rsidR="00987BD8" w:rsidRPr="006A3580" w:rsidRDefault="00987BD8" w:rsidP="006A3580">
            <w:pPr>
              <w:pStyle w:val="NormalWeb"/>
              <w:spacing w:before="0" w:beforeAutospacing="0" w:after="0" w:afterAutospacing="0" w:line="360" w:lineRule="auto"/>
              <w:jc w:val="both"/>
              <w:rPr>
                <w:rFonts w:eastAsiaTheme="minorHAnsi"/>
                <w:lang w:eastAsia="en-US"/>
              </w:rPr>
            </w:pPr>
            <w:r w:rsidRPr="006A3580">
              <w:rPr>
                <w:rFonts w:eastAsiaTheme="minorHAnsi"/>
                <w:lang w:eastAsia="en-US"/>
              </w:rPr>
              <w:t>El tutor ejemplifica la auto reflexión crítica.</w:t>
            </w:r>
          </w:p>
        </w:tc>
      </w:tr>
    </w:tbl>
    <w:p w14:paraId="3BE91CFA" w14:textId="77777777" w:rsidR="008C5A75" w:rsidRPr="006A3580" w:rsidRDefault="008C5A75" w:rsidP="006A3580">
      <w:pPr>
        <w:pStyle w:val="Prrafodelista"/>
        <w:spacing w:line="360" w:lineRule="auto"/>
        <w:ind w:left="1416"/>
        <w:rPr>
          <w:rFonts w:ascii="Times New Roman" w:hAnsi="Times New Roman" w:cs="Times New Roman"/>
          <w:sz w:val="24"/>
          <w:szCs w:val="24"/>
        </w:rPr>
      </w:pPr>
      <w:r w:rsidRPr="006A3580">
        <w:rPr>
          <w:rFonts w:ascii="Times New Roman" w:hAnsi="Times New Roman" w:cs="Times New Roman"/>
          <w:sz w:val="24"/>
          <w:szCs w:val="24"/>
        </w:rPr>
        <w:t>Tabla 1. Relación entre objetivos de medida y preguntas.</w:t>
      </w:r>
    </w:p>
    <w:p w14:paraId="790968CD" w14:textId="77777777" w:rsidR="00C44FA2" w:rsidRPr="006A3580" w:rsidRDefault="00C44FA2" w:rsidP="006A3580">
      <w:pPr>
        <w:pStyle w:val="Prrafodelista"/>
        <w:spacing w:line="360" w:lineRule="auto"/>
        <w:ind w:left="1416"/>
        <w:rPr>
          <w:rFonts w:ascii="Times New Roman" w:hAnsi="Times New Roman" w:cs="Times New Roman"/>
          <w:sz w:val="24"/>
          <w:szCs w:val="24"/>
        </w:rPr>
      </w:pPr>
    </w:p>
    <w:p w14:paraId="79067356" w14:textId="77777777" w:rsidR="00A85A3B" w:rsidRPr="006A3580" w:rsidRDefault="00C44FA2" w:rsidP="006A3580">
      <w:pPr>
        <w:pStyle w:val="Prrafodelista"/>
        <w:spacing w:line="360" w:lineRule="auto"/>
        <w:ind w:left="708"/>
        <w:rPr>
          <w:rFonts w:ascii="Times New Roman" w:hAnsi="Times New Roman" w:cs="Times New Roman"/>
          <w:sz w:val="24"/>
          <w:szCs w:val="24"/>
        </w:rPr>
      </w:pPr>
      <w:r w:rsidRPr="006A3580">
        <w:rPr>
          <w:rFonts w:ascii="Times New Roman" w:hAnsi="Times New Roman" w:cs="Times New Roman"/>
          <w:i/>
          <w:sz w:val="24"/>
          <w:szCs w:val="24"/>
        </w:rPr>
        <w:t xml:space="preserve">Paso 4) Preparar recolección de datos. </w:t>
      </w:r>
      <w:r w:rsidRPr="006A3580">
        <w:rPr>
          <w:rFonts w:ascii="Times New Roman" w:hAnsi="Times New Roman" w:cs="Times New Roman"/>
          <w:sz w:val="24"/>
          <w:szCs w:val="24"/>
        </w:rPr>
        <w:t>Este paso se enfoca en generar el plan de medición</w:t>
      </w:r>
      <w:r w:rsidR="00A85A3B" w:rsidRPr="006A3580">
        <w:rPr>
          <w:rFonts w:ascii="Times New Roman" w:hAnsi="Times New Roman" w:cs="Times New Roman"/>
          <w:sz w:val="24"/>
          <w:szCs w:val="24"/>
        </w:rPr>
        <w:t xml:space="preserve">,  </w:t>
      </w:r>
      <w:r w:rsidR="006F0ABF" w:rsidRPr="006A3580">
        <w:rPr>
          <w:rFonts w:ascii="Times New Roman" w:hAnsi="Times New Roman" w:cs="Times New Roman"/>
          <w:sz w:val="24"/>
          <w:szCs w:val="24"/>
        </w:rPr>
        <w:t xml:space="preserve">que </w:t>
      </w:r>
      <w:r w:rsidR="00A85A3B" w:rsidRPr="006A3580">
        <w:rPr>
          <w:rFonts w:ascii="Times New Roman" w:hAnsi="Times New Roman" w:cs="Times New Roman"/>
          <w:sz w:val="24"/>
          <w:szCs w:val="24"/>
        </w:rPr>
        <w:t xml:space="preserve">consiste en establecer:  </w:t>
      </w:r>
    </w:p>
    <w:p w14:paraId="0783959E" w14:textId="77777777" w:rsidR="006F0ABF" w:rsidRPr="006A3580" w:rsidRDefault="00A85A3B" w:rsidP="006A3580">
      <w:pPr>
        <w:pStyle w:val="Prrafodelista"/>
        <w:numPr>
          <w:ilvl w:val="0"/>
          <w:numId w:val="8"/>
        </w:numPr>
        <w:spacing w:line="360" w:lineRule="auto"/>
        <w:rPr>
          <w:rFonts w:ascii="Times New Roman" w:hAnsi="Times New Roman" w:cs="Times New Roman"/>
          <w:sz w:val="24"/>
          <w:szCs w:val="24"/>
        </w:rPr>
      </w:pPr>
      <w:r w:rsidRPr="006A3580">
        <w:rPr>
          <w:rFonts w:ascii="Times New Roman" w:hAnsi="Times New Roman" w:cs="Times New Roman"/>
          <w:sz w:val="24"/>
          <w:szCs w:val="24"/>
        </w:rPr>
        <w:lastRenderedPageBreak/>
        <w:t>Qué necesidades de información son aplicables</w:t>
      </w:r>
      <w:r w:rsidR="006F0ABF" w:rsidRPr="006A3580">
        <w:rPr>
          <w:rFonts w:ascii="Times New Roman" w:hAnsi="Times New Roman" w:cs="Times New Roman"/>
          <w:sz w:val="24"/>
          <w:szCs w:val="24"/>
        </w:rPr>
        <w:t>. Se requiere que los estudiantes respondan a las preguntas de la tabla 1, de manera anónima.</w:t>
      </w:r>
    </w:p>
    <w:p w14:paraId="5E0F8D1D" w14:textId="77777777" w:rsidR="006F0ABF" w:rsidRPr="006A3580" w:rsidRDefault="00A85A3B" w:rsidP="006A3580">
      <w:pPr>
        <w:pStyle w:val="Prrafodelista"/>
        <w:numPr>
          <w:ilvl w:val="0"/>
          <w:numId w:val="8"/>
        </w:numPr>
        <w:spacing w:line="360" w:lineRule="auto"/>
        <w:rPr>
          <w:rFonts w:ascii="Times New Roman" w:hAnsi="Times New Roman" w:cs="Times New Roman"/>
          <w:sz w:val="24"/>
          <w:szCs w:val="24"/>
        </w:rPr>
      </w:pPr>
      <w:r w:rsidRPr="006A3580">
        <w:rPr>
          <w:rFonts w:ascii="Times New Roman" w:hAnsi="Times New Roman" w:cs="Times New Roman"/>
          <w:sz w:val="24"/>
          <w:szCs w:val="24"/>
        </w:rPr>
        <w:t>De qué manera se medirá para satisfacer estas necesidades de</w:t>
      </w:r>
      <w:r w:rsidR="006F0ABF" w:rsidRPr="006A3580">
        <w:rPr>
          <w:rFonts w:ascii="Times New Roman" w:hAnsi="Times New Roman" w:cs="Times New Roman"/>
          <w:sz w:val="24"/>
          <w:szCs w:val="24"/>
        </w:rPr>
        <w:t xml:space="preserve"> </w:t>
      </w:r>
      <w:r w:rsidRPr="006A3580">
        <w:rPr>
          <w:rFonts w:ascii="Times New Roman" w:hAnsi="Times New Roman" w:cs="Times New Roman"/>
          <w:sz w:val="24"/>
          <w:szCs w:val="24"/>
        </w:rPr>
        <w:t>información</w:t>
      </w:r>
      <w:r w:rsidR="006F0ABF" w:rsidRPr="006A3580">
        <w:rPr>
          <w:rFonts w:ascii="Times New Roman" w:hAnsi="Times New Roman" w:cs="Times New Roman"/>
          <w:sz w:val="24"/>
          <w:szCs w:val="24"/>
        </w:rPr>
        <w:t>. A través de una métrica directa como resultado de la elección de un valor en la escala de medidas considerada en el paso 3 para cada pregunta contenida en la tabla 1.</w:t>
      </w:r>
    </w:p>
    <w:p w14:paraId="15A56CA7" w14:textId="77777777" w:rsidR="008A6520" w:rsidRPr="006A3580" w:rsidRDefault="00A85A3B" w:rsidP="006A3580">
      <w:pPr>
        <w:pStyle w:val="Prrafodelista"/>
        <w:numPr>
          <w:ilvl w:val="0"/>
          <w:numId w:val="8"/>
        </w:num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Cómo será gestionado el proceso de medición y con qué recursos se cuenta</w:t>
      </w:r>
      <w:r w:rsidR="006F0ABF" w:rsidRPr="006A3580">
        <w:rPr>
          <w:rFonts w:ascii="Times New Roman" w:hAnsi="Times New Roman" w:cs="Times New Roman"/>
          <w:sz w:val="24"/>
          <w:szCs w:val="24"/>
        </w:rPr>
        <w:t xml:space="preserve">.  </w:t>
      </w:r>
      <w:r w:rsidRPr="006A3580">
        <w:rPr>
          <w:rFonts w:ascii="Times New Roman" w:hAnsi="Times New Roman" w:cs="Times New Roman"/>
          <w:sz w:val="24"/>
          <w:szCs w:val="24"/>
        </w:rPr>
        <w:t>Dentro del plan de medición ya definido se tienen que contemplar todos los procedimientos detallados para la recolección de datos:</w:t>
      </w:r>
      <w:r w:rsidR="006F0ABF" w:rsidRPr="006A3580">
        <w:rPr>
          <w:rFonts w:ascii="Times New Roman" w:hAnsi="Times New Roman" w:cs="Times New Roman"/>
          <w:sz w:val="24"/>
          <w:szCs w:val="24"/>
        </w:rPr>
        <w:t xml:space="preserve"> 1) </w:t>
      </w:r>
      <w:r w:rsidRPr="006A3580">
        <w:rPr>
          <w:rFonts w:ascii="Times New Roman" w:hAnsi="Times New Roman" w:cs="Times New Roman"/>
          <w:sz w:val="24"/>
          <w:szCs w:val="24"/>
        </w:rPr>
        <w:t>Definición y descripción de medidas</w:t>
      </w:r>
      <w:r w:rsidR="006F0ABF" w:rsidRPr="006A3580">
        <w:rPr>
          <w:rFonts w:ascii="Times New Roman" w:hAnsi="Times New Roman" w:cs="Times New Roman"/>
          <w:sz w:val="24"/>
          <w:szCs w:val="24"/>
        </w:rPr>
        <w:t xml:space="preserve">. </w:t>
      </w:r>
      <w:r w:rsidR="004F08F2" w:rsidRPr="006A3580">
        <w:rPr>
          <w:rFonts w:ascii="Times New Roman" w:hAnsi="Times New Roman" w:cs="Times New Roman"/>
          <w:sz w:val="24"/>
          <w:szCs w:val="24"/>
        </w:rPr>
        <w:t xml:space="preserve">En este caso se creó la encuesta. </w:t>
      </w:r>
      <w:r w:rsidR="006F0ABF" w:rsidRPr="006A3580">
        <w:rPr>
          <w:rFonts w:ascii="Times New Roman" w:hAnsi="Times New Roman" w:cs="Times New Roman"/>
          <w:sz w:val="24"/>
          <w:szCs w:val="24"/>
        </w:rPr>
        <w:t xml:space="preserve">2) </w:t>
      </w:r>
      <w:r w:rsidRPr="006A3580">
        <w:rPr>
          <w:rFonts w:ascii="Times New Roman" w:hAnsi="Times New Roman" w:cs="Times New Roman"/>
          <w:sz w:val="24"/>
          <w:szCs w:val="24"/>
        </w:rPr>
        <w:t>Resultados posibles de las medidas</w:t>
      </w:r>
      <w:r w:rsidR="006F0ABF" w:rsidRPr="006A3580">
        <w:rPr>
          <w:rFonts w:ascii="Times New Roman" w:hAnsi="Times New Roman" w:cs="Times New Roman"/>
          <w:sz w:val="24"/>
          <w:szCs w:val="24"/>
        </w:rPr>
        <w:t>: Al llegar a este paso decidimos colocar en la escala “</w:t>
      </w:r>
      <w:r w:rsidR="00061674" w:rsidRPr="006A3580">
        <w:rPr>
          <w:rFonts w:ascii="Times New Roman" w:hAnsi="Times New Roman" w:cs="Times New Roman"/>
          <w:i/>
          <w:sz w:val="24"/>
          <w:szCs w:val="24"/>
        </w:rPr>
        <w:t>Aún no se ha dado respuesta</w:t>
      </w:r>
      <w:r w:rsidR="006F0ABF" w:rsidRPr="006A3580">
        <w:rPr>
          <w:rFonts w:ascii="Times New Roman" w:hAnsi="Times New Roman" w:cs="Times New Roman"/>
          <w:sz w:val="24"/>
          <w:szCs w:val="24"/>
        </w:rPr>
        <w:t xml:space="preserve">”. 3) </w:t>
      </w:r>
      <w:r w:rsidRPr="006A3580">
        <w:rPr>
          <w:rFonts w:ascii="Times New Roman" w:hAnsi="Times New Roman" w:cs="Times New Roman"/>
          <w:sz w:val="24"/>
          <w:szCs w:val="24"/>
        </w:rPr>
        <w:t>Persona o rol encargado de la recolección de las medidas</w:t>
      </w:r>
      <w:r w:rsidR="006F0ABF" w:rsidRPr="006A3580">
        <w:rPr>
          <w:rFonts w:ascii="Times New Roman" w:hAnsi="Times New Roman" w:cs="Times New Roman"/>
          <w:sz w:val="24"/>
          <w:szCs w:val="24"/>
        </w:rPr>
        <w:t xml:space="preserve">. En este caso las tres autoras de este trabajo. 4) </w:t>
      </w:r>
      <w:r w:rsidRPr="006A3580">
        <w:rPr>
          <w:rFonts w:ascii="Times New Roman" w:hAnsi="Times New Roman" w:cs="Times New Roman"/>
          <w:sz w:val="24"/>
          <w:szCs w:val="24"/>
        </w:rPr>
        <w:t xml:space="preserve"> </w:t>
      </w:r>
      <w:r w:rsidR="006F0ABF" w:rsidRPr="006A3580">
        <w:rPr>
          <w:rFonts w:ascii="Times New Roman" w:hAnsi="Times New Roman" w:cs="Times New Roman"/>
          <w:sz w:val="24"/>
          <w:szCs w:val="24"/>
        </w:rPr>
        <w:t>¿</w:t>
      </w:r>
      <w:r w:rsidRPr="006A3580">
        <w:rPr>
          <w:rFonts w:ascii="Times New Roman" w:hAnsi="Times New Roman" w:cs="Times New Roman"/>
          <w:sz w:val="24"/>
          <w:szCs w:val="24"/>
        </w:rPr>
        <w:t>Cuándo se deben recoger las medidas</w:t>
      </w:r>
      <w:r w:rsidR="006F0ABF" w:rsidRPr="006A3580">
        <w:rPr>
          <w:rFonts w:ascii="Times New Roman" w:hAnsi="Times New Roman" w:cs="Times New Roman"/>
          <w:sz w:val="24"/>
          <w:szCs w:val="24"/>
        </w:rPr>
        <w:t>? Antes de finalizar el ciclo escolar y dar evaluación a los estudiantes. 6) ¿</w:t>
      </w:r>
      <w:r w:rsidRPr="006A3580">
        <w:rPr>
          <w:rFonts w:ascii="Times New Roman" w:hAnsi="Times New Roman" w:cs="Times New Roman"/>
          <w:sz w:val="24"/>
          <w:szCs w:val="24"/>
        </w:rPr>
        <w:t>Dónde se van a almacenar los datos</w:t>
      </w:r>
      <w:r w:rsidR="006F0ABF" w:rsidRPr="006A3580">
        <w:rPr>
          <w:rFonts w:ascii="Times New Roman" w:hAnsi="Times New Roman" w:cs="Times New Roman"/>
          <w:sz w:val="24"/>
          <w:szCs w:val="24"/>
        </w:rPr>
        <w:t xml:space="preserve">? </w:t>
      </w:r>
      <w:r w:rsidR="008A6520" w:rsidRPr="006A3580">
        <w:rPr>
          <w:rFonts w:ascii="Times New Roman" w:hAnsi="Times New Roman" w:cs="Times New Roman"/>
          <w:sz w:val="24"/>
          <w:szCs w:val="24"/>
        </w:rPr>
        <w:t xml:space="preserve">Se </w:t>
      </w:r>
      <w:r w:rsidR="00900563" w:rsidRPr="006A3580">
        <w:rPr>
          <w:rFonts w:ascii="Times New Roman" w:hAnsi="Times New Roman" w:cs="Times New Roman"/>
          <w:sz w:val="24"/>
          <w:szCs w:val="24"/>
        </w:rPr>
        <w:t>almacenará</w:t>
      </w:r>
      <w:r w:rsidR="008A6520" w:rsidRPr="006A3580">
        <w:rPr>
          <w:rFonts w:ascii="Times New Roman" w:hAnsi="Times New Roman" w:cs="Times New Roman"/>
          <w:sz w:val="24"/>
          <w:szCs w:val="24"/>
        </w:rPr>
        <w:t>n</w:t>
      </w:r>
      <w:r w:rsidR="00900563" w:rsidRPr="006A3580">
        <w:rPr>
          <w:rFonts w:ascii="Times New Roman" w:hAnsi="Times New Roman" w:cs="Times New Roman"/>
          <w:sz w:val="24"/>
          <w:szCs w:val="24"/>
        </w:rPr>
        <w:t xml:space="preserve"> en carpeta compartida por las autoras en plataforma Google Drive.</w:t>
      </w:r>
      <w:r w:rsidR="006F0ABF" w:rsidRPr="006A3580">
        <w:rPr>
          <w:rFonts w:ascii="Times New Roman" w:hAnsi="Times New Roman" w:cs="Times New Roman"/>
          <w:sz w:val="24"/>
          <w:szCs w:val="24"/>
        </w:rPr>
        <w:t xml:space="preserve"> </w:t>
      </w:r>
      <w:r w:rsidR="008A6520" w:rsidRPr="006A3580">
        <w:rPr>
          <w:rFonts w:ascii="Times New Roman" w:hAnsi="Times New Roman" w:cs="Times New Roman"/>
          <w:sz w:val="24"/>
          <w:szCs w:val="24"/>
        </w:rPr>
        <w:t>7) ¿</w:t>
      </w:r>
      <w:r w:rsidRPr="006A3580">
        <w:rPr>
          <w:rFonts w:ascii="Times New Roman" w:hAnsi="Times New Roman" w:cs="Times New Roman"/>
          <w:sz w:val="24"/>
          <w:szCs w:val="24"/>
        </w:rPr>
        <w:t>Qué medios o herramientas automáticas se van a utilizar</w:t>
      </w:r>
      <w:r w:rsidR="008A6520" w:rsidRPr="006A3580">
        <w:rPr>
          <w:rFonts w:ascii="Times New Roman" w:hAnsi="Times New Roman" w:cs="Times New Roman"/>
          <w:sz w:val="24"/>
          <w:szCs w:val="24"/>
        </w:rPr>
        <w:t>? Plataforma virtual para el aprendizaje utilizada en el Centro Universitario de Ciencias Exactas e ingenierías Moodle 2 [1</w:t>
      </w:r>
      <w:r w:rsidR="00E50EBC" w:rsidRPr="006A3580">
        <w:rPr>
          <w:rFonts w:ascii="Times New Roman" w:hAnsi="Times New Roman" w:cs="Times New Roman"/>
          <w:sz w:val="24"/>
          <w:szCs w:val="24"/>
        </w:rPr>
        <w:t>4</w:t>
      </w:r>
      <w:r w:rsidR="008A6520" w:rsidRPr="006A3580">
        <w:rPr>
          <w:rFonts w:ascii="Times New Roman" w:hAnsi="Times New Roman" w:cs="Times New Roman"/>
          <w:sz w:val="24"/>
          <w:szCs w:val="24"/>
        </w:rPr>
        <w:t>] para realizar las encuestas y almacenar los resultados. Enseguida se exportarán a formato .XLS (archivos de Microsoft</w:t>
      </w:r>
      <w:r w:rsidR="008A6520" w:rsidRPr="006A3580">
        <w:rPr>
          <w:rFonts w:ascii="Times New Roman" w:hAnsi="Times New Roman" w:cs="Times New Roman"/>
          <w:sz w:val="24"/>
          <w:szCs w:val="24"/>
        </w:rPr>
        <w:sym w:font="Symbol" w:char="F0D2"/>
      </w:r>
      <w:r w:rsidR="008A6520" w:rsidRPr="006A3580">
        <w:rPr>
          <w:rFonts w:ascii="Times New Roman" w:hAnsi="Times New Roman" w:cs="Times New Roman"/>
          <w:sz w:val="24"/>
          <w:szCs w:val="24"/>
        </w:rPr>
        <w:t xml:space="preserve"> Excel) para realizar análisis. Finalmente se   almacenarán en carpeta compartida por las autoras en plataforma Google Drive.</w:t>
      </w:r>
    </w:p>
    <w:p w14:paraId="0645F15A" w14:textId="77777777" w:rsidR="00EB7E4A" w:rsidRPr="006A3580" w:rsidRDefault="00EB7E4A" w:rsidP="006A3580">
      <w:pPr>
        <w:pStyle w:val="Prrafodelista"/>
        <w:spacing w:line="360" w:lineRule="auto"/>
        <w:ind w:left="708"/>
        <w:jc w:val="both"/>
        <w:rPr>
          <w:rFonts w:ascii="Times New Roman" w:hAnsi="Times New Roman" w:cs="Times New Roman"/>
          <w:sz w:val="24"/>
          <w:szCs w:val="24"/>
        </w:rPr>
      </w:pPr>
      <w:r w:rsidRPr="006A3580">
        <w:rPr>
          <w:rFonts w:ascii="Times New Roman" w:hAnsi="Times New Roman" w:cs="Times New Roman"/>
          <w:i/>
          <w:sz w:val="24"/>
          <w:szCs w:val="24"/>
        </w:rPr>
        <w:t>Paso 5) Recolectar, validar, almacenar los datos.</w:t>
      </w:r>
      <w:r w:rsidR="00D84F87" w:rsidRPr="006A3580">
        <w:rPr>
          <w:rFonts w:ascii="Times New Roman" w:hAnsi="Times New Roman" w:cs="Times New Roman"/>
          <w:b/>
          <w:sz w:val="24"/>
          <w:szCs w:val="24"/>
        </w:rPr>
        <w:t xml:space="preserve"> </w:t>
      </w:r>
      <w:r w:rsidR="004F08F2" w:rsidRPr="006A3580">
        <w:rPr>
          <w:rFonts w:ascii="Times New Roman" w:hAnsi="Times New Roman" w:cs="Times New Roman"/>
          <w:sz w:val="24"/>
          <w:szCs w:val="24"/>
        </w:rPr>
        <w:t>Se refiere a ejecutar el plan de medición, en este caso se realizó la entrevista a estudiantes de las carreras de ingenierías del Centro Universitario de Ciencias Exactas e Ingenierías.</w:t>
      </w:r>
    </w:p>
    <w:p w14:paraId="4448C364" w14:textId="77777777" w:rsidR="000A3E75" w:rsidRPr="006A3580" w:rsidRDefault="00EB7E4A" w:rsidP="006A3580">
      <w:pPr>
        <w:pStyle w:val="Prrafodelista"/>
        <w:spacing w:line="360" w:lineRule="auto"/>
        <w:jc w:val="both"/>
        <w:rPr>
          <w:rFonts w:ascii="Times New Roman" w:hAnsi="Times New Roman" w:cs="Times New Roman"/>
          <w:sz w:val="24"/>
          <w:szCs w:val="24"/>
        </w:rPr>
      </w:pPr>
      <w:r w:rsidRPr="006A3580">
        <w:rPr>
          <w:rFonts w:ascii="Times New Roman" w:hAnsi="Times New Roman" w:cs="Times New Roman"/>
          <w:i/>
          <w:sz w:val="24"/>
          <w:szCs w:val="24"/>
        </w:rPr>
        <w:t xml:space="preserve">Paso 6) Analizar datos. </w:t>
      </w:r>
      <w:r w:rsidR="005F4E60" w:rsidRPr="006A3580">
        <w:rPr>
          <w:rFonts w:ascii="Times New Roman" w:hAnsi="Times New Roman" w:cs="Times New Roman"/>
          <w:sz w:val="24"/>
          <w:szCs w:val="24"/>
        </w:rPr>
        <w:t xml:space="preserve">Una vez </w:t>
      </w:r>
      <w:r w:rsidR="000A3E75" w:rsidRPr="006A3580">
        <w:rPr>
          <w:rFonts w:ascii="Times New Roman" w:hAnsi="Times New Roman" w:cs="Times New Roman"/>
          <w:sz w:val="24"/>
          <w:szCs w:val="24"/>
        </w:rPr>
        <w:t xml:space="preserve">que los datos se han recogido </w:t>
      </w:r>
      <w:r w:rsidR="00A368A5" w:rsidRPr="006A3580">
        <w:rPr>
          <w:rFonts w:ascii="Times New Roman" w:hAnsi="Times New Roman" w:cs="Times New Roman"/>
          <w:sz w:val="24"/>
          <w:szCs w:val="24"/>
        </w:rPr>
        <w:t>se procedió a analizar los mismos</w:t>
      </w:r>
      <w:r w:rsidR="000A3E75" w:rsidRPr="006A3580">
        <w:rPr>
          <w:rFonts w:ascii="Times New Roman" w:hAnsi="Times New Roman" w:cs="Times New Roman"/>
          <w:sz w:val="24"/>
          <w:szCs w:val="24"/>
        </w:rPr>
        <w:t>. Para lo que no enfocamos en: 1) ¿Cómo se van a organizar los datos?</w:t>
      </w:r>
      <w:r w:rsidR="00A368A5" w:rsidRPr="006A3580">
        <w:rPr>
          <w:rFonts w:ascii="Times New Roman" w:hAnsi="Times New Roman" w:cs="Times New Roman"/>
          <w:sz w:val="24"/>
          <w:szCs w:val="24"/>
        </w:rPr>
        <w:t xml:space="preserve"> Decidimos analizar indicador.</w:t>
      </w:r>
      <w:r w:rsidR="000A3E75" w:rsidRPr="006A3580">
        <w:rPr>
          <w:rFonts w:ascii="Times New Roman" w:hAnsi="Times New Roman" w:cs="Times New Roman"/>
          <w:sz w:val="24"/>
          <w:szCs w:val="24"/>
        </w:rPr>
        <w:t xml:space="preserve"> 2) ¿Qué métricas o datos se van a analizar? </w:t>
      </w:r>
      <w:r w:rsidR="00A368A5" w:rsidRPr="006A3580">
        <w:rPr>
          <w:rFonts w:ascii="Times New Roman" w:hAnsi="Times New Roman" w:cs="Times New Roman"/>
          <w:sz w:val="24"/>
          <w:szCs w:val="24"/>
        </w:rPr>
        <w:t xml:space="preserve">Porcentaje de estudiantes que coinciden en cada respuesta. </w:t>
      </w:r>
      <w:r w:rsidR="000A3E75" w:rsidRPr="006A3580">
        <w:rPr>
          <w:rFonts w:ascii="Times New Roman" w:hAnsi="Times New Roman" w:cs="Times New Roman"/>
          <w:sz w:val="24"/>
          <w:szCs w:val="24"/>
        </w:rPr>
        <w:t xml:space="preserve">3) ¿Cuáles son los métodos que se van a utilizar para analizarlos? </w:t>
      </w:r>
      <w:r w:rsidR="006A63DC" w:rsidRPr="006A3580">
        <w:rPr>
          <w:rFonts w:ascii="Times New Roman" w:hAnsi="Times New Roman" w:cs="Times New Roman"/>
          <w:sz w:val="24"/>
          <w:szCs w:val="24"/>
        </w:rPr>
        <w:t>Diagrama de Diagrama de Pareto, histograma, diagrama de dispersión y diagrama causa – efecto.</w:t>
      </w:r>
      <w:r w:rsidR="00427B80" w:rsidRPr="006A3580">
        <w:rPr>
          <w:rFonts w:ascii="Times New Roman" w:hAnsi="Times New Roman" w:cs="Times New Roman"/>
          <w:sz w:val="24"/>
          <w:szCs w:val="24"/>
        </w:rPr>
        <w:t xml:space="preserve"> Y </w:t>
      </w:r>
      <w:r w:rsidR="000A3E75" w:rsidRPr="006A3580">
        <w:rPr>
          <w:rFonts w:ascii="Times New Roman" w:hAnsi="Times New Roman" w:cs="Times New Roman"/>
          <w:sz w:val="24"/>
          <w:szCs w:val="24"/>
        </w:rPr>
        <w:t xml:space="preserve">4 ¿Qué </w:t>
      </w:r>
      <w:r w:rsidR="000A3E75" w:rsidRPr="006A3580">
        <w:rPr>
          <w:rFonts w:ascii="Times New Roman" w:hAnsi="Times New Roman" w:cs="Times New Roman"/>
          <w:sz w:val="24"/>
          <w:szCs w:val="24"/>
        </w:rPr>
        <w:lastRenderedPageBreak/>
        <w:t>información se pretende obtener del análisis?</w:t>
      </w:r>
      <w:r w:rsidR="00427B80" w:rsidRPr="006A3580">
        <w:rPr>
          <w:rFonts w:ascii="Times New Roman" w:hAnsi="Times New Roman" w:cs="Times New Roman"/>
          <w:sz w:val="24"/>
          <w:szCs w:val="24"/>
        </w:rPr>
        <w:t xml:space="preserve"> Percepción del estudiante sobre su proceso de formación en carreras de ingenierías.</w:t>
      </w:r>
    </w:p>
    <w:p w14:paraId="367CA7EC" w14:textId="77777777" w:rsidR="00824C40" w:rsidRPr="00C154E6" w:rsidRDefault="00824C40" w:rsidP="006A3580">
      <w:pPr>
        <w:pStyle w:val="Prrafodelista"/>
        <w:spacing w:line="360" w:lineRule="auto"/>
        <w:jc w:val="both"/>
        <w:rPr>
          <w:rFonts w:ascii="Times New Roman" w:hAnsi="Times New Roman" w:cs="Times New Roman"/>
          <w:b/>
          <w:sz w:val="24"/>
          <w:szCs w:val="24"/>
        </w:rPr>
      </w:pPr>
    </w:p>
    <w:p w14:paraId="6742E558" w14:textId="77777777" w:rsidR="007D6866" w:rsidRPr="00C154E6" w:rsidRDefault="007D6866" w:rsidP="006A3580">
      <w:pPr>
        <w:pStyle w:val="Prrafodelista"/>
        <w:numPr>
          <w:ilvl w:val="0"/>
          <w:numId w:val="2"/>
        </w:numPr>
        <w:spacing w:line="360" w:lineRule="auto"/>
        <w:ind w:left="360"/>
        <w:jc w:val="both"/>
        <w:rPr>
          <w:rFonts w:ascii="Times New Roman" w:hAnsi="Times New Roman" w:cs="Times New Roman"/>
          <w:b/>
          <w:sz w:val="24"/>
          <w:szCs w:val="24"/>
        </w:rPr>
      </w:pPr>
      <w:r w:rsidRPr="00C154E6">
        <w:rPr>
          <w:rFonts w:ascii="Times New Roman" w:hAnsi="Times New Roman" w:cs="Times New Roman"/>
          <w:b/>
          <w:sz w:val="24"/>
          <w:szCs w:val="24"/>
        </w:rPr>
        <w:t>Resultados</w:t>
      </w:r>
    </w:p>
    <w:p w14:paraId="0C654E4B" w14:textId="77777777" w:rsidR="007D6866" w:rsidRPr="006A3580" w:rsidRDefault="007D6866" w:rsidP="006A3580">
      <w:pPr>
        <w:pStyle w:val="Prrafodelista"/>
        <w:spacing w:line="360" w:lineRule="auto"/>
        <w:ind w:left="360"/>
        <w:jc w:val="both"/>
        <w:rPr>
          <w:rFonts w:ascii="Times New Roman" w:hAnsi="Times New Roman" w:cs="Times New Roman"/>
          <w:sz w:val="24"/>
          <w:szCs w:val="24"/>
        </w:rPr>
      </w:pPr>
      <w:r w:rsidRPr="006A3580">
        <w:rPr>
          <w:rFonts w:ascii="Times New Roman" w:hAnsi="Times New Roman" w:cs="Times New Roman"/>
          <w:sz w:val="24"/>
          <w:szCs w:val="24"/>
        </w:rPr>
        <w:t>Algunos números estadísticos interesantes para ser compartidos, que se obtuvieron de</w:t>
      </w:r>
      <w:r w:rsidR="00946C49" w:rsidRPr="006A3580">
        <w:rPr>
          <w:rFonts w:ascii="Times New Roman" w:hAnsi="Times New Roman" w:cs="Times New Roman"/>
          <w:sz w:val="24"/>
          <w:szCs w:val="24"/>
        </w:rPr>
        <w:t xml:space="preserve">l análisis de la percepción de los estudiantes sobre su proceso de formación en carreras de ingenierías </w:t>
      </w:r>
      <w:r w:rsidRPr="006A3580">
        <w:rPr>
          <w:rFonts w:ascii="Times New Roman" w:hAnsi="Times New Roman" w:cs="Times New Roman"/>
          <w:sz w:val="24"/>
          <w:szCs w:val="24"/>
        </w:rPr>
        <w:t>son los siguientes.</w:t>
      </w:r>
    </w:p>
    <w:p w14:paraId="25794740" w14:textId="77777777" w:rsidR="007D6866" w:rsidRPr="006A3580" w:rsidRDefault="007D6866" w:rsidP="006A3580">
      <w:pPr>
        <w:pStyle w:val="Prrafodelista"/>
        <w:spacing w:line="360" w:lineRule="auto"/>
        <w:ind w:left="360"/>
        <w:jc w:val="both"/>
        <w:rPr>
          <w:rFonts w:ascii="Times New Roman" w:hAnsi="Times New Roman" w:cs="Times New Roman"/>
          <w:sz w:val="24"/>
          <w:szCs w:val="24"/>
        </w:rPr>
      </w:pPr>
      <w:r w:rsidRPr="006A3580">
        <w:rPr>
          <w:rFonts w:ascii="Times New Roman" w:hAnsi="Times New Roman" w:cs="Times New Roman"/>
          <w:sz w:val="24"/>
          <w:szCs w:val="24"/>
        </w:rPr>
        <w:t>•</w:t>
      </w:r>
      <w:r w:rsidRPr="006A3580">
        <w:rPr>
          <w:rFonts w:ascii="Times New Roman" w:hAnsi="Times New Roman" w:cs="Times New Roman"/>
          <w:sz w:val="24"/>
          <w:szCs w:val="24"/>
        </w:rPr>
        <w:tab/>
      </w:r>
      <w:r w:rsidR="00073305" w:rsidRPr="006A3580">
        <w:rPr>
          <w:rFonts w:ascii="Times New Roman" w:hAnsi="Times New Roman" w:cs="Times New Roman"/>
          <w:sz w:val="24"/>
          <w:szCs w:val="24"/>
        </w:rPr>
        <w:t>En orden descendente la percepción del estudiante a cerca de su aprendizaje con respectos a los indicadores elegidos son: apoyo al tutor</w:t>
      </w:r>
      <w:r w:rsidR="00813B80" w:rsidRPr="006A3580">
        <w:rPr>
          <w:rFonts w:ascii="Times New Roman" w:hAnsi="Times New Roman" w:cs="Times New Roman"/>
          <w:sz w:val="24"/>
          <w:szCs w:val="24"/>
        </w:rPr>
        <w:t xml:space="preserve"> (escala casi siempre)</w:t>
      </w:r>
      <w:r w:rsidR="00073305" w:rsidRPr="006A3580">
        <w:rPr>
          <w:rFonts w:ascii="Times New Roman" w:hAnsi="Times New Roman" w:cs="Times New Roman"/>
          <w:sz w:val="24"/>
          <w:szCs w:val="24"/>
        </w:rPr>
        <w:t>, relevancia</w:t>
      </w:r>
      <w:r w:rsidR="00813B80" w:rsidRPr="006A3580">
        <w:rPr>
          <w:rFonts w:ascii="Times New Roman" w:hAnsi="Times New Roman" w:cs="Times New Roman"/>
          <w:sz w:val="24"/>
          <w:szCs w:val="24"/>
        </w:rPr>
        <w:t xml:space="preserve"> (escala a menudo)</w:t>
      </w:r>
      <w:r w:rsidR="00073305" w:rsidRPr="006A3580">
        <w:rPr>
          <w:rFonts w:ascii="Times New Roman" w:hAnsi="Times New Roman" w:cs="Times New Roman"/>
          <w:sz w:val="24"/>
          <w:szCs w:val="24"/>
        </w:rPr>
        <w:t xml:space="preserve">, </w:t>
      </w:r>
      <w:r w:rsidR="00813B80" w:rsidRPr="006A3580">
        <w:rPr>
          <w:rFonts w:ascii="Times New Roman" w:hAnsi="Times New Roman" w:cs="Times New Roman"/>
          <w:sz w:val="24"/>
          <w:szCs w:val="24"/>
        </w:rPr>
        <w:t xml:space="preserve">pensamiento crítico (escala a menudo), </w:t>
      </w:r>
      <w:r w:rsidR="00073305" w:rsidRPr="006A3580">
        <w:rPr>
          <w:rFonts w:ascii="Times New Roman" w:hAnsi="Times New Roman" w:cs="Times New Roman"/>
          <w:sz w:val="24"/>
          <w:szCs w:val="24"/>
        </w:rPr>
        <w:t>interpretación</w:t>
      </w:r>
      <w:r w:rsidR="00813B80" w:rsidRPr="006A3580">
        <w:rPr>
          <w:rFonts w:ascii="Times New Roman" w:hAnsi="Times New Roman" w:cs="Times New Roman"/>
          <w:sz w:val="24"/>
          <w:szCs w:val="24"/>
        </w:rPr>
        <w:t xml:space="preserve"> (escala a menudo)</w:t>
      </w:r>
      <w:r w:rsidR="00073305" w:rsidRPr="006A3580">
        <w:rPr>
          <w:rFonts w:ascii="Times New Roman" w:hAnsi="Times New Roman" w:cs="Times New Roman"/>
          <w:sz w:val="24"/>
          <w:szCs w:val="24"/>
        </w:rPr>
        <w:t xml:space="preserve">, interactividad </w:t>
      </w:r>
      <w:r w:rsidR="00813B80" w:rsidRPr="006A3580">
        <w:rPr>
          <w:rFonts w:ascii="Times New Roman" w:hAnsi="Times New Roman" w:cs="Times New Roman"/>
          <w:sz w:val="24"/>
          <w:szCs w:val="24"/>
        </w:rPr>
        <w:t xml:space="preserve">(escala intermedia entre a menudo y alguna vez) </w:t>
      </w:r>
      <w:r w:rsidR="00073305" w:rsidRPr="006A3580">
        <w:rPr>
          <w:rFonts w:ascii="Times New Roman" w:hAnsi="Times New Roman" w:cs="Times New Roman"/>
          <w:sz w:val="24"/>
          <w:szCs w:val="24"/>
        </w:rPr>
        <w:t>y apoyo de compañeros</w:t>
      </w:r>
      <w:r w:rsidR="00813B80" w:rsidRPr="006A3580">
        <w:rPr>
          <w:rFonts w:ascii="Times New Roman" w:hAnsi="Times New Roman" w:cs="Times New Roman"/>
          <w:sz w:val="24"/>
          <w:szCs w:val="24"/>
        </w:rPr>
        <w:t xml:space="preserve"> (alguna vez)</w:t>
      </w:r>
      <w:r w:rsidRPr="006A3580">
        <w:rPr>
          <w:rFonts w:ascii="Times New Roman" w:hAnsi="Times New Roman" w:cs="Times New Roman"/>
          <w:sz w:val="24"/>
          <w:szCs w:val="24"/>
        </w:rPr>
        <w:t>.</w:t>
      </w:r>
      <w:r w:rsidR="00813B80" w:rsidRPr="006A3580">
        <w:rPr>
          <w:rFonts w:ascii="Times New Roman" w:hAnsi="Times New Roman" w:cs="Times New Roman"/>
          <w:sz w:val="24"/>
          <w:szCs w:val="24"/>
        </w:rPr>
        <w:t xml:space="preserve"> Vea la figura 1.</w:t>
      </w:r>
      <w:r w:rsidRPr="006A3580">
        <w:rPr>
          <w:rFonts w:ascii="Times New Roman" w:hAnsi="Times New Roman" w:cs="Times New Roman"/>
          <w:sz w:val="24"/>
          <w:szCs w:val="24"/>
        </w:rPr>
        <w:t xml:space="preserve"> </w:t>
      </w:r>
    </w:p>
    <w:p w14:paraId="38AF17F9" w14:textId="77777777" w:rsidR="00F40374" w:rsidRPr="006A3580" w:rsidRDefault="00F40374" w:rsidP="006A3580">
      <w:pPr>
        <w:pStyle w:val="Prrafodelista"/>
        <w:spacing w:line="360" w:lineRule="auto"/>
        <w:ind w:left="360"/>
        <w:jc w:val="center"/>
        <w:rPr>
          <w:rFonts w:ascii="Times New Roman" w:hAnsi="Times New Roman" w:cs="Times New Roman"/>
          <w:sz w:val="24"/>
          <w:szCs w:val="24"/>
        </w:rPr>
      </w:pPr>
      <w:r w:rsidRPr="006A3580">
        <w:rPr>
          <w:rFonts w:ascii="Times New Roman" w:eastAsia="MS Mincho" w:hAnsi="Times New Roman" w:cs="Times New Roman"/>
          <w:b/>
          <w:noProof/>
          <w:sz w:val="24"/>
          <w:szCs w:val="24"/>
          <w:lang w:eastAsia="es-MX"/>
        </w:rPr>
        <w:drawing>
          <wp:inline distT="0" distB="0" distL="0" distR="0" wp14:anchorId="1F38474B" wp14:editId="4D13CEFA">
            <wp:extent cx="4238045" cy="2628030"/>
            <wp:effectExtent l="0" t="0" r="0" b="127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cepcionEstudiante-Todos.png"/>
                    <pic:cNvPicPr/>
                  </pic:nvPicPr>
                  <pic:blipFill>
                    <a:blip r:embed="rId10">
                      <a:extLst>
                        <a:ext uri="{28A0092B-C50C-407E-A947-70E740481C1C}">
                          <a14:useLocalDpi xmlns:a14="http://schemas.microsoft.com/office/drawing/2010/main" val="0"/>
                        </a:ext>
                      </a:extLst>
                    </a:blip>
                    <a:stretch>
                      <a:fillRect/>
                    </a:stretch>
                  </pic:blipFill>
                  <pic:spPr>
                    <a:xfrm>
                      <a:off x="0" y="0"/>
                      <a:ext cx="4250649" cy="2635846"/>
                    </a:xfrm>
                    <a:prstGeom prst="rect">
                      <a:avLst/>
                    </a:prstGeom>
                  </pic:spPr>
                </pic:pic>
              </a:graphicData>
            </a:graphic>
          </wp:inline>
        </w:drawing>
      </w:r>
    </w:p>
    <w:p w14:paraId="30378E5D" w14:textId="77777777" w:rsidR="00F40374" w:rsidRPr="006A3580" w:rsidRDefault="00F40374" w:rsidP="006A3580">
      <w:pPr>
        <w:pStyle w:val="Prrafodelista"/>
        <w:spacing w:line="360" w:lineRule="auto"/>
        <w:ind w:left="360"/>
        <w:jc w:val="center"/>
        <w:rPr>
          <w:rFonts w:ascii="Times New Roman" w:hAnsi="Times New Roman" w:cs="Times New Roman"/>
          <w:sz w:val="24"/>
          <w:szCs w:val="24"/>
        </w:rPr>
      </w:pPr>
      <w:r w:rsidRPr="006A3580">
        <w:rPr>
          <w:rFonts w:ascii="Times New Roman" w:hAnsi="Times New Roman" w:cs="Times New Roman"/>
          <w:sz w:val="24"/>
          <w:szCs w:val="24"/>
        </w:rPr>
        <w:t>Figura 1. Percepción del estudiante acerca de su aprendizaje.</w:t>
      </w:r>
    </w:p>
    <w:p w14:paraId="5E5D56A2" w14:textId="77777777" w:rsidR="00DC6654" w:rsidRPr="006A3580" w:rsidRDefault="007D6866" w:rsidP="006A3580">
      <w:pPr>
        <w:pStyle w:val="Prrafodelista"/>
        <w:spacing w:line="360" w:lineRule="auto"/>
        <w:ind w:left="360"/>
        <w:jc w:val="both"/>
        <w:rPr>
          <w:rFonts w:ascii="Times New Roman" w:hAnsi="Times New Roman" w:cs="Times New Roman"/>
          <w:sz w:val="24"/>
          <w:szCs w:val="24"/>
        </w:rPr>
      </w:pPr>
      <w:r w:rsidRPr="006A3580">
        <w:rPr>
          <w:rFonts w:ascii="Times New Roman" w:hAnsi="Times New Roman" w:cs="Times New Roman"/>
          <w:sz w:val="24"/>
          <w:szCs w:val="24"/>
        </w:rPr>
        <w:t>•</w:t>
      </w:r>
      <w:r w:rsidRPr="006A3580">
        <w:rPr>
          <w:rFonts w:ascii="Times New Roman" w:hAnsi="Times New Roman" w:cs="Times New Roman"/>
          <w:sz w:val="24"/>
          <w:szCs w:val="24"/>
        </w:rPr>
        <w:tab/>
      </w:r>
      <w:r w:rsidR="00DC6654" w:rsidRPr="006A3580">
        <w:rPr>
          <w:rFonts w:ascii="Times New Roman" w:hAnsi="Times New Roman" w:cs="Times New Roman"/>
          <w:sz w:val="24"/>
          <w:szCs w:val="24"/>
        </w:rPr>
        <w:t>E</w:t>
      </w:r>
      <w:r w:rsidR="00E564A7" w:rsidRPr="006A3580">
        <w:rPr>
          <w:rFonts w:ascii="Times New Roman" w:hAnsi="Times New Roman" w:cs="Times New Roman"/>
          <w:sz w:val="24"/>
          <w:szCs w:val="24"/>
        </w:rPr>
        <w:t xml:space="preserve">l </w:t>
      </w:r>
      <w:r w:rsidR="00DC6654" w:rsidRPr="006A3580">
        <w:rPr>
          <w:rFonts w:ascii="Times New Roman" w:hAnsi="Times New Roman" w:cs="Times New Roman"/>
          <w:sz w:val="24"/>
          <w:szCs w:val="24"/>
        </w:rPr>
        <w:t xml:space="preserve">análisis detallado del indicador apoyo de compañeros proporciona la siguiente información (vea figura 2) </w:t>
      </w:r>
      <w:r w:rsidR="00E564A7" w:rsidRPr="006A3580">
        <w:rPr>
          <w:rFonts w:ascii="Times New Roman" w:hAnsi="Times New Roman" w:cs="Times New Roman"/>
          <w:sz w:val="24"/>
          <w:szCs w:val="24"/>
        </w:rPr>
        <w:t xml:space="preserve">en orden descendente en la escala entre alguna vez y a menudo: los </w:t>
      </w:r>
      <w:r w:rsidR="00F40374" w:rsidRPr="006A3580">
        <w:rPr>
          <w:rFonts w:ascii="Times New Roman" w:hAnsi="Times New Roman" w:cs="Times New Roman"/>
          <w:sz w:val="24"/>
          <w:szCs w:val="24"/>
        </w:rPr>
        <w:t>compañeros</w:t>
      </w:r>
      <w:r w:rsidR="00E564A7" w:rsidRPr="006A3580">
        <w:rPr>
          <w:rFonts w:ascii="Times New Roman" w:hAnsi="Times New Roman" w:cs="Times New Roman"/>
          <w:sz w:val="24"/>
          <w:szCs w:val="24"/>
        </w:rPr>
        <w:t xml:space="preserve"> empatizan, me animan, me valoran. Mientras que en la escala alguna vez los </w:t>
      </w:r>
      <w:r w:rsidR="00F40374" w:rsidRPr="006A3580">
        <w:rPr>
          <w:rFonts w:ascii="Times New Roman" w:hAnsi="Times New Roman" w:cs="Times New Roman"/>
          <w:sz w:val="24"/>
          <w:szCs w:val="24"/>
        </w:rPr>
        <w:t xml:space="preserve">compañeros </w:t>
      </w:r>
      <w:r w:rsidR="00E564A7" w:rsidRPr="006A3580">
        <w:rPr>
          <w:rFonts w:ascii="Times New Roman" w:hAnsi="Times New Roman" w:cs="Times New Roman"/>
          <w:sz w:val="24"/>
          <w:szCs w:val="24"/>
        </w:rPr>
        <w:t>me elogian.</w:t>
      </w:r>
    </w:p>
    <w:p w14:paraId="3DD15E51" w14:textId="77777777" w:rsidR="00112A9B" w:rsidRPr="006A3580" w:rsidRDefault="00112A9B" w:rsidP="006A3580">
      <w:pPr>
        <w:pStyle w:val="Prrafodelista"/>
        <w:spacing w:line="360" w:lineRule="auto"/>
        <w:ind w:left="360"/>
        <w:jc w:val="center"/>
        <w:rPr>
          <w:rFonts w:ascii="Times New Roman" w:hAnsi="Times New Roman" w:cs="Times New Roman"/>
          <w:sz w:val="24"/>
          <w:szCs w:val="24"/>
        </w:rPr>
      </w:pPr>
      <w:r w:rsidRPr="006A3580">
        <w:rPr>
          <w:rFonts w:ascii="Times New Roman" w:hAnsi="Times New Roman" w:cs="Times New Roman"/>
          <w:noProof/>
          <w:sz w:val="24"/>
          <w:szCs w:val="24"/>
          <w:lang w:eastAsia="es-MX"/>
        </w:rPr>
        <w:lastRenderedPageBreak/>
        <w:drawing>
          <wp:inline distT="0" distB="0" distL="0" distR="0" wp14:anchorId="0BF838A5" wp14:editId="4CA1D407">
            <wp:extent cx="4603805" cy="2572254"/>
            <wp:effectExtent l="0" t="0" r="6350" b="0"/>
            <wp:docPr id="6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yoCompañeros.png"/>
                    <pic:cNvPicPr/>
                  </pic:nvPicPr>
                  <pic:blipFill>
                    <a:blip r:embed="rId11">
                      <a:extLst>
                        <a:ext uri="{28A0092B-C50C-407E-A947-70E740481C1C}">
                          <a14:useLocalDpi xmlns:a14="http://schemas.microsoft.com/office/drawing/2010/main" val="0"/>
                        </a:ext>
                      </a:extLst>
                    </a:blip>
                    <a:stretch>
                      <a:fillRect/>
                    </a:stretch>
                  </pic:blipFill>
                  <pic:spPr>
                    <a:xfrm>
                      <a:off x="0" y="0"/>
                      <a:ext cx="4607945" cy="2574567"/>
                    </a:xfrm>
                    <a:prstGeom prst="rect">
                      <a:avLst/>
                    </a:prstGeom>
                  </pic:spPr>
                </pic:pic>
              </a:graphicData>
            </a:graphic>
          </wp:inline>
        </w:drawing>
      </w:r>
    </w:p>
    <w:p w14:paraId="241C1E9F" w14:textId="77777777" w:rsidR="00112A9B" w:rsidRPr="006A3580" w:rsidRDefault="00112A9B" w:rsidP="006A3580">
      <w:pPr>
        <w:pStyle w:val="Prrafodelista"/>
        <w:spacing w:line="360" w:lineRule="auto"/>
        <w:ind w:left="360"/>
        <w:jc w:val="center"/>
        <w:rPr>
          <w:rFonts w:ascii="Times New Roman" w:hAnsi="Times New Roman" w:cs="Times New Roman"/>
          <w:sz w:val="24"/>
          <w:szCs w:val="24"/>
        </w:rPr>
      </w:pPr>
      <w:r w:rsidRPr="006A3580">
        <w:rPr>
          <w:rFonts w:ascii="Times New Roman" w:hAnsi="Times New Roman" w:cs="Times New Roman"/>
          <w:sz w:val="24"/>
          <w:szCs w:val="24"/>
        </w:rPr>
        <w:t>Figura 2. Apoyo de compañeros.</w:t>
      </w:r>
    </w:p>
    <w:p w14:paraId="65CF8164" w14:textId="77777777" w:rsidR="00E564A7" w:rsidRPr="006A3580" w:rsidRDefault="00E564A7" w:rsidP="006A3580">
      <w:pPr>
        <w:pStyle w:val="Prrafodelista"/>
        <w:spacing w:line="360" w:lineRule="auto"/>
        <w:ind w:left="360"/>
        <w:jc w:val="both"/>
        <w:rPr>
          <w:rFonts w:ascii="Times New Roman" w:hAnsi="Times New Roman" w:cs="Times New Roman"/>
          <w:sz w:val="24"/>
          <w:szCs w:val="24"/>
        </w:rPr>
      </w:pPr>
      <w:r w:rsidRPr="006A3580">
        <w:rPr>
          <w:rFonts w:ascii="Times New Roman" w:hAnsi="Times New Roman" w:cs="Times New Roman"/>
          <w:sz w:val="24"/>
          <w:szCs w:val="24"/>
        </w:rPr>
        <w:t>•</w:t>
      </w:r>
      <w:r w:rsidRPr="006A3580">
        <w:rPr>
          <w:rFonts w:ascii="Times New Roman" w:hAnsi="Times New Roman" w:cs="Times New Roman"/>
          <w:sz w:val="24"/>
          <w:szCs w:val="24"/>
        </w:rPr>
        <w:tab/>
        <w:t xml:space="preserve">El análisis detallado del indicador interactividad proporciona la siguiente información (vea figura 3) en orden descendente en la escala entre alguna vez y a menudo: </w:t>
      </w:r>
      <w:r w:rsidR="008A29D0" w:rsidRPr="006A3580">
        <w:rPr>
          <w:rFonts w:ascii="Times New Roman" w:hAnsi="Times New Roman" w:cs="Times New Roman"/>
          <w:sz w:val="24"/>
          <w:szCs w:val="24"/>
        </w:rPr>
        <w:t>pido explicaciones</w:t>
      </w:r>
      <w:r w:rsidRPr="006A3580">
        <w:rPr>
          <w:rFonts w:ascii="Times New Roman" w:hAnsi="Times New Roman" w:cs="Times New Roman"/>
          <w:sz w:val="24"/>
          <w:szCs w:val="24"/>
        </w:rPr>
        <w:t xml:space="preserve">, </w:t>
      </w:r>
      <w:r w:rsidR="008A29D0" w:rsidRPr="006A3580">
        <w:rPr>
          <w:rFonts w:ascii="Times New Roman" w:hAnsi="Times New Roman" w:cs="Times New Roman"/>
          <w:sz w:val="24"/>
          <w:szCs w:val="24"/>
        </w:rPr>
        <w:t>explico mis ideas</w:t>
      </w:r>
      <w:r w:rsidRPr="006A3580">
        <w:rPr>
          <w:rFonts w:ascii="Times New Roman" w:hAnsi="Times New Roman" w:cs="Times New Roman"/>
          <w:sz w:val="24"/>
          <w:szCs w:val="24"/>
        </w:rPr>
        <w:t xml:space="preserve">, </w:t>
      </w:r>
      <w:r w:rsidR="008A29D0" w:rsidRPr="006A3580">
        <w:rPr>
          <w:rFonts w:ascii="Times New Roman" w:hAnsi="Times New Roman" w:cs="Times New Roman"/>
          <w:sz w:val="24"/>
          <w:szCs w:val="24"/>
        </w:rPr>
        <w:t xml:space="preserve">los </w:t>
      </w:r>
      <w:r w:rsidR="00F40374" w:rsidRPr="006A3580">
        <w:rPr>
          <w:rFonts w:ascii="Times New Roman" w:hAnsi="Times New Roman" w:cs="Times New Roman"/>
          <w:sz w:val="24"/>
          <w:szCs w:val="24"/>
        </w:rPr>
        <w:t>compañeros</w:t>
      </w:r>
      <w:r w:rsidR="008A29D0" w:rsidRPr="006A3580">
        <w:rPr>
          <w:rFonts w:ascii="Times New Roman" w:hAnsi="Times New Roman" w:cs="Times New Roman"/>
          <w:sz w:val="24"/>
          <w:szCs w:val="24"/>
        </w:rPr>
        <w:t xml:space="preserve"> me responden y se me pide que explique</w:t>
      </w:r>
      <w:r w:rsidRPr="006A3580">
        <w:rPr>
          <w:rFonts w:ascii="Times New Roman" w:hAnsi="Times New Roman" w:cs="Times New Roman"/>
          <w:sz w:val="24"/>
          <w:szCs w:val="24"/>
        </w:rPr>
        <w:t>.</w:t>
      </w:r>
    </w:p>
    <w:p w14:paraId="64A3CC0B" w14:textId="77777777" w:rsidR="00112A9B" w:rsidRPr="006A3580" w:rsidRDefault="00112A9B" w:rsidP="006A3580">
      <w:pPr>
        <w:pStyle w:val="Prrafodelista"/>
        <w:spacing w:line="360" w:lineRule="auto"/>
        <w:ind w:left="360"/>
        <w:jc w:val="center"/>
        <w:rPr>
          <w:rFonts w:ascii="Times New Roman" w:hAnsi="Times New Roman" w:cs="Times New Roman"/>
          <w:sz w:val="24"/>
          <w:szCs w:val="24"/>
        </w:rPr>
      </w:pPr>
    </w:p>
    <w:p w14:paraId="7AD79F5A" w14:textId="77777777" w:rsidR="00112A9B" w:rsidRPr="006A3580" w:rsidRDefault="00112A9B" w:rsidP="006A3580">
      <w:pPr>
        <w:pStyle w:val="Prrafodelista"/>
        <w:spacing w:line="360" w:lineRule="auto"/>
        <w:ind w:left="360"/>
        <w:jc w:val="center"/>
        <w:rPr>
          <w:rFonts w:ascii="Times New Roman" w:hAnsi="Times New Roman" w:cs="Times New Roman"/>
          <w:sz w:val="24"/>
          <w:szCs w:val="24"/>
        </w:rPr>
      </w:pPr>
      <w:r w:rsidRPr="006A3580">
        <w:rPr>
          <w:rFonts w:ascii="Times New Roman" w:hAnsi="Times New Roman" w:cs="Times New Roman"/>
          <w:noProof/>
          <w:sz w:val="24"/>
          <w:szCs w:val="24"/>
          <w:lang w:eastAsia="es-MX"/>
        </w:rPr>
        <w:drawing>
          <wp:inline distT="0" distB="0" distL="0" distR="0" wp14:anchorId="774FF252" wp14:editId="51103590">
            <wp:extent cx="4851885" cy="2695491"/>
            <wp:effectExtent l="0" t="0" r="6350" b="0"/>
            <wp:docPr id="6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actividad.png"/>
                    <pic:cNvPicPr/>
                  </pic:nvPicPr>
                  <pic:blipFill>
                    <a:blip r:embed="rId12">
                      <a:extLst>
                        <a:ext uri="{28A0092B-C50C-407E-A947-70E740481C1C}">
                          <a14:useLocalDpi xmlns:a14="http://schemas.microsoft.com/office/drawing/2010/main" val="0"/>
                        </a:ext>
                      </a:extLst>
                    </a:blip>
                    <a:stretch>
                      <a:fillRect/>
                    </a:stretch>
                  </pic:blipFill>
                  <pic:spPr>
                    <a:xfrm>
                      <a:off x="0" y="0"/>
                      <a:ext cx="4858204" cy="2699001"/>
                    </a:xfrm>
                    <a:prstGeom prst="rect">
                      <a:avLst/>
                    </a:prstGeom>
                  </pic:spPr>
                </pic:pic>
              </a:graphicData>
            </a:graphic>
          </wp:inline>
        </w:drawing>
      </w:r>
    </w:p>
    <w:p w14:paraId="3D094C56" w14:textId="77777777" w:rsidR="00112A9B" w:rsidRPr="006A3580" w:rsidRDefault="00112A9B" w:rsidP="006A3580">
      <w:pPr>
        <w:pStyle w:val="Prrafodelista"/>
        <w:spacing w:line="360" w:lineRule="auto"/>
        <w:ind w:left="360"/>
        <w:jc w:val="center"/>
        <w:rPr>
          <w:rFonts w:ascii="Times New Roman" w:hAnsi="Times New Roman" w:cs="Times New Roman"/>
          <w:sz w:val="24"/>
          <w:szCs w:val="24"/>
        </w:rPr>
      </w:pPr>
      <w:r w:rsidRPr="006A3580">
        <w:rPr>
          <w:rFonts w:ascii="Times New Roman" w:hAnsi="Times New Roman" w:cs="Times New Roman"/>
          <w:sz w:val="24"/>
          <w:szCs w:val="24"/>
        </w:rPr>
        <w:t>Figura 3. Interactividad</w:t>
      </w:r>
    </w:p>
    <w:p w14:paraId="28C256D6"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36BBA6D4" w14:textId="77777777" w:rsidR="005047B1" w:rsidRDefault="005047B1" w:rsidP="006A3580">
      <w:pPr>
        <w:pStyle w:val="Prrafodelista"/>
        <w:spacing w:line="360" w:lineRule="auto"/>
        <w:ind w:left="360"/>
        <w:jc w:val="both"/>
        <w:rPr>
          <w:rFonts w:ascii="Times New Roman" w:hAnsi="Times New Roman" w:cs="Times New Roman"/>
          <w:sz w:val="24"/>
          <w:szCs w:val="24"/>
        </w:rPr>
      </w:pPr>
    </w:p>
    <w:p w14:paraId="57FBE6EF" w14:textId="77777777" w:rsidR="005047B1" w:rsidRDefault="005047B1" w:rsidP="006A3580">
      <w:pPr>
        <w:pStyle w:val="Prrafodelista"/>
        <w:spacing w:line="360" w:lineRule="auto"/>
        <w:ind w:left="360"/>
        <w:jc w:val="both"/>
        <w:rPr>
          <w:rFonts w:ascii="Times New Roman" w:hAnsi="Times New Roman" w:cs="Times New Roman"/>
          <w:sz w:val="24"/>
          <w:szCs w:val="24"/>
        </w:rPr>
      </w:pPr>
    </w:p>
    <w:p w14:paraId="428A102E"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r w:rsidRPr="006A3580">
        <w:rPr>
          <w:rFonts w:ascii="Times New Roman" w:hAnsi="Times New Roman" w:cs="Times New Roman"/>
          <w:sz w:val="24"/>
          <w:szCs w:val="24"/>
        </w:rPr>
        <w:lastRenderedPageBreak/>
        <w:t xml:space="preserve">Para mejorar los indicadores con la menor escala: “apoyo a compañeros” e “interactividad”, se realizó un diagrama causa – efecto (ver figura 4). Note que los entre los </w:t>
      </w:r>
      <w:r w:rsidR="00580CC2" w:rsidRPr="006A3580">
        <w:rPr>
          <w:rFonts w:ascii="Times New Roman" w:hAnsi="Times New Roman" w:cs="Times New Roman"/>
          <w:sz w:val="24"/>
          <w:szCs w:val="24"/>
        </w:rPr>
        <w:t xml:space="preserve">factores que influyeron son: el tipo de grupo (que no hay empatía, integración o apatía), las materias (o cursos), los horarios, problemas familiares, laborales o con el profesor. </w:t>
      </w:r>
    </w:p>
    <w:p w14:paraId="459B96A4"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7CEEFAED"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r w:rsidRPr="006A3580">
        <w:rPr>
          <w:rFonts w:ascii="Times New Roman"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75E3C63A" wp14:editId="3E389502">
                <wp:simplePos x="0" y="0"/>
                <wp:positionH relativeFrom="column">
                  <wp:posOffset>493395</wp:posOffset>
                </wp:positionH>
                <wp:positionV relativeFrom="paragraph">
                  <wp:posOffset>74930</wp:posOffset>
                </wp:positionV>
                <wp:extent cx="5549900" cy="2893060"/>
                <wp:effectExtent l="57150" t="0" r="12700" b="21590"/>
                <wp:wrapNone/>
                <wp:docPr id="611" name="611 Grupo"/>
                <wp:cNvGraphicFramePr/>
                <a:graphic xmlns:a="http://schemas.openxmlformats.org/drawingml/2006/main">
                  <a:graphicData uri="http://schemas.microsoft.com/office/word/2010/wordprocessingGroup">
                    <wpg:wgp>
                      <wpg:cNvGrpSpPr/>
                      <wpg:grpSpPr>
                        <a:xfrm>
                          <a:off x="0" y="0"/>
                          <a:ext cx="5549900" cy="2893060"/>
                          <a:chOff x="0" y="0"/>
                          <a:chExt cx="5549900" cy="2893060"/>
                        </a:xfrm>
                      </wpg:grpSpPr>
                      <wpg:grpSp>
                        <wpg:cNvPr id="22" name="22 Grupo"/>
                        <wpg:cNvGrpSpPr/>
                        <wpg:grpSpPr>
                          <a:xfrm>
                            <a:off x="0" y="0"/>
                            <a:ext cx="5549900" cy="2893060"/>
                            <a:chOff x="0" y="0"/>
                            <a:chExt cx="7260336" cy="3798570"/>
                          </a:xfrm>
                        </wpg:grpSpPr>
                        <wps:wsp>
                          <wps:cNvPr id="30" name="30 Conector recto de flecha"/>
                          <wps:cNvCnPr/>
                          <wps:spPr>
                            <a:xfrm>
                              <a:off x="0" y="1828800"/>
                              <a:ext cx="5495925" cy="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wps:wsp>
                          <wps:cNvPr id="31" name="31 Rectángulo redondeado"/>
                          <wps:cNvSpPr/>
                          <wps:spPr>
                            <a:xfrm>
                              <a:off x="5583936" y="1353312"/>
                              <a:ext cx="1676400"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B134E7" w14:textId="77777777" w:rsidR="00112A9B" w:rsidRPr="00440717" w:rsidRDefault="00112A9B" w:rsidP="00112A9B">
                                <w:pPr>
                                  <w:jc w:val="center"/>
                                  <w:rPr>
                                    <w:sz w:val="16"/>
                                    <w:szCs w:val="16"/>
                                  </w:rPr>
                                </w:pPr>
                                <w:r w:rsidRPr="00440717">
                                  <w:rPr>
                                    <w:sz w:val="16"/>
                                    <w:szCs w:val="16"/>
                                  </w:rPr>
                                  <w:t>Algunas veces se apoyan entre compañeros y algunas  veces hay interactividad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Conector recto de flecha"/>
                          <wps:cNvCnPr/>
                          <wps:spPr>
                            <a:xfrm flipV="1">
                              <a:off x="3401568" y="1816608"/>
                              <a:ext cx="1114425" cy="155194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34" name="34 Conector recto de flecha"/>
                          <wps:cNvCnPr/>
                          <wps:spPr>
                            <a:xfrm flipV="1">
                              <a:off x="2011680" y="1816608"/>
                              <a:ext cx="1066800" cy="159893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39" name="39 Conector recto de flecha"/>
                          <wps:cNvCnPr/>
                          <wps:spPr>
                            <a:xfrm flipV="1">
                              <a:off x="768096" y="1914144"/>
                              <a:ext cx="876300" cy="145669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40" name="40 Conector recto de flecha"/>
                          <wps:cNvCnPr/>
                          <wps:spPr>
                            <a:xfrm>
                              <a:off x="1243584" y="390144"/>
                              <a:ext cx="838200" cy="130492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41" name="41 Rectángulo redondeado"/>
                          <wps:cNvSpPr/>
                          <wps:spPr>
                            <a:xfrm>
                              <a:off x="3596640" y="0"/>
                              <a:ext cx="91440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C6739D" w14:textId="77777777" w:rsidR="00112A9B" w:rsidRPr="00440717" w:rsidRDefault="00112A9B" w:rsidP="00112A9B">
                                <w:pPr>
                                  <w:rPr>
                                    <w:sz w:val="16"/>
                                    <w:szCs w:val="16"/>
                                  </w:rPr>
                                </w:pPr>
                                <w:r w:rsidRPr="00440717">
                                  <w:rPr>
                                    <w:sz w:val="16"/>
                                    <w:szCs w:val="16"/>
                                  </w:rPr>
                                  <w:t>Grupo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42 Rectángulo redondeado"/>
                          <wps:cNvSpPr/>
                          <wps:spPr>
                            <a:xfrm>
                              <a:off x="2316480" y="0"/>
                              <a:ext cx="91440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54F37E" w14:textId="77777777" w:rsidR="00112A9B" w:rsidRPr="00440717" w:rsidRDefault="00112A9B" w:rsidP="00112A9B">
                                <w:pPr>
                                  <w:jc w:val="center"/>
                                  <w:rPr>
                                    <w:sz w:val="16"/>
                                    <w:szCs w:val="16"/>
                                  </w:rPr>
                                </w:pPr>
                                <w:r w:rsidRPr="00440717">
                                  <w:rPr>
                                    <w:sz w:val="16"/>
                                    <w:szCs w:val="16"/>
                                  </w:rPr>
                                  <w:t>Horarios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43 Rectángulo redondeado"/>
                          <wps:cNvSpPr/>
                          <wps:spPr>
                            <a:xfrm>
                              <a:off x="2913888" y="3474720"/>
                              <a:ext cx="91440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66C616" w14:textId="77777777" w:rsidR="00112A9B" w:rsidRPr="00440717" w:rsidRDefault="00112A9B" w:rsidP="00112A9B">
                                <w:pPr>
                                  <w:jc w:val="center"/>
                                  <w:rPr>
                                    <w:sz w:val="16"/>
                                    <w:szCs w:val="16"/>
                                  </w:rPr>
                                </w:pPr>
                                <w:r w:rsidRPr="00440717">
                                  <w:rPr>
                                    <w:sz w:val="16"/>
                                    <w:szCs w:val="16"/>
                                  </w:rPr>
                                  <w:t>Profesor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44 Rectángulo redondeado"/>
                          <wps:cNvSpPr/>
                          <wps:spPr>
                            <a:xfrm>
                              <a:off x="1645920" y="3474720"/>
                              <a:ext cx="91440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BD06A0" w14:textId="77777777" w:rsidR="00112A9B" w:rsidRPr="00440717" w:rsidRDefault="00112A9B" w:rsidP="00112A9B">
                                <w:pPr>
                                  <w:jc w:val="center"/>
                                  <w:rPr>
                                    <w:sz w:val="16"/>
                                    <w:szCs w:val="16"/>
                                  </w:rPr>
                                </w:pPr>
                                <w:r w:rsidRPr="00440717">
                                  <w:rPr>
                                    <w:sz w:val="16"/>
                                    <w:szCs w:val="16"/>
                                  </w:rPr>
                                  <w:t>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45 Rectángulo redondeado"/>
                          <wps:cNvSpPr/>
                          <wps:spPr>
                            <a:xfrm>
                              <a:off x="329184" y="3474720"/>
                              <a:ext cx="91440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C5D714" w14:textId="77777777" w:rsidR="00112A9B" w:rsidRPr="00440717" w:rsidRDefault="00112A9B" w:rsidP="00112A9B">
                                <w:pPr>
                                  <w:rPr>
                                    <w:sz w:val="16"/>
                                    <w:szCs w:val="16"/>
                                  </w:rPr>
                                </w:pPr>
                                <w:r w:rsidRPr="00440717">
                                  <w:rPr>
                                    <w:sz w:val="16"/>
                                    <w:szCs w:val="16"/>
                                  </w:rPr>
                                  <w:t>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46 Rectángulo redondeado"/>
                          <wps:cNvSpPr/>
                          <wps:spPr>
                            <a:xfrm>
                              <a:off x="950976" y="12192"/>
                              <a:ext cx="914400" cy="323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87C1A1" w14:textId="77777777" w:rsidR="00112A9B" w:rsidRPr="00440717" w:rsidRDefault="00112A9B" w:rsidP="00112A9B">
                                <w:pPr>
                                  <w:jc w:val="center"/>
                                  <w:rPr>
                                    <w:sz w:val="16"/>
                                    <w:szCs w:val="16"/>
                                  </w:rPr>
                                </w:pPr>
                                <w:r w:rsidRPr="00440717">
                                  <w:rPr>
                                    <w:sz w:val="16"/>
                                    <w:szCs w:val="16"/>
                                  </w:rPr>
                                  <w:t>Materias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47 Conector recto"/>
                          <wps:cNvCnPr/>
                          <wps:spPr>
                            <a:xfrm flipH="1">
                              <a:off x="4693920" y="1121664"/>
                              <a:ext cx="73342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 name="48 Conector recto"/>
                          <wps:cNvCnPr/>
                          <wps:spPr>
                            <a:xfrm flipH="1" flipV="1">
                              <a:off x="3706368" y="1584960"/>
                              <a:ext cx="10477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49 Conector recto"/>
                          <wps:cNvCnPr/>
                          <wps:spPr>
                            <a:xfrm flipH="1" flipV="1">
                              <a:off x="2182368" y="1341120"/>
                              <a:ext cx="10477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50 Conector recto"/>
                          <wps:cNvCnPr/>
                          <wps:spPr>
                            <a:xfrm flipH="1" flipV="1">
                              <a:off x="841248" y="1560576"/>
                              <a:ext cx="10477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51 Conector recto"/>
                          <wps:cNvCnPr/>
                          <wps:spPr>
                            <a:xfrm flipH="1" flipV="1">
                              <a:off x="4023360" y="2865120"/>
                              <a:ext cx="12382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52 Cuadro de texto"/>
                          <wps:cNvSpPr txBox="1"/>
                          <wps:spPr>
                            <a:xfrm>
                              <a:off x="4572000" y="743712"/>
                              <a:ext cx="1009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4B38E" w14:textId="77777777" w:rsidR="00112A9B" w:rsidRPr="00440717" w:rsidRDefault="00112A9B" w:rsidP="00112A9B">
                                <w:pPr>
                                  <w:rPr>
                                    <w:sz w:val="16"/>
                                    <w:szCs w:val="16"/>
                                  </w:rPr>
                                </w:pPr>
                                <w:r w:rsidRPr="00440717">
                                  <w:rPr>
                                    <w:sz w:val="16"/>
                                    <w:szCs w:val="16"/>
                                  </w:rPr>
                                  <w:t>Poca empatía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53 Cuadro de texto"/>
                          <wps:cNvSpPr txBox="1"/>
                          <wps:spPr>
                            <a:xfrm>
                              <a:off x="3596640" y="1023122"/>
                              <a:ext cx="914400" cy="5374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22467" w14:textId="77777777" w:rsidR="00112A9B" w:rsidRPr="00440717" w:rsidRDefault="00112A9B" w:rsidP="00112A9B">
                                <w:pPr>
                                  <w:rPr>
                                    <w:sz w:val="16"/>
                                    <w:szCs w:val="16"/>
                                  </w:rPr>
                                </w:pPr>
                                <w:r w:rsidRPr="00440717">
                                  <w:rPr>
                                    <w:sz w:val="16"/>
                                    <w:szCs w:val="16"/>
                                  </w:rPr>
                                  <w:t>Falta solidaridad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54 Cuadro de texto"/>
                          <wps:cNvSpPr txBox="1"/>
                          <wps:spPr>
                            <a:xfrm>
                              <a:off x="1804416" y="658368"/>
                              <a:ext cx="11906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17ED5" w14:textId="77777777" w:rsidR="00112A9B" w:rsidRPr="00440717" w:rsidRDefault="00112A9B" w:rsidP="00112A9B">
                                <w:pPr>
                                  <w:rPr>
                                    <w:sz w:val="16"/>
                                    <w:szCs w:val="16"/>
                                  </w:rPr>
                                </w:pPr>
                                <w:r w:rsidRPr="00440717">
                                  <w:rPr>
                                    <w:sz w:val="16"/>
                                    <w:szCs w:val="16"/>
                                  </w:rPr>
                                  <w:t>Incompatibilidad de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55 Cuadro de texto"/>
                          <wps:cNvSpPr txBox="1"/>
                          <wps:spPr>
                            <a:xfrm>
                              <a:off x="621792" y="829056"/>
                              <a:ext cx="8001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0CBF2" w14:textId="77777777" w:rsidR="00112A9B" w:rsidRPr="00440717" w:rsidRDefault="00112A9B" w:rsidP="00112A9B">
                                <w:pPr>
                                  <w:rPr>
                                    <w:sz w:val="16"/>
                                    <w:szCs w:val="16"/>
                                  </w:rPr>
                                </w:pPr>
                                <w:r w:rsidRPr="00440717">
                                  <w:rPr>
                                    <w:sz w:val="16"/>
                                    <w:szCs w:val="16"/>
                                  </w:rPr>
                                  <w:t>Exceso de materias cursando scursacuursandoilidad de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56 Cuadro de texto"/>
                          <wps:cNvSpPr txBox="1"/>
                          <wps:spPr>
                            <a:xfrm>
                              <a:off x="2596896" y="2547135"/>
                              <a:ext cx="990600" cy="5130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FB642" w14:textId="77777777" w:rsidR="00112A9B" w:rsidRPr="00440717" w:rsidRDefault="00112A9B" w:rsidP="00112A9B">
                                <w:pPr>
                                  <w:rPr>
                                    <w:sz w:val="16"/>
                                    <w:szCs w:val="16"/>
                                  </w:rPr>
                                </w:pPr>
                                <w:r w:rsidRPr="00440717">
                                  <w:rPr>
                                    <w:sz w:val="16"/>
                                    <w:szCs w:val="16"/>
                                  </w:rPr>
                                  <w:t>Exceso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57 Cuadro de texto"/>
                          <wps:cNvSpPr txBox="1"/>
                          <wps:spPr>
                            <a:xfrm>
                              <a:off x="4255008" y="2304288"/>
                              <a:ext cx="13239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9AA1FD" w14:textId="77777777" w:rsidR="00112A9B" w:rsidRPr="00440717" w:rsidRDefault="00112A9B" w:rsidP="00112A9B">
                                <w:pPr>
                                  <w:rPr>
                                    <w:sz w:val="16"/>
                                    <w:szCs w:val="16"/>
                                  </w:rPr>
                                </w:pPr>
                                <w:r w:rsidRPr="00440717">
                                  <w:rPr>
                                    <w:sz w:val="16"/>
                                    <w:szCs w:val="16"/>
                                  </w:rPr>
                                  <w:t>No fomenta apoyo y la interactividad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58 Cuadro de texto"/>
                          <wps:cNvSpPr txBox="1"/>
                          <wps:spPr>
                            <a:xfrm>
                              <a:off x="1316736" y="2438400"/>
                              <a:ext cx="10096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81868E" w14:textId="77777777" w:rsidR="00112A9B" w:rsidRPr="00440717" w:rsidRDefault="00112A9B" w:rsidP="00112A9B">
                                <w:pPr>
                                  <w:rPr>
                                    <w:sz w:val="16"/>
                                    <w:szCs w:val="16"/>
                                  </w:rPr>
                                </w:pPr>
                                <w:r w:rsidRPr="00440717">
                                  <w:rPr>
                                    <w:sz w:val="16"/>
                                    <w:szCs w:val="16"/>
                                  </w:rPr>
                                  <w:t>Problemas económicos osoca empatía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59 Conector recto"/>
                          <wps:cNvCnPr/>
                          <wps:spPr>
                            <a:xfrm flipH="1" flipV="1">
                              <a:off x="2292096" y="3060192"/>
                              <a:ext cx="12382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60 Conector recto"/>
                          <wps:cNvCnPr/>
                          <wps:spPr>
                            <a:xfrm flipH="1" flipV="1">
                              <a:off x="1060704" y="2913888"/>
                              <a:ext cx="12382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61 Conector recto"/>
                          <wps:cNvCnPr/>
                          <wps:spPr>
                            <a:xfrm flipH="1" flipV="1">
                              <a:off x="0" y="2523744"/>
                              <a:ext cx="1238250"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62 Cuadro de texto"/>
                          <wps:cNvSpPr txBox="1"/>
                          <wps:spPr>
                            <a:xfrm>
                              <a:off x="304800" y="1914144"/>
                              <a:ext cx="100965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FB780" w14:textId="77777777" w:rsidR="00112A9B" w:rsidRPr="00440717" w:rsidRDefault="00112A9B" w:rsidP="00112A9B">
                                <w:pPr>
                                  <w:rPr>
                                    <w:sz w:val="16"/>
                                    <w:szCs w:val="16"/>
                                  </w:rPr>
                                </w:pPr>
                                <w:r w:rsidRPr="00440717">
                                  <w:rPr>
                                    <w:sz w:val="16"/>
                                    <w:szCs w:val="16"/>
                                  </w:rPr>
                                  <w:t>Problemas sociales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9" name="609 Conector recto de flecha"/>
                        <wps:cNvCnPr/>
                        <wps:spPr>
                          <a:xfrm>
                            <a:off x="2059388" y="294199"/>
                            <a:ext cx="640715" cy="9937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610" name="610 Conector recto de flecha"/>
                        <wps:cNvCnPr/>
                        <wps:spPr>
                          <a:xfrm>
                            <a:off x="3188473" y="294199"/>
                            <a:ext cx="640715" cy="9937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id="611 Grupo" o:spid="_x0000_s1026" style="position:absolute;left:0;text-align:left;margin-left:38.85pt;margin-top:5.9pt;width:437pt;height:227.8pt;z-index:251659264" coordsize="55499,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">
                <v:group id="22 Grupo" o:spid="_x0000_s1027" style="position:absolute;width:55499;height:28930" coordsize="72603,37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30 Conector recto de flecha" o:spid="_x0000_s1028" type="#_x0000_t32" style="position:absolute;top:18288;width:549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YsTMEAAADbAAAADwAAAGRycy9kb3ducmV2LnhtbERPy2rCQBTdC/2H4RbcSDPxgZTUUUpB&#10;cekj0i4vmdskbeZOyEwe+vXOQnB5OO/VZjCV6KhxpWUF0ygGQZxZXXKuID1v395BOI+ssbJMCq7k&#10;YLN+Ga0w0bbnI3Unn4sQwi5BBYX3dSKlywoy6CJbEwfu1zYGfYBNLnWDfQg3lZzF8VIaLDk0FFjT&#10;V0HZ/6k1Cr6P+jCldLG7xN3hL7v9tIOUE6XGr8PnBwhPg3+KH+69VjAP68OX8APk+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tixMwQAAANsAAAAPAAAAAAAAAAAAAAAA&#10;AKECAABkcnMvZG93bnJldi54bWxQSwUGAAAAAAQABAD5AAAAjwMAAAAA&#10;" strokecolor="#4f81bd [3204]" strokeweight="3pt">
                    <v:stroke endarrow="open"/>
                    <v:shadow on="t" color="black" opacity="22937f" origin=",.5" offset="0,.63889mm"/>
                  </v:shape>
                  <v:roundrect id="31 Rectángulo redondeado" o:spid="_x0000_s1029" style="position:absolute;left:55839;top:13533;width:16764;height:9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KJb0A&#10;AADbAAAADwAAAGRycy9kb3ducmV2LnhtbESPzQrCMBCE74LvEFbwIpqqIFqNIoI/V1sfYGnWtths&#10;SpNqfXsjCB6HmfmG2ew6U4knNa60rGA6iUAQZ1aXnCu4pcfxEoTzyBory6TgTQ52235vg7G2L77S&#10;M/G5CBB2MSoovK9jKV1WkEE3sTVx8O62MeiDbHKpG3wFuKnkLIoW0mDJYaHAmg4FZY+kNQpW7fmd&#10;lPI+T9GP2hPZVYK5Vmo46PZrEJ46/w//2hetYD6F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KZKJb0AAADbAAAADwAAAAAAAAAAAAAAAACYAgAAZHJzL2Rvd25yZXYu&#10;eG1sUEsFBgAAAAAEAAQA9QAAAIIDAAAAAA==&#10;" fillcolor="#4f81bd [3204]" strokecolor="#243f60 [1604]" strokeweight="2pt">
                    <v:textbox>
                      <w:txbxContent>
                        <w:p w14:paraId="36B134E7" w14:textId="77777777" w:rsidR="00112A9B" w:rsidRPr="00440717" w:rsidRDefault="00112A9B" w:rsidP="00112A9B">
                          <w:pPr>
                            <w:jc w:val="center"/>
                            <w:rPr>
                              <w:sz w:val="16"/>
                              <w:szCs w:val="16"/>
                            </w:rPr>
                          </w:pPr>
                          <w:r w:rsidRPr="00440717">
                            <w:rPr>
                              <w:sz w:val="16"/>
                              <w:szCs w:val="16"/>
                            </w:rPr>
                            <w:t>Algunas veces se apoyan entre compañeros y algunas  veces hay interactividad</w:t>
                          </w:r>
                        </w:p>
                      </w:txbxContent>
                    </v:textbox>
                  </v:roundrect>
                  <v:shape id="32 Conector recto de flecha" o:spid="_x0000_s1030" type="#_x0000_t32" style="position:absolute;left:34015;top:18166;width:11144;height:155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KS8MMAAADbAAAADwAAAGRycy9kb3ducmV2LnhtbESPQWvCQBSE74X+h+UJvRSzMRUx0VVK&#10;oKUnUVs8P7LPbDD7NmS3Sfrvu0Khx2FmvmG2+8m2YqDeN44VLJIUBHHldMO1gq/Pt/kahA/IGlvH&#10;pOCHPOx3jw9bLLQb+UTDOdQiQtgXqMCE0BVS+sqQRZ+4jjh6V9dbDFH2tdQ9jhFuW5ml6UpabDgu&#10;GOyoNFTdzt9Wwbp8P17yoXpeHHwd0OTl0relUk+z6XUDItAU/sN/7Q+t4CWD+5f4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SkvDDAAAA2wAAAA8AAAAAAAAAAAAA&#10;AAAAoQIAAGRycy9kb3ducmV2LnhtbFBLBQYAAAAABAAEAPkAAACRAwAAAAA=&#10;" strokecolor="#c0504d [3205]" strokeweight="2pt">
                    <v:stroke endarrow="open"/>
                    <v:shadow on="t" color="black" opacity="24903f" origin=",.5" offset="0,.55556mm"/>
                  </v:shape>
                  <v:shape id="34 Conector recto de flecha" o:spid="_x0000_s1031" type="#_x0000_t32" style="position:absolute;left:20116;top:18166;width:10668;height:159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evH8MAAADbAAAADwAAAGRycy9kb3ducmV2LnhtbESPQWvCQBSE74X+h+UJXorZaIOY6Col&#10;0OKpVFs8P7LPbDD7NmS3Sfrv3UKhx2FmvmF2h8m2YqDeN44VLJMUBHHldMO1gq/P18UGhA/IGlvH&#10;pOCHPBz2jw87LLQb+UTDOdQiQtgXqMCE0BVS+sqQRZ+4jjh6V9dbDFH2tdQ9jhFuW7lK07W02HBc&#10;MNhRaai6nb+tgk359nHJh+pp+e7rgCYvM9+WSs1n08sWRKAp/If/2ket4DmD3y/xB8j9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3rx/DAAAA2wAAAA8AAAAAAAAAAAAA&#10;AAAAoQIAAGRycy9kb3ducmV2LnhtbFBLBQYAAAAABAAEAPkAAACRAwAAAAA=&#10;" strokecolor="#c0504d [3205]" strokeweight="2pt">
                    <v:stroke endarrow="open"/>
                    <v:shadow on="t" color="black" opacity="24903f" origin=",.5" offset="0,.55556mm"/>
                  </v:shape>
                  <v:shape id="39 Conector recto de flecha" o:spid="_x0000_s1032" type="#_x0000_t32" style="position:absolute;left:7680;top:19141;width:8763;height:145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YAgcMAAADbAAAADwAAAGRycy9kb3ducmV2LnhtbESPT4vCMBTE7wt+h/AEL4um6iK2GkUK&#10;iqdl/YPnR/Nsis1LaWLtfvvNwsIeh5n5DbPe9rYWHbW+cqxgOklAEBdOV1wquF724yUIH5A11o5J&#10;wTd52G4Gb2vMtHvxibpzKEWEsM9QgQmhyaT0hSGLfuIa4ujdXWsxRNmWUrf4inBby1mSLKTFiuOC&#10;wYZyQ8Xj/LQKlvnh65Z2xfv005cBTZp/+DpXajTsdysQgfrwH/5rH7WCeQq/X+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2AIHDAAAA2wAAAA8AAAAAAAAAAAAA&#10;AAAAoQIAAGRycy9kb3ducmV2LnhtbFBLBQYAAAAABAAEAPkAAACRAwAAAAA=&#10;" strokecolor="#c0504d [3205]" strokeweight="2pt">
                    <v:stroke endarrow="open"/>
                    <v:shadow on="t" color="black" opacity="24903f" origin=",.5" offset="0,.55556mm"/>
                  </v:shape>
                  <v:shape id="40 Conector recto de flecha" o:spid="_x0000_s1033" type="#_x0000_t32" style="position:absolute;left:12435;top:3901;width:8382;height:13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SaLcEAAADbAAAADwAAAGRycy9kb3ducmV2LnhtbERPXWvCMBR9F/wP4Qp7EU0nIqMzLbIx&#10;EJ3IdOz50tw2ZclNabJa//3yMNjj4Xxvy9FZMVAfWs8KHpcZCOLK65YbBZ/Xt8UTiBCRNVrPpOBO&#10;AcpiOtlirv2NP2i4xEakEA45KjAxdrmUoTLkMCx9R5y42vcOY4J9I3WPtxTurFxl2UY6bDk1GOzo&#10;xVD1fflxClax3p+O5n04VGztefda0/zrrNTDbNw9g4g0xn/xn3uvFazT+v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tJotwQAAANsAAAAPAAAAAAAAAAAAAAAA&#10;AKECAABkcnMvZG93bnJldi54bWxQSwUGAAAAAAQABAD5AAAAjwMAAAAA&#10;" strokecolor="#c0504d [3205]" strokeweight="2pt">
                    <v:stroke endarrow="open"/>
                    <v:shadow on="t" color="black" opacity="24903f" origin=",.5" offset="0,.55556mm"/>
                  </v:shape>
                  <v:roundrect id="41 Rectángulo redondeado" o:spid="_x0000_s1034" style="position:absolute;left:35966;width:9144;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5WL4A&#10;AADbAAAADwAAAGRycy9kb3ducmV2LnhtbESPzQrCMBCE74LvEFbwIpr6g2g1igj+XK0+wNKsbbHZ&#10;lCbV+vZGEDwOM/MNs962phRPql1hWcF4FIEgTq0uOFNwux6GCxDOI2ssLZOCNznYbrqdNcbavvhC&#10;z8RnIkDYxagg976KpXRpTgbdyFbEwbvb2qAPss6krvEV4KaUkyiaS4MFh4UcK9rnlD6SxihYNqd3&#10;Usj79Ip+0BzJLhPMtFL9XrtbgfDU+n/41z5rBbMx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gOVi+AAAA2wAAAA8AAAAAAAAAAAAAAAAAmAIAAGRycy9kb3ducmV2&#10;LnhtbFBLBQYAAAAABAAEAPUAAACDAwAAAAA=&#10;" fillcolor="#4f81bd [3204]" strokecolor="#243f60 [1604]" strokeweight="2pt">
                    <v:textbox>
                      <w:txbxContent>
                        <w:p w14:paraId="14C6739D" w14:textId="77777777" w:rsidR="00112A9B" w:rsidRPr="00440717" w:rsidRDefault="00112A9B" w:rsidP="00112A9B">
                          <w:pPr>
                            <w:rPr>
                              <w:sz w:val="16"/>
                              <w:szCs w:val="16"/>
                            </w:rPr>
                          </w:pPr>
                          <w:r w:rsidRPr="00440717">
                            <w:rPr>
                              <w:sz w:val="16"/>
                              <w:szCs w:val="16"/>
                            </w:rPr>
                            <w:t>Grupo</w:t>
                          </w:r>
                        </w:p>
                      </w:txbxContent>
                    </v:textbox>
                  </v:roundrect>
                  <v:roundrect id="42 Rectángulo redondeado" o:spid="_x0000_s1035" style="position:absolute;left:23164;width:9144;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KnL74A&#10;AADbAAAADwAAAGRycy9kb3ducmV2LnhtbESPzQrCMBCE74LvEFbwIpr6g2g1igj+XK0+wNKsbbHZ&#10;lCbV+vZGEDwOM/MNs962phRPql1hWcF4FIEgTq0uOFNwux6GCxDOI2ssLZOCNznYbrqdNcbavvhC&#10;z8RnIkDYxagg976KpXRpTgbdyFbEwbvb2qAPss6krvEV4KaUkyiaS4MFh4UcK9rnlD6SxihYNqd3&#10;Usj79Ip+0BzJLhPMtFL9XrtbgfDU+n/41z5rBbMJ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ypy++AAAA2wAAAA8AAAAAAAAAAAAAAAAAmAIAAGRycy9kb3ducmV2&#10;LnhtbFBLBQYAAAAABAAEAPUAAACDAwAAAAA=&#10;" fillcolor="#4f81bd [3204]" strokecolor="#243f60 [1604]" strokeweight="2pt">
                    <v:textbox>
                      <w:txbxContent>
                        <w:p w14:paraId="7754F37E" w14:textId="77777777" w:rsidR="00112A9B" w:rsidRPr="00440717" w:rsidRDefault="00112A9B" w:rsidP="00112A9B">
                          <w:pPr>
                            <w:jc w:val="center"/>
                            <w:rPr>
                              <w:sz w:val="16"/>
                              <w:szCs w:val="16"/>
                            </w:rPr>
                          </w:pPr>
                          <w:r w:rsidRPr="00440717">
                            <w:rPr>
                              <w:sz w:val="16"/>
                              <w:szCs w:val="16"/>
                            </w:rPr>
                            <w:t>Horarios</w:t>
                          </w:r>
                        </w:p>
                      </w:txbxContent>
                    </v:textbox>
                  </v:roundrect>
                  <v:roundrect id="43 Rectángulo redondeado" o:spid="_x0000_s1036" style="position:absolute;left:29138;top:34747;width:9144;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4CtL4A&#10;AADbAAAADwAAAGRycy9kb3ducmV2LnhtbESPzQrCMBCE74LvEFbwIpr6g2g1igj+XK0+wNKsbbHZ&#10;lCbV+vZGEDwOM/MNs962phRPql1hWcF4FIEgTq0uOFNwux6GCxDOI2ssLZOCNznYbrqdNcbavvhC&#10;z8RnIkDYxagg976KpXRpTgbdyFbEwbvb2qAPss6krvEV4KaUkyiaS4MFh4UcK9rnlD6SxihYNqd3&#10;Usj79Ip+0BzJLhPMtFL9XrtbgfDU+n/41z5rBbMp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s+ArS+AAAA2wAAAA8AAAAAAAAAAAAAAAAAmAIAAGRycy9kb3ducmV2&#10;LnhtbFBLBQYAAAAABAAEAPUAAACDAwAAAAA=&#10;" fillcolor="#4f81bd [3204]" strokecolor="#243f60 [1604]" strokeweight="2pt">
                    <v:textbox>
                      <w:txbxContent>
                        <w:p w14:paraId="6566C616" w14:textId="77777777" w:rsidR="00112A9B" w:rsidRPr="00440717" w:rsidRDefault="00112A9B" w:rsidP="00112A9B">
                          <w:pPr>
                            <w:jc w:val="center"/>
                            <w:rPr>
                              <w:sz w:val="16"/>
                              <w:szCs w:val="16"/>
                            </w:rPr>
                          </w:pPr>
                          <w:r w:rsidRPr="00440717">
                            <w:rPr>
                              <w:sz w:val="16"/>
                              <w:szCs w:val="16"/>
                            </w:rPr>
                            <w:t>Profesor</w:t>
                          </w:r>
                        </w:p>
                      </w:txbxContent>
                    </v:textbox>
                  </v:roundrect>
                  <v:roundrect id="44 Rectángulo redondeado" o:spid="_x0000_s1037" style="position:absolute;left:16459;top:34747;width:9144;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eawL4A&#10;AADbAAAADwAAAGRycy9kb3ducmV2LnhtbESPzQrCMBCE74LvEFbwIpr6g2g1igj+XK0+wNKsbbHZ&#10;lCbV+vZGEDwOM/MNs962phRPql1hWcF4FIEgTq0uOFNwux6GCxDOI2ssLZOCNznYbrqdNcbavvhC&#10;z8RnIkDYxagg976KpXRpTgbdyFbEwbvb2qAPss6krvEV4KaUkyiaS4MFh4UcK9rnlD6SxihYNqd3&#10;Usj79Ip+0BzJLhPMtFL9XrtbgfDU+n/41z5rBbMZ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XmsC+AAAA2wAAAA8AAAAAAAAAAAAAAAAAmAIAAGRycy9kb3ducmV2&#10;LnhtbFBLBQYAAAAABAAEAPUAAACDAwAAAAA=&#10;" fillcolor="#4f81bd [3204]" strokecolor="#243f60 [1604]" strokeweight="2pt">
                    <v:textbox>
                      <w:txbxContent>
                        <w:p w14:paraId="12BD06A0" w14:textId="77777777" w:rsidR="00112A9B" w:rsidRPr="00440717" w:rsidRDefault="00112A9B" w:rsidP="00112A9B">
                          <w:pPr>
                            <w:jc w:val="center"/>
                            <w:rPr>
                              <w:sz w:val="16"/>
                              <w:szCs w:val="16"/>
                            </w:rPr>
                          </w:pPr>
                          <w:r w:rsidRPr="00440717">
                            <w:rPr>
                              <w:sz w:val="16"/>
                              <w:szCs w:val="16"/>
                            </w:rPr>
                            <w:t>Trabajo</w:t>
                          </w:r>
                        </w:p>
                      </w:txbxContent>
                    </v:textbox>
                  </v:roundrect>
                  <v:roundrect id="45 Rectángulo redondeado" o:spid="_x0000_s1038" style="position:absolute;left:3291;top:34747;width:9144;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s/W78A&#10;AADbAAAADwAAAGRycy9kb3ducmV2LnhtbESP3YrCMBSE7wXfIRzBG9HUX7QaRYRVb219gENzbIvN&#10;SWlSrW+/WVjwcpiZb5jdoTOVeFHjSssKppMIBHFmdcm5gnv6M16DcB5ZY2WZFHzIwWHf7+0w1vbN&#10;N3olPhcBwi5GBYX3dSylywoy6Ca2Jg7ewzYGfZBNLnWD7wA3lZxF0UoaLDksFFjTqaDsmbRGwaa9&#10;fJJSPuYp+lF7JrtJMNdKDQfdcQvCU+e/4f/2VStYLOHvS/gBc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mz9bvwAAANsAAAAPAAAAAAAAAAAAAAAAAJgCAABkcnMvZG93bnJl&#10;di54bWxQSwUGAAAAAAQABAD1AAAAhAMAAAAA&#10;" fillcolor="#4f81bd [3204]" strokecolor="#243f60 [1604]" strokeweight="2pt">
                    <v:textbox>
                      <w:txbxContent>
                        <w:p w14:paraId="26C5D714" w14:textId="77777777" w:rsidR="00112A9B" w:rsidRPr="00440717" w:rsidRDefault="00112A9B" w:rsidP="00112A9B">
                          <w:pPr>
                            <w:rPr>
                              <w:sz w:val="16"/>
                              <w:szCs w:val="16"/>
                            </w:rPr>
                          </w:pPr>
                          <w:r w:rsidRPr="00440717">
                            <w:rPr>
                              <w:sz w:val="16"/>
                              <w:szCs w:val="16"/>
                            </w:rPr>
                            <w:t>Familia</w:t>
                          </w:r>
                        </w:p>
                      </w:txbxContent>
                    </v:textbox>
                  </v:roundrect>
                  <v:roundrect id="46 Rectángulo redondeado" o:spid="_x0000_s1039" style="position:absolute;left:9509;top:121;width:9144;height:3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hLL4A&#10;AADbAAAADwAAAGRycy9kb3ducmV2LnhtbESPzQrCMBCE74LvEFbwIpr6g2g1igj+XK0+wNKsbbHZ&#10;lCbV+vZGEDwOM/MNs962phRPql1hWcF4FIEgTq0uOFNwux6GCxDOI2ssLZOCNznYbrqdNcbavvhC&#10;z8RnIkDYxagg976KpXRpTgbdyFbEwbvb2qAPss6krvEV4KaUkyiaS4MFh4UcK9rnlD6SxihYNqd3&#10;Usj79Ip+0BzJLhPMtFL9XrtbgfDU+n/41z5rBbM5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JoSy+AAAA2wAAAA8AAAAAAAAAAAAAAAAAmAIAAGRycy9kb3ducmV2&#10;LnhtbFBLBQYAAAAABAAEAPUAAACDAwAAAAA=&#10;" fillcolor="#4f81bd [3204]" strokecolor="#243f60 [1604]" strokeweight="2pt">
                    <v:textbox>
                      <w:txbxContent>
                        <w:p w14:paraId="2E87C1A1" w14:textId="77777777" w:rsidR="00112A9B" w:rsidRPr="00440717" w:rsidRDefault="00112A9B" w:rsidP="00112A9B">
                          <w:pPr>
                            <w:jc w:val="center"/>
                            <w:rPr>
                              <w:sz w:val="16"/>
                              <w:szCs w:val="16"/>
                            </w:rPr>
                          </w:pPr>
                          <w:r w:rsidRPr="00440717">
                            <w:rPr>
                              <w:sz w:val="16"/>
                              <w:szCs w:val="16"/>
                            </w:rPr>
                            <w:t>Materias</w:t>
                          </w:r>
                        </w:p>
                      </w:txbxContent>
                    </v:textbox>
                  </v:roundrect>
                  <v:line id="47 Conector recto" o:spid="_x0000_s1040" style="position:absolute;flip:x;visibility:visible;mso-wrap-style:square" from="46939,11216" to="54273,11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4l8YAAADbAAAADwAAAGRycy9kb3ducmV2LnhtbESPT2vCQBTE70K/w/IKvenGKioxGykF&#10;MVjQ+ufg8ZF9TUKzb9Ps1qT99F1B6HGYmd8wyao3tbhS6yrLCsajCARxbnXFhYLzaT1cgHAeWWNt&#10;mRT8kINV+jBIMNa24wNdj74QAcIuRgWl900spctLMuhGtiEO3odtDfog20LqFrsAN7V8jqKZNFhx&#10;WCixodeS8s/jt1GQZbzd/vJ6fxm/f238pHrbTbu5Uk+P/csShKfe/4fv7UwrmM7h9iX8AJ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jeJfGAAAA2wAAAA8AAAAAAAAA&#10;AAAAAAAAoQIAAGRycy9kb3ducmV2LnhtbFBLBQYAAAAABAAEAPkAAACUAwAAAAA=&#10;" strokecolor="#4579b8 [3044]"/>
                  <v:line id="48 Conector recto" o:spid="_x0000_s1041" style="position:absolute;flip:x y;visibility:visible;mso-wrap-style:square" from="37063,15849" to="47541,1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P1hMIAAADbAAAADwAAAGRycy9kb3ducmV2LnhtbERPz2vCMBS+D/wfwhO8zdTRDemMYqWO&#10;eRrqLrs9mre22LzUJGvr/npzGOz48f1ebUbTip6cbywrWMwTEMSl1Q1XCj7P+8clCB+QNbaWScGN&#10;PGzWk4cVZtoOfKT+FCoRQ9hnqKAOocuk9GVNBv3cdsSR+7bOYIjQVVI7HGK4aeVTkrxIgw3Hhho7&#10;2tVUXk4/RoEuft/69lpejDzc8uIjfUaXfyk1m47bVxCBxvAv/nO/awVpHBu/xB8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P1hMIAAADbAAAADwAAAAAAAAAAAAAA&#10;AAChAgAAZHJzL2Rvd25yZXYueG1sUEsFBgAAAAAEAAQA+QAAAJADAAAAAA==&#10;" strokecolor="#4579b8 [3044]"/>
                  <v:line id="49 Conector recto" o:spid="_x0000_s1042" style="position:absolute;flip:x y;visibility:visible;mso-wrap-style:square" from="21823,13411" to="32301,1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9QH8QAAADbAAAADwAAAGRycy9kb3ducmV2LnhtbESPQWsCMRSE70L/Q3gFbzXbomK3Rqmi&#10;oifRevH22LzuLm5etklcV3+9EQoeh5n5hhlPW1OJhpwvLSt47yUgiDOrS84VHH6WbyMQPiBrrCyT&#10;git5mE5eOmNMtb3wjpp9yEWEsE9RQRFCnUrps4IM+p6tiaP3a53BEKXLpXZ4iXBTyY8kGUqDJceF&#10;AmuaF5Sd9mejQC9uq6b6y05Gbq6zxbY/QDc7KtV9bb+/QARqwzP8315rBf1PeHyJP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1AfxAAAANsAAAAPAAAAAAAAAAAA&#10;AAAAAKECAABkcnMvZG93bnJldi54bWxQSwUGAAAAAAQABAD5AAAAkgMAAAAA&#10;" strokecolor="#4579b8 [3044]"/>
                  <v:line id="50 Conector recto" o:spid="_x0000_s1043" style="position:absolute;flip:x y;visibility:visible;mso-wrap-style:square" from="8412,15605" to="18889,1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xvX8IAAADbAAAADwAAAGRycy9kb3ducmV2LnhtbERPyW7CMBC9I/UfrKnUW3FalQoFDGpQ&#10;WrUnxHLhNoqHJCIeB9vN0q+vD0gcn96+XA+mER05X1tW8DJNQBAXVtdcKjgePp/nIHxA1thYJgUj&#10;eVivHiZLTLXteUfdPpQihrBPUUEVQptK6YuKDPqpbYkjd7bOYIjQlVI77GO4aeRrkrxLgzXHhgpb&#10;2lRUXPa/RoHO/7665lpcjPwZs3z7NkOXnZR6ehw+FiACDeEuvrm/tYJZXB+/xB8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xvX8IAAADbAAAADwAAAAAAAAAAAAAA&#10;AAChAgAAZHJzL2Rvd25yZXYueG1sUEsFBgAAAAAEAAQA+QAAAJADAAAAAA==&#10;" strokecolor="#4579b8 [3044]"/>
                  <v:line id="51 Conector recto" o:spid="_x0000_s1044" style="position:absolute;flip:x y;visibility:visible;mso-wrap-style:square" from="40233,28651" to="52616,28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DKxMQAAADbAAAADwAAAGRycy9kb3ducmV2LnhtbESPQWvCQBSE70L/w/KE3upGqaVEN6Ji&#10;Sz0VUy/eHtlnEpJ9m+5uY+yv7woFj8PMfMMsV4NpRU/O15YVTCcJCOLC6ppLBcevt6dXED4ga2wt&#10;k4IreVhlD6Mlptpe+EB9HkoRIexTVFCF0KVS+qIig35iO+Lona0zGKJ0pdQOLxFuWjlLkhdpsOa4&#10;UGFH24qKJv8xCvTu971vv4vGyP11s/t8nqPbnJR6HA/rBYhAQ7iH/9sfWsF8Crcv8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MrExAAAANsAAAAPAAAAAAAAAAAA&#10;AAAAAKECAABkcnMvZG93bnJldi54bWxQSwUGAAAAAAQABAD5AAAAkgMAAAAA&#10;" strokecolor="#4579b8 [3044]"/>
                  <v:shapetype id="_x0000_t202" coordsize="21600,21600" o:spt="202" path="m,l,21600r21600,l21600,xe">
                    <v:stroke joinstyle="miter"/>
                    <v:path gradientshapeok="t" o:connecttype="rect"/>
                  </v:shapetype>
                  <v:shape id="52 Cuadro de texto" o:spid="_x0000_s1045" type="#_x0000_t202" style="position:absolute;left:45720;top:7437;width:10096;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F9MUA&#10;AADbAAAADwAAAGRycy9kb3ducmV2LnhtbESPQWvCQBSE70L/w/IKXqRuqtiW1FWkWBVvTbSlt0f2&#10;NQlm34bsNon/3hUEj8PMfMPMl72pREuNKy0reB5HIIgzq0vOFRzSz6c3EM4ja6wsk4IzOVguHgZz&#10;jLXt+IvaxOciQNjFqKDwvo6ldFlBBt3Y1sTB+7ONQR9kk0vdYBfgppKTKHqRBksOCwXW9FFQdkr+&#10;jYLfUf6zd/3m2E1n03q9bdPXb50qNXzsV+8gPPX+Hr61d1rBbAL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8X0xQAAANsAAAAPAAAAAAAAAAAAAAAAAJgCAABkcnMv&#10;ZG93bnJldi54bWxQSwUGAAAAAAQABAD1AAAAigMAAAAA&#10;" fillcolor="white [3201]" stroked="f" strokeweight=".5pt">
                    <v:textbox>
                      <w:txbxContent>
                        <w:p w14:paraId="3184B38E" w14:textId="77777777" w:rsidR="00112A9B" w:rsidRPr="00440717" w:rsidRDefault="00112A9B" w:rsidP="00112A9B">
                          <w:pPr>
                            <w:rPr>
                              <w:sz w:val="16"/>
                              <w:szCs w:val="16"/>
                            </w:rPr>
                          </w:pPr>
                          <w:r w:rsidRPr="00440717">
                            <w:rPr>
                              <w:sz w:val="16"/>
                              <w:szCs w:val="16"/>
                            </w:rPr>
                            <w:t>Poca empatía</w:t>
                          </w:r>
                        </w:p>
                      </w:txbxContent>
                    </v:textbox>
                  </v:shape>
                  <v:shape id="53 Cuadro de texto" o:spid="_x0000_s1046" type="#_x0000_t202" style="position:absolute;left:35966;top:10231;width:9144;height:5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14:paraId="6EB22467" w14:textId="77777777" w:rsidR="00112A9B" w:rsidRPr="00440717" w:rsidRDefault="00112A9B" w:rsidP="00112A9B">
                          <w:pPr>
                            <w:rPr>
                              <w:sz w:val="16"/>
                              <w:szCs w:val="16"/>
                            </w:rPr>
                          </w:pPr>
                          <w:r w:rsidRPr="00440717">
                            <w:rPr>
                              <w:sz w:val="16"/>
                              <w:szCs w:val="16"/>
                            </w:rPr>
                            <w:t>Falta solidaridad</w:t>
                          </w:r>
                        </w:p>
                      </w:txbxContent>
                    </v:textbox>
                  </v:shape>
                  <v:shape id="54 Cuadro de texto" o:spid="_x0000_s1047" type="#_x0000_t202" style="position:absolute;left:18044;top:6583;width:1190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4G8YA&#10;AADbAAAADwAAAGRycy9kb3ducmV2LnhtbESPT2vCQBTE74V+h+UVvIhu6t8SXUWkteJNoy29PbLP&#10;JDT7NmS3Sfz23YLQ4zAzv2GW686UoqHaFZYVPA8jEMSp1QVnCs7J2+AFhPPIGkvLpOBGDtarx4cl&#10;xtq2fKTm5DMRIOxiVJB7X8VSujQng25oK+LgXW1t0AdZZ1LX2Aa4KeUoimbSYMFhIceKtjml36cf&#10;o+Crn30eXLe7tOPpuHp9b5L5h06U6j11mwUIT53/D9/be61gO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L4G8YAAADbAAAADwAAAAAAAAAAAAAAAACYAgAAZHJz&#10;L2Rvd25yZXYueG1sUEsFBgAAAAAEAAQA9QAAAIsDAAAAAA==&#10;" fillcolor="white [3201]" stroked="f" strokeweight=".5pt">
                    <v:textbox>
                      <w:txbxContent>
                        <w:p w14:paraId="77317ED5" w14:textId="77777777" w:rsidR="00112A9B" w:rsidRPr="00440717" w:rsidRDefault="00112A9B" w:rsidP="00112A9B">
                          <w:pPr>
                            <w:rPr>
                              <w:sz w:val="16"/>
                              <w:szCs w:val="16"/>
                            </w:rPr>
                          </w:pPr>
                          <w:r w:rsidRPr="00440717">
                            <w:rPr>
                              <w:sz w:val="16"/>
                              <w:szCs w:val="16"/>
                            </w:rPr>
                            <w:t>Incompatibilidad de tiempo</w:t>
                          </w:r>
                        </w:p>
                      </w:txbxContent>
                    </v:textbox>
                  </v:shape>
                  <v:shape id="55 Cuadro de texto" o:spid="_x0000_s1048" type="#_x0000_t202" style="position:absolute;left:6217;top:8290;width:8001;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dgMYA&#10;AADbAAAADwAAAGRycy9kb3ducmV2LnhtbESPT2vCQBTE70K/w/IKvUjdWEkrqatIqX/wpqktvT2y&#10;r0lo9m3Irkn89q4geBxm5jfMbNGbSrTUuNKygvEoAkGcWV1yruArXT1PQTiPrLGyTArO5GAxfxjM&#10;MNG24z21B5+LAGGXoILC+zqR0mUFGXQjWxMH7882Bn2QTS51g12Am0q+RNGrNFhyWCiwpo+Csv/D&#10;ySj4HeY/O9evj90kntSfmzZ9+9apUk+P/fIdhKfe38O39lYriGO4fg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dgMYAAADbAAAADwAAAAAAAAAAAAAAAACYAgAAZHJz&#10;L2Rvd25yZXYueG1sUEsFBgAAAAAEAAQA9QAAAIsDAAAAAA==&#10;" fillcolor="white [3201]" stroked="f" strokeweight=".5pt">
                    <v:textbox>
                      <w:txbxContent>
                        <w:p w14:paraId="47D0CBF2" w14:textId="77777777" w:rsidR="00112A9B" w:rsidRPr="00440717" w:rsidRDefault="00112A9B" w:rsidP="00112A9B">
                          <w:pPr>
                            <w:rPr>
                              <w:sz w:val="16"/>
                              <w:szCs w:val="16"/>
                            </w:rPr>
                          </w:pPr>
                          <w:r w:rsidRPr="00440717">
                            <w:rPr>
                              <w:sz w:val="16"/>
                              <w:szCs w:val="16"/>
                            </w:rPr>
                            <w:t>Exceso de materias cursando scursacuursandoilidad de tiempo</w:t>
                          </w:r>
                        </w:p>
                      </w:txbxContent>
                    </v:textbox>
                  </v:shape>
                  <v:shape id="56 Cuadro de texto" o:spid="_x0000_s1049" type="#_x0000_t202" style="position:absolute;left:25968;top:25471;width:9906;height:5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14:paraId="45CFB642" w14:textId="77777777" w:rsidR="00112A9B" w:rsidRPr="00440717" w:rsidRDefault="00112A9B" w:rsidP="00112A9B">
                          <w:pPr>
                            <w:rPr>
                              <w:sz w:val="16"/>
                              <w:szCs w:val="16"/>
                            </w:rPr>
                          </w:pPr>
                          <w:r w:rsidRPr="00440717">
                            <w:rPr>
                              <w:sz w:val="16"/>
                              <w:szCs w:val="16"/>
                            </w:rPr>
                            <w:t>Exceso de trabajo</w:t>
                          </w:r>
                        </w:p>
                      </w:txbxContent>
                    </v:textbox>
                  </v:shape>
                  <v:shape id="57 Cuadro de texto" o:spid="_x0000_s1050" type="#_x0000_t202" style="position:absolute;left:42550;top:23042;width:13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BmbMYA&#10;AADbAAAADwAAAGRycy9kb3ducmV2LnhtbESPT2vCQBTE70K/w/IKvUjdWLFK6ipS6h+8NaktvT2y&#10;r0lo9m3Irkn89q4geBxm5jfMYtWbSrTUuNKygvEoAkGcWV1yruAr3TzPQTiPrLGyTArO5GC1fBgs&#10;MNa2409qE5+LAGEXo4LC+zqW0mUFGXQjWxMH7882Bn2QTS51g12Am0q+RNGrNFhyWCiwpveCsv/k&#10;ZBT8DvOfg+u3x24yndQfuzadfetUqafHfv0GwlPv7+Fbe68VTGd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BmbMYAAADbAAAADwAAAAAAAAAAAAAAAACYAgAAZHJz&#10;L2Rvd25yZXYueG1sUEsFBgAAAAAEAAQA9QAAAIsDAAAAAA==&#10;" fillcolor="white [3201]" stroked="f" strokeweight=".5pt">
                    <v:textbox>
                      <w:txbxContent>
                        <w:p w14:paraId="449AA1FD" w14:textId="77777777" w:rsidR="00112A9B" w:rsidRPr="00440717" w:rsidRDefault="00112A9B" w:rsidP="00112A9B">
                          <w:pPr>
                            <w:rPr>
                              <w:sz w:val="16"/>
                              <w:szCs w:val="16"/>
                            </w:rPr>
                          </w:pPr>
                          <w:r w:rsidRPr="00440717">
                            <w:rPr>
                              <w:sz w:val="16"/>
                              <w:szCs w:val="16"/>
                            </w:rPr>
                            <w:t>No fomenta apoyo y la interactividad</w:t>
                          </w:r>
                        </w:p>
                      </w:txbxContent>
                    </v:textbox>
                  </v:shape>
                  <v:shape id="58 Cuadro de texto" o:spid="_x0000_s1051" type="#_x0000_t202" style="position:absolute;left:13167;top:24384;width:10096;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HsMA&#10;AADbAAAADwAAAGRycy9kb3ducmV2LnhtbERPTWvCQBC9C/6HZYRepG5a0ZY0G5HSVvGmaSvehuw0&#10;CWZnQ3abxH/vHgSPj/edrAZTi45aV1lW8DSLQBDnVldcKPjOPh9fQTiPrLG2TAou5GCVjkcJxtr2&#10;vKfu4AsRQtjFqKD0vomldHlJBt3MNsSB+7OtQR9gW0jdYh/CTS2fo2gpDVYcGkps6L2k/Hz4NwpO&#10;0+K4c8PXTz9fzJuPTZe9/OpMqYfJsH4D4Wnwd/HNvdUKFmFs+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HsMAAADbAAAADwAAAAAAAAAAAAAAAACYAgAAZHJzL2Rv&#10;d25yZXYueG1sUEsFBgAAAAAEAAQA9QAAAIgDAAAAAA==&#10;" fillcolor="white [3201]" stroked="f" strokeweight=".5pt">
                    <v:textbox>
                      <w:txbxContent>
                        <w:p w14:paraId="2981868E" w14:textId="77777777" w:rsidR="00112A9B" w:rsidRPr="00440717" w:rsidRDefault="00112A9B" w:rsidP="00112A9B">
                          <w:pPr>
                            <w:rPr>
                              <w:sz w:val="16"/>
                              <w:szCs w:val="16"/>
                            </w:rPr>
                          </w:pPr>
                          <w:r w:rsidRPr="00440717">
                            <w:rPr>
                              <w:sz w:val="16"/>
                              <w:szCs w:val="16"/>
                            </w:rPr>
                            <w:t>Problemas económicos osoca empatía</w:t>
                          </w:r>
                        </w:p>
                      </w:txbxContent>
                    </v:textbox>
                  </v:shape>
                  <v:line id="59 Conector recto" o:spid="_x0000_s1052" style="position:absolute;flip:x y;visibility:visible;mso-wrap-style:square" from="22920,30601" to="35303,30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bGwsUAAADbAAAADwAAAGRycy9kb3ducmV2LnhtbESPQWvCQBSE70L/w/KE3nRjUWlT11BF&#10;pT1JrRdvj+xrEpJ9m+5uY+yv7wqCx2FmvmEWWW8a0ZHzlWUFk3ECgji3uuJCwfFrO3oG4QOyxsYy&#10;KbiQh2z5MFhgqu2ZP6k7hEJECPsUFZQhtKmUPi/JoB/bljh639YZDFG6QmqH5wg3jXxKkrk0WHFc&#10;KLGldUl5ffg1CvTmb9c1P3lt5MdltdlPZ+hWJ6Ueh/3bK4hAfbiHb+13rWD2Atcv8Qf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bGwsUAAADbAAAADwAAAAAAAAAA&#10;AAAAAAChAgAAZHJzL2Rvd25yZXYueG1sUEsFBgAAAAAEAAQA+QAAAJMDAAAAAA==&#10;" strokecolor="#4579b8 [3044]"/>
                  <v:line id="60 Conector recto" o:spid="_x0000_s1053" style="position:absolute;flip:x y;visibility:visible;mso-wrap-style:square" from="10607,29138" to="22989,2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Cl4sIAAADbAAAADwAAAGRycy9kb3ducmV2LnhtbERPu27CMBTdK/UfrFuJrTitAFUBgxoU&#10;EJ0qKAvbVXxJIuLrYLt59OvroVLHo/NebQbTiI6cry0reJkmIIgLq2suFZy/ds9vIHxA1thYJgUj&#10;edisHx9WmGrb85G6UyhFDGGfooIqhDaV0hcVGfRT2xJH7mqdwRChK6V22Mdw08jXJFlIgzXHhgpb&#10;2lZU3E7fRoHOf/Zdcy9uRn6MWf45m6PLLkpNnob3JYhAQ/gX/7kPWsEiro9f4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Cl4sIAAADbAAAADwAAAAAAAAAAAAAA&#10;AAChAgAAZHJzL2Rvd25yZXYueG1sUEsFBgAAAAAEAAQA+QAAAJADAAAAAA==&#10;" strokecolor="#4579b8 [3044]"/>
                  <v:line id="61 Conector recto" o:spid="_x0000_s1054" style="position:absolute;flip:x y;visibility:visible;mso-wrap-style:square" from="0,25237" to="12382,25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AecQAAADbAAAADwAAAGRycy9kb3ducmV2LnhtbESPQWvCQBSE70L/w/IK3urGolKiG6nF&#10;ij2JaS+9PbLPJCT7Nt3dxuiv7woFj8PMfMOs1oNpRU/O15YVTCcJCOLC6ppLBV+f708vIHxA1tha&#10;JgUX8rDOHkYrTLU985H6PJQiQtinqKAKoUul9EVFBv3EdsTRO1lnMETpSqkdniPctPI5SRbSYM1x&#10;ocKO3ioqmvzXKNDb665vf4rGyI/LZnuYzdFtvpUaPw6vSxCBhnAP/7f3WsFiCrcv8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AB5xAAAANsAAAAPAAAAAAAAAAAA&#10;AAAAAKECAABkcnMvZG93bnJldi54bWxQSwUGAAAAAAQABAD5AAAAkgMAAAAA&#10;" strokecolor="#4579b8 [3044]"/>
                  <v:shape id="62 Cuadro de texto" o:spid="_x0000_s1055" type="#_x0000_t202" style="position:absolute;left:3048;top:19141;width:1009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PScUA&#10;AADbAAAADwAAAGRycy9kb3ducmV2LnhtbESPT2vCQBTE7wW/w/IEL0U3KlVJXUXE/sGbRi29PbKv&#10;STD7NmS3Sfz2bqHgcZiZ3zDLdWdK0VDtCssKxqMIBHFqdcGZglPyNlyAcB5ZY2mZFNzIwXrVe1pi&#10;rG3LB2qOPhMBwi5GBbn3VSylS3My6Ea2Ig7ej60N+iDrTOoa2wA3pZxE0UwaLDgs5FjRNqf0evw1&#10;Cr6fs6+9697P7fRlWu0+mmR+0YlSg363eQXhqfOP8H/7UyuYTe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w9JxQAAANsAAAAPAAAAAAAAAAAAAAAAAJgCAABkcnMv&#10;ZG93bnJldi54bWxQSwUGAAAAAAQABAD1AAAAigMAAAAA&#10;" fillcolor="white [3201]" stroked="f" strokeweight=".5pt">
                    <v:textbox>
                      <w:txbxContent>
                        <w:p w14:paraId="357FB780" w14:textId="77777777" w:rsidR="00112A9B" w:rsidRPr="00440717" w:rsidRDefault="00112A9B" w:rsidP="00112A9B">
                          <w:pPr>
                            <w:rPr>
                              <w:sz w:val="16"/>
                              <w:szCs w:val="16"/>
                            </w:rPr>
                          </w:pPr>
                          <w:r w:rsidRPr="00440717">
                            <w:rPr>
                              <w:sz w:val="16"/>
                              <w:szCs w:val="16"/>
                            </w:rPr>
                            <w:t>Problemas sociales</w:t>
                          </w:r>
                        </w:p>
                      </w:txbxContent>
                    </v:textbox>
                  </v:shape>
                </v:group>
                <v:shape id="609 Conector recto de flecha" o:spid="_x0000_s1056" type="#_x0000_t32" style="position:absolute;left:20593;top:2941;width:6408;height:99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UDacQAAADcAAAADwAAAGRycy9kb3ducmV2LnhtbESPQWsCMRSE7wX/Q3hCL6Vm9SDtahRR&#10;ClItUls8PzZvN4vJy7JJ1/XfG0HocZiZb5j5sndWdNSG2rOC8SgDQVx4XXOl4Pfn4/UNRIjIGq1n&#10;UnClAMvF4GmOufYX/qbuGCuRIBxyVGBibHIpQ2HIYRj5hjh5pW8dxiTbSuoWLwnurJxk2VQ6rDkt&#10;GGxobag4H/+cgkkst187s+8+C7b2sNqU9HI6KPU87FczEJH6+B9+tLdawTR7h/uZd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JQNpxAAAANwAAAAPAAAAAAAAAAAA&#10;AAAAAKECAABkcnMvZG93bnJldi54bWxQSwUGAAAAAAQABAD5AAAAkgMAAAAA&#10;" strokecolor="#c0504d [3205]" strokeweight="2pt">
                  <v:stroke endarrow="open"/>
                  <v:shadow on="t" color="black" opacity="24903f" origin=",.5" offset="0,.55556mm"/>
                </v:shape>
                <v:shape id="610 Conector recto de flecha" o:spid="_x0000_s1057" type="#_x0000_t32" style="position:absolute;left:31884;top:2941;width:6407;height:99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8KcEAAADcAAAADwAAAGRycy9kb3ducmV2LnhtbERPy4rCMBTdD/gP4QpuBk11IUM1iigD&#10;4oyID1xfmtummNyUJlM7fz9ZCLM8nPdy3TsrOmpD7VnBdJKBIC68rrlScLt+jj9AhIis0XomBb8U&#10;YL0avC0x1/7JZ+ousRIphEOOCkyMTS5lKAw5DBPfECeu9K3DmGBbSd3iM4U7K2dZNpcOa04NBhva&#10;Gioelx+nYBbL/fHLfHeHgq09bXYlvd9PSo2G/WYBIlIf/8Uv914rmE/T/HQmHQ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xjwpwQAAANwAAAAPAAAAAAAAAAAAAAAA&#10;AKECAABkcnMvZG93bnJldi54bWxQSwUGAAAAAAQABAD5AAAAjwMAAAAA&#10;" strokecolor="#c0504d [3205]" strokeweight="2pt">
                  <v:stroke endarrow="open"/>
                  <v:shadow on="t" color="black" opacity="24903f" origin=",.5" offset="0,.55556mm"/>
                </v:shape>
              </v:group>
            </w:pict>
          </mc:Fallback>
        </mc:AlternateContent>
      </w:r>
    </w:p>
    <w:p w14:paraId="771D3EC5"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37FE0254"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26AC269C"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3551FD33"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256B4ECB"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20BA7D3E"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2D636F8B"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5ABAEDED"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50469369"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3E91F5B7"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008C4DC4"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21901B57" w14:textId="77777777" w:rsidR="00112A9B" w:rsidRPr="006A3580" w:rsidRDefault="00112A9B" w:rsidP="006A3580">
      <w:pPr>
        <w:pStyle w:val="Prrafodelista"/>
        <w:spacing w:line="360" w:lineRule="auto"/>
        <w:ind w:left="360"/>
        <w:jc w:val="both"/>
        <w:rPr>
          <w:rFonts w:ascii="Times New Roman" w:hAnsi="Times New Roman" w:cs="Times New Roman"/>
          <w:sz w:val="24"/>
          <w:szCs w:val="24"/>
        </w:rPr>
      </w:pPr>
    </w:p>
    <w:p w14:paraId="20E92C17" w14:textId="77777777" w:rsidR="00112A9B" w:rsidRPr="006A3580" w:rsidRDefault="00112A9B" w:rsidP="006A3580">
      <w:pPr>
        <w:pStyle w:val="Prrafodelista"/>
        <w:spacing w:line="360" w:lineRule="auto"/>
        <w:ind w:left="360"/>
        <w:jc w:val="center"/>
        <w:rPr>
          <w:rFonts w:ascii="Times New Roman" w:hAnsi="Times New Roman" w:cs="Times New Roman"/>
          <w:sz w:val="24"/>
          <w:szCs w:val="24"/>
        </w:rPr>
      </w:pPr>
      <w:r w:rsidRPr="006A3580">
        <w:rPr>
          <w:rFonts w:ascii="Times New Roman" w:hAnsi="Times New Roman" w:cs="Times New Roman"/>
          <w:sz w:val="24"/>
          <w:szCs w:val="24"/>
        </w:rPr>
        <w:t>Figura 4. Diagrama causa – efecto sobre indicadores apoyo de compañeros e interacción.</w:t>
      </w:r>
    </w:p>
    <w:p w14:paraId="2C4D43AA" w14:textId="77777777" w:rsidR="00DC6654" w:rsidRPr="006A3580" w:rsidRDefault="00F40374" w:rsidP="006A3580">
      <w:pPr>
        <w:pStyle w:val="Prrafodelista"/>
        <w:spacing w:line="360" w:lineRule="auto"/>
        <w:ind w:left="360"/>
        <w:jc w:val="both"/>
        <w:rPr>
          <w:rFonts w:ascii="Times New Roman" w:hAnsi="Times New Roman" w:cs="Times New Roman"/>
          <w:sz w:val="24"/>
          <w:szCs w:val="24"/>
        </w:rPr>
      </w:pPr>
      <w:r w:rsidRPr="006A3580">
        <w:rPr>
          <w:rFonts w:ascii="Times New Roman" w:hAnsi="Times New Roman" w:cs="Times New Roman"/>
          <w:sz w:val="24"/>
          <w:szCs w:val="24"/>
        </w:rPr>
        <w:t>L</w:t>
      </w:r>
      <w:r w:rsidR="00DC6654" w:rsidRPr="006A3580">
        <w:rPr>
          <w:rFonts w:ascii="Times New Roman" w:hAnsi="Times New Roman" w:cs="Times New Roman"/>
          <w:sz w:val="24"/>
          <w:szCs w:val="24"/>
        </w:rPr>
        <w:t>o que nos plantea nuevos retos para lograr mejorar est</w:t>
      </w:r>
      <w:r w:rsidR="00112A9B" w:rsidRPr="006A3580">
        <w:rPr>
          <w:rFonts w:ascii="Times New Roman" w:hAnsi="Times New Roman" w:cs="Times New Roman"/>
          <w:sz w:val="24"/>
          <w:szCs w:val="24"/>
        </w:rPr>
        <w:t>os</w:t>
      </w:r>
      <w:r w:rsidR="00DC6654" w:rsidRPr="006A3580">
        <w:rPr>
          <w:rFonts w:ascii="Times New Roman" w:hAnsi="Times New Roman" w:cs="Times New Roman"/>
          <w:sz w:val="24"/>
          <w:szCs w:val="24"/>
        </w:rPr>
        <w:t xml:space="preserve"> indicador</w:t>
      </w:r>
      <w:r w:rsidR="00112A9B" w:rsidRPr="006A3580">
        <w:rPr>
          <w:rFonts w:ascii="Times New Roman" w:hAnsi="Times New Roman" w:cs="Times New Roman"/>
          <w:sz w:val="24"/>
          <w:szCs w:val="24"/>
        </w:rPr>
        <w:t>es (apoyo a compañeros e interactividad)</w:t>
      </w:r>
      <w:r w:rsidR="00DC6654" w:rsidRPr="006A3580">
        <w:rPr>
          <w:rFonts w:ascii="Times New Roman" w:hAnsi="Times New Roman" w:cs="Times New Roman"/>
          <w:sz w:val="24"/>
          <w:szCs w:val="24"/>
        </w:rPr>
        <w:t>, como propuesta hay que diseñar actividades para incorporar la tecnología por pares [15]</w:t>
      </w:r>
      <w:r w:rsidR="00BD5C11" w:rsidRPr="006A3580">
        <w:rPr>
          <w:rFonts w:ascii="Times New Roman" w:hAnsi="Times New Roman" w:cs="Times New Roman"/>
          <w:sz w:val="24"/>
          <w:szCs w:val="24"/>
        </w:rPr>
        <w:t>. El</w:t>
      </w:r>
      <w:r w:rsidR="00DC6654" w:rsidRPr="006A3580">
        <w:rPr>
          <w:rFonts w:ascii="Times New Roman" w:hAnsi="Times New Roman" w:cs="Times New Roman"/>
          <w:sz w:val="24"/>
          <w:szCs w:val="24"/>
        </w:rPr>
        <w:t xml:space="preserve"> objetivo es transferir esta práctica con el fin de establecer conexiones tempranas entre los estudiantes, construir comunidad y proporcionar actividades que mejoren las habilidades de resolución de problemas de los estudiantes</w:t>
      </w:r>
      <w:r w:rsidR="00112A9B" w:rsidRPr="006A3580">
        <w:rPr>
          <w:rFonts w:ascii="Times New Roman" w:hAnsi="Times New Roman" w:cs="Times New Roman"/>
          <w:sz w:val="24"/>
          <w:szCs w:val="24"/>
        </w:rPr>
        <w:t xml:space="preserve"> en equipo</w:t>
      </w:r>
      <w:r w:rsidR="00DC6654" w:rsidRPr="006A3580">
        <w:rPr>
          <w:rFonts w:ascii="Times New Roman" w:hAnsi="Times New Roman" w:cs="Times New Roman"/>
          <w:sz w:val="24"/>
          <w:szCs w:val="24"/>
        </w:rPr>
        <w:t xml:space="preserve">. Además de proporcionar una experiencia activa de </w:t>
      </w:r>
      <w:r w:rsidR="00112A9B" w:rsidRPr="006A3580">
        <w:rPr>
          <w:rFonts w:ascii="Times New Roman" w:hAnsi="Times New Roman" w:cs="Times New Roman"/>
          <w:sz w:val="24"/>
          <w:szCs w:val="24"/>
        </w:rPr>
        <w:t>aprendizaje para los mismos</w:t>
      </w:r>
      <w:r w:rsidR="00DC6654" w:rsidRPr="006A3580">
        <w:rPr>
          <w:rFonts w:ascii="Times New Roman" w:hAnsi="Times New Roman" w:cs="Times New Roman"/>
          <w:sz w:val="24"/>
          <w:szCs w:val="24"/>
        </w:rPr>
        <w:t xml:space="preserve"> y crear roles de liderazgo. Lo que contribuirá a que aprendan y/o mejoren la comunicación, la enseñanza, el liderazgo y las habilidades interpersonales. </w:t>
      </w:r>
    </w:p>
    <w:p w14:paraId="2B29A6AA" w14:textId="77777777" w:rsidR="00127BBF" w:rsidRPr="006A3580" w:rsidRDefault="00127BBF" w:rsidP="006A3580">
      <w:pPr>
        <w:pStyle w:val="Prrafodelista"/>
        <w:spacing w:line="360" w:lineRule="auto"/>
        <w:ind w:left="360"/>
        <w:jc w:val="both"/>
        <w:rPr>
          <w:rFonts w:ascii="Times New Roman" w:hAnsi="Times New Roman" w:cs="Times New Roman"/>
          <w:sz w:val="24"/>
          <w:szCs w:val="24"/>
        </w:rPr>
      </w:pPr>
    </w:p>
    <w:p w14:paraId="77EB980A" w14:textId="77777777" w:rsidR="0009516A" w:rsidRPr="006A3580" w:rsidRDefault="0009516A" w:rsidP="006A3580">
      <w:pPr>
        <w:pStyle w:val="Prrafodelista"/>
        <w:spacing w:line="360" w:lineRule="auto"/>
        <w:ind w:left="360"/>
        <w:jc w:val="both"/>
        <w:rPr>
          <w:rFonts w:ascii="Times New Roman" w:hAnsi="Times New Roman" w:cs="Times New Roman"/>
          <w:sz w:val="24"/>
          <w:szCs w:val="24"/>
        </w:rPr>
      </w:pPr>
      <w:r w:rsidRPr="006A3580">
        <w:rPr>
          <w:rFonts w:ascii="Times New Roman" w:hAnsi="Times New Roman" w:cs="Times New Roman"/>
          <w:sz w:val="24"/>
          <w:szCs w:val="24"/>
        </w:rPr>
        <w:lastRenderedPageBreak/>
        <w:t>La estrategia que proponemos es propiciar actividades por pares que mejoren las habilidades de resolución de problemas de los estudiantes en equipo como: seguimiento de trabajo en equipo al menos una vez por módulo de aprendizaje, fomentar al menos dos presentaciones por curso para exponer algún tema y/o avance de proyecto en equipo en donde especifiquen el roll que tienen asignado en el desarrollo del mimo y las estrategias y tecnologías utilizadas para la comunicación. Además de otras para fomentar la empatía como reunirse una vez al mes para socializar, las cuales implementaremos en el siguiente ciclo escolar.</w:t>
      </w:r>
    </w:p>
    <w:p w14:paraId="2434BCBF" w14:textId="77777777" w:rsidR="00112A9B" w:rsidRPr="00C154E6" w:rsidRDefault="00112A9B" w:rsidP="006A3580">
      <w:pPr>
        <w:spacing w:line="360" w:lineRule="auto"/>
        <w:jc w:val="both"/>
        <w:rPr>
          <w:rFonts w:ascii="Times New Roman" w:hAnsi="Times New Roman" w:cs="Times New Roman"/>
          <w:b/>
          <w:sz w:val="24"/>
          <w:szCs w:val="24"/>
        </w:rPr>
      </w:pPr>
      <w:r w:rsidRPr="00C154E6">
        <w:rPr>
          <w:rFonts w:ascii="Times New Roman" w:hAnsi="Times New Roman" w:cs="Times New Roman"/>
          <w:b/>
          <w:sz w:val="24"/>
          <w:szCs w:val="24"/>
        </w:rPr>
        <w:t>Conclusión</w:t>
      </w:r>
    </w:p>
    <w:p w14:paraId="1639A60F" w14:textId="77777777" w:rsidR="00580CC2" w:rsidRDefault="00112A9B"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 xml:space="preserve">Este trabajo </w:t>
      </w:r>
      <w:r w:rsidR="00580CC2" w:rsidRPr="006A3580">
        <w:rPr>
          <w:rFonts w:ascii="Times New Roman" w:hAnsi="Times New Roman" w:cs="Times New Roman"/>
          <w:sz w:val="24"/>
          <w:szCs w:val="24"/>
        </w:rPr>
        <w:t xml:space="preserve">presenta un análisis </w:t>
      </w:r>
      <w:r w:rsidRPr="006A3580">
        <w:rPr>
          <w:rFonts w:ascii="Times New Roman" w:hAnsi="Times New Roman" w:cs="Times New Roman"/>
          <w:sz w:val="24"/>
          <w:szCs w:val="24"/>
        </w:rPr>
        <w:t>para obtener la percepción de los estudiantes</w:t>
      </w:r>
      <w:r w:rsidR="00387B9C" w:rsidRPr="006A3580">
        <w:rPr>
          <w:rFonts w:ascii="Times New Roman" w:hAnsi="Times New Roman" w:cs="Times New Roman"/>
          <w:sz w:val="24"/>
          <w:szCs w:val="24"/>
        </w:rPr>
        <w:t xml:space="preserve"> </w:t>
      </w:r>
      <w:r w:rsidR="00580CC2" w:rsidRPr="006A3580">
        <w:rPr>
          <w:rFonts w:ascii="Times New Roman" w:hAnsi="Times New Roman" w:cs="Times New Roman"/>
          <w:sz w:val="24"/>
          <w:szCs w:val="24"/>
        </w:rPr>
        <w:t>acerca de su aprendizaje</w:t>
      </w:r>
      <w:r w:rsidR="00387B9C" w:rsidRPr="006A3580">
        <w:rPr>
          <w:rFonts w:ascii="Times New Roman" w:hAnsi="Times New Roman" w:cs="Times New Roman"/>
          <w:sz w:val="24"/>
          <w:szCs w:val="24"/>
        </w:rPr>
        <w:t xml:space="preserve"> en donde nos enfocamos en indicadores como </w:t>
      </w:r>
      <w:r w:rsidR="00580CC2" w:rsidRPr="006A3580">
        <w:rPr>
          <w:rFonts w:ascii="Times New Roman" w:hAnsi="Times New Roman" w:cs="Times New Roman"/>
          <w:sz w:val="24"/>
          <w:szCs w:val="24"/>
        </w:rPr>
        <w:t xml:space="preserve">pensamiento crítico, interactividad, apoyo del tutor, apoyo de compañeros, y habilidades de comunicación durante su formación académica. Con base a los resultados </w:t>
      </w:r>
      <w:r w:rsidR="00387B9C" w:rsidRPr="006A3580">
        <w:rPr>
          <w:rFonts w:ascii="Times New Roman" w:hAnsi="Times New Roman" w:cs="Times New Roman"/>
          <w:sz w:val="24"/>
          <w:szCs w:val="24"/>
        </w:rPr>
        <w:t>nos percatamos que los aspectos en donde debemos mejorar son “el apoyo a compañeros” y “la interactividad”. La estrategia que proponemos es propiciar actividades por pares</w:t>
      </w:r>
      <w:r w:rsidR="0009516A" w:rsidRPr="006A3580">
        <w:rPr>
          <w:rFonts w:ascii="Times New Roman" w:hAnsi="Times New Roman" w:cs="Times New Roman"/>
          <w:sz w:val="24"/>
          <w:szCs w:val="24"/>
        </w:rPr>
        <w:t xml:space="preserve"> que pretendemos </w:t>
      </w:r>
      <w:r w:rsidR="00580CC2" w:rsidRPr="006A3580">
        <w:rPr>
          <w:rFonts w:ascii="Times New Roman" w:hAnsi="Times New Roman" w:cs="Times New Roman"/>
          <w:sz w:val="24"/>
          <w:szCs w:val="24"/>
        </w:rPr>
        <w:t xml:space="preserve">implementar </w:t>
      </w:r>
      <w:r w:rsidR="0009516A" w:rsidRPr="006A3580">
        <w:rPr>
          <w:rFonts w:ascii="Times New Roman" w:hAnsi="Times New Roman" w:cs="Times New Roman"/>
          <w:sz w:val="24"/>
          <w:szCs w:val="24"/>
        </w:rPr>
        <w:t>en el siguiente ciclo escolar</w:t>
      </w:r>
      <w:r w:rsidR="00580CC2" w:rsidRPr="006A3580">
        <w:rPr>
          <w:rFonts w:ascii="Times New Roman" w:hAnsi="Times New Roman" w:cs="Times New Roman"/>
          <w:sz w:val="24"/>
          <w:szCs w:val="24"/>
        </w:rPr>
        <w:t xml:space="preserve">. </w:t>
      </w:r>
    </w:p>
    <w:p w14:paraId="75D74972" w14:textId="77777777" w:rsidR="005047B1" w:rsidRDefault="005047B1" w:rsidP="006A3580">
      <w:pPr>
        <w:spacing w:line="360" w:lineRule="auto"/>
        <w:jc w:val="both"/>
        <w:rPr>
          <w:rFonts w:ascii="Times New Roman" w:hAnsi="Times New Roman" w:cs="Times New Roman"/>
          <w:sz w:val="24"/>
          <w:szCs w:val="24"/>
        </w:rPr>
      </w:pPr>
    </w:p>
    <w:p w14:paraId="5F298676" w14:textId="77777777" w:rsidR="005047B1" w:rsidRDefault="005047B1" w:rsidP="006A3580">
      <w:pPr>
        <w:spacing w:line="360" w:lineRule="auto"/>
        <w:jc w:val="both"/>
        <w:rPr>
          <w:rFonts w:ascii="Times New Roman" w:hAnsi="Times New Roman" w:cs="Times New Roman"/>
          <w:sz w:val="24"/>
          <w:szCs w:val="24"/>
        </w:rPr>
      </w:pPr>
    </w:p>
    <w:p w14:paraId="571833DC" w14:textId="77777777" w:rsidR="005047B1" w:rsidRDefault="005047B1" w:rsidP="006A3580">
      <w:pPr>
        <w:spacing w:line="360" w:lineRule="auto"/>
        <w:jc w:val="both"/>
        <w:rPr>
          <w:rFonts w:ascii="Times New Roman" w:hAnsi="Times New Roman" w:cs="Times New Roman"/>
          <w:sz w:val="24"/>
          <w:szCs w:val="24"/>
        </w:rPr>
      </w:pPr>
    </w:p>
    <w:p w14:paraId="568A5457" w14:textId="77777777" w:rsidR="005047B1" w:rsidRDefault="005047B1" w:rsidP="006A3580">
      <w:pPr>
        <w:spacing w:line="360" w:lineRule="auto"/>
        <w:jc w:val="both"/>
        <w:rPr>
          <w:rFonts w:ascii="Times New Roman" w:hAnsi="Times New Roman" w:cs="Times New Roman"/>
          <w:sz w:val="24"/>
          <w:szCs w:val="24"/>
        </w:rPr>
      </w:pPr>
    </w:p>
    <w:p w14:paraId="13D26A25" w14:textId="77777777" w:rsidR="005047B1" w:rsidRDefault="005047B1" w:rsidP="006A3580">
      <w:pPr>
        <w:spacing w:line="360" w:lineRule="auto"/>
        <w:jc w:val="both"/>
        <w:rPr>
          <w:rFonts w:ascii="Times New Roman" w:hAnsi="Times New Roman" w:cs="Times New Roman"/>
          <w:sz w:val="24"/>
          <w:szCs w:val="24"/>
        </w:rPr>
      </w:pPr>
    </w:p>
    <w:p w14:paraId="0A3ECD6F" w14:textId="77777777" w:rsidR="005047B1" w:rsidRDefault="005047B1" w:rsidP="006A3580">
      <w:pPr>
        <w:spacing w:line="360" w:lineRule="auto"/>
        <w:jc w:val="both"/>
        <w:rPr>
          <w:rFonts w:ascii="Times New Roman" w:hAnsi="Times New Roman" w:cs="Times New Roman"/>
          <w:sz w:val="24"/>
          <w:szCs w:val="24"/>
        </w:rPr>
      </w:pPr>
    </w:p>
    <w:p w14:paraId="265BD373" w14:textId="77777777" w:rsidR="005047B1" w:rsidRDefault="005047B1" w:rsidP="006A3580">
      <w:pPr>
        <w:spacing w:line="360" w:lineRule="auto"/>
        <w:jc w:val="both"/>
        <w:rPr>
          <w:rFonts w:ascii="Times New Roman" w:hAnsi="Times New Roman" w:cs="Times New Roman"/>
          <w:sz w:val="24"/>
          <w:szCs w:val="24"/>
        </w:rPr>
      </w:pPr>
    </w:p>
    <w:p w14:paraId="2BCB9821" w14:textId="77777777" w:rsidR="005047B1" w:rsidRDefault="005047B1" w:rsidP="006A3580">
      <w:pPr>
        <w:spacing w:line="360" w:lineRule="auto"/>
        <w:jc w:val="both"/>
        <w:rPr>
          <w:rFonts w:ascii="Times New Roman" w:hAnsi="Times New Roman" w:cs="Times New Roman"/>
          <w:sz w:val="24"/>
          <w:szCs w:val="24"/>
        </w:rPr>
      </w:pPr>
    </w:p>
    <w:p w14:paraId="3C97EA0D" w14:textId="77777777" w:rsidR="005047B1" w:rsidRPr="006A3580" w:rsidRDefault="005047B1" w:rsidP="006A3580">
      <w:pPr>
        <w:spacing w:line="360" w:lineRule="auto"/>
        <w:jc w:val="both"/>
        <w:rPr>
          <w:rFonts w:ascii="Times New Roman" w:hAnsi="Times New Roman" w:cs="Times New Roman"/>
          <w:sz w:val="24"/>
          <w:szCs w:val="24"/>
        </w:rPr>
      </w:pPr>
      <w:bookmarkStart w:id="0" w:name="_GoBack"/>
      <w:bookmarkEnd w:id="0"/>
    </w:p>
    <w:p w14:paraId="3CA4498B" w14:textId="215EE24D" w:rsidR="00D21118" w:rsidRPr="00C154E6" w:rsidRDefault="00C154E6" w:rsidP="006A3580">
      <w:pPr>
        <w:spacing w:line="360" w:lineRule="auto"/>
        <w:jc w:val="both"/>
        <w:rPr>
          <w:rFonts w:ascii="Calibri" w:eastAsia="Calibri" w:hAnsi="Calibri" w:cs="Calibri"/>
          <w:color w:val="7030A0"/>
          <w:sz w:val="28"/>
          <w:szCs w:val="24"/>
        </w:rPr>
      </w:pPr>
      <w:r w:rsidRPr="00C154E6">
        <w:rPr>
          <w:rFonts w:ascii="Calibri" w:eastAsia="Calibri" w:hAnsi="Calibri" w:cs="Calibri"/>
          <w:color w:val="7030A0"/>
          <w:sz w:val="28"/>
          <w:szCs w:val="24"/>
        </w:rPr>
        <w:lastRenderedPageBreak/>
        <w:t>Bibliografía</w:t>
      </w:r>
    </w:p>
    <w:p w14:paraId="05A626E7" w14:textId="51BF13DB" w:rsidR="00D21118" w:rsidRPr="006A3580" w:rsidRDefault="00D21118" w:rsidP="00C154E6">
      <w:pPr>
        <w:spacing w:after="0" w:line="360" w:lineRule="auto"/>
        <w:ind w:left="709" w:hanging="709"/>
        <w:jc w:val="both"/>
        <w:rPr>
          <w:rFonts w:ascii="Times New Roman" w:hAnsi="Times New Roman" w:cs="Times New Roman"/>
          <w:sz w:val="24"/>
          <w:szCs w:val="24"/>
        </w:rPr>
      </w:pPr>
      <w:r w:rsidRPr="006A3580">
        <w:rPr>
          <w:rFonts w:ascii="Times New Roman" w:hAnsi="Times New Roman" w:cs="Times New Roman"/>
          <w:sz w:val="24"/>
          <w:szCs w:val="24"/>
        </w:rPr>
        <w:t>DGESPE (2016) Enfoque centrado en el aprendizaje. México: DGESPE.</w:t>
      </w:r>
    </w:p>
    <w:p w14:paraId="522F1162" w14:textId="2A698B48" w:rsidR="00D21118" w:rsidRPr="006A3580" w:rsidRDefault="00E253D9" w:rsidP="00C154E6">
      <w:pPr>
        <w:spacing w:after="0" w:line="360" w:lineRule="auto"/>
        <w:ind w:left="709" w:hanging="709"/>
        <w:jc w:val="both"/>
        <w:rPr>
          <w:rFonts w:ascii="Times New Roman" w:hAnsi="Times New Roman" w:cs="Times New Roman"/>
          <w:sz w:val="24"/>
          <w:szCs w:val="24"/>
        </w:rPr>
      </w:pPr>
      <w:proofErr w:type="gramStart"/>
      <w:r w:rsidRPr="006A3580">
        <w:rPr>
          <w:rFonts w:ascii="Times New Roman" w:hAnsi="Times New Roman" w:cs="Times New Roman"/>
          <w:sz w:val="24"/>
          <w:szCs w:val="24"/>
        </w:rPr>
        <w:t>UDG(</w:t>
      </w:r>
      <w:proofErr w:type="gramEnd"/>
      <w:r w:rsidRPr="006A3580">
        <w:rPr>
          <w:rFonts w:ascii="Times New Roman" w:hAnsi="Times New Roman" w:cs="Times New Roman"/>
          <w:sz w:val="24"/>
          <w:szCs w:val="24"/>
        </w:rPr>
        <w:t>2014) Plan de desarrollo Institucional 2014-2030. Disponible en: http://www.cucostasur.udg.mx/sites/default/files/adjuntos/plan_de_desarrollo_institucional_2014-2030.pdf, Consultado 17 de noviembre de 2016.</w:t>
      </w:r>
    </w:p>
    <w:p w14:paraId="72BAAF8B" w14:textId="2E111104" w:rsidR="00335710" w:rsidRPr="006A3580" w:rsidRDefault="00115438" w:rsidP="00C154E6">
      <w:pPr>
        <w:spacing w:after="0" w:line="360" w:lineRule="auto"/>
        <w:ind w:left="709" w:hanging="709"/>
        <w:jc w:val="both"/>
        <w:rPr>
          <w:rFonts w:ascii="Times New Roman" w:hAnsi="Times New Roman" w:cs="Times New Roman"/>
          <w:sz w:val="24"/>
          <w:szCs w:val="24"/>
        </w:rPr>
      </w:pPr>
      <w:r w:rsidRPr="006A3580">
        <w:rPr>
          <w:rFonts w:ascii="Times New Roman" w:hAnsi="Times New Roman" w:cs="Times New Roman"/>
          <w:sz w:val="24"/>
          <w:szCs w:val="24"/>
          <w:lang w:val="pt-BR"/>
        </w:rPr>
        <w:t>Narro Robles, J</w:t>
      </w:r>
      <w:proofErr w:type="gramStart"/>
      <w:r w:rsidRPr="006A3580">
        <w:rPr>
          <w:rFonts w:ascii="Times New Roman" w:hAnsi="Times New Roman" w:cs="Times New Roman"/>
          <w:sz w:val="24"/>
          <w:szCs w:val="24"/>
          <w:lang w:val="pt-BR"/>
        </w:rPr>
        <w:t>.,</w:t>
      </w:r>
      <w:proofErr w:type="gramEnd"/>
      <w:r w:rsidRPr="006A3580">
        <w:rPr>
          <w:rFonts w:ascii="Times New Roman" w:hAnsi="Times New Roman" w:cs="Times New Roman"/>
          <w:sz w:val="24"/>
          <w:szCs w:val="24"/>
          <w:lang w:val="pt-BR"/>
        </w:rPr>
        <w:t xml:space="preserve"> &amp; Arredondo Galván, M. (2013). </w:t>
      </w:r>
      <w:r w:rsidRPr="006A3580">
        <w:rPr>
          <w:rFonts w:ascii="Times New Roman" w:hAnsi="Times New Roman" w:cs="Times New Roman"/>
          <w:sz w:val="24"/>
          <w:szCs w:val="24"/>
        </w:rPr>
        <w:t>La tutoría: Un proceso fundamental en la formación de los estudiantes universitarios. Perfiles educativos, 35(141), 132-151.</w:t>
      </w:r>
    </w:p>
    <w:p w14:paraId="7EED6A9E" w14:textId="5FC68158" w:rsidR="00C63F77" w:rsidRPr="006A3580" w:rsidRDefault="003A0DFC" w:rsidP="00C154E6">
      <w:pPr>
        <w:spacing w:after="0" w:line="360" w:lineRule="auto"/>
        <w:ind w:left="709" w:hanging="709"/>
        <w:jc w:val="both"/>
        <w:rPr>
          <w:rFonts w:ascii="Times New Roman" w:hAnsi="Times New Roman" w:cs="Times New Roman"/>
          <w:sz w:val="24"/>
          <w:szCs w:val="24"/>
        </w:rPr>
      </w:pPr>
      <w:proofErr w:type="spellStart"/>
      <w:r w:rsidRPr="006A3580">
        <w:rPr>
          <w:rFonts w:ascii="Times New Roman" w:hAnsi="Times New Roman" w:cs="Times New Roman"/>
          <w:sz w:val="24"/>
          <w:szCs w:val="24"/>
        </w:rPr>
        <w:t>Berea</w:t>
      </w:r>
      <w:proofErr w:type="spellEnd"/>
      <w:r w:rsidRPr="006A3580">
        <w:rPr>
          <w:rFonts w:ascii="Times New Roman" w:hAnsi="Times New Roman" w:cs="Times New Roman"/>
          <w:sz w:val="24"/>
          <w:szCs w:val="24"/>
        </w:rPr>
        <w:t>, G. A. M., &amp; Gea, E. M. V. (2015). Actitud de los estudiantes universitarios ante la plataforma moodle. Pixel-Bit: Revista de medios y educación, (47), 105-117.</w:t>
      </w:r>
    </w:p>
    <w:p w14:paraId="75202ACD" w14:textId="5D5D0454" w:rsidR="009E2F1A" w:rsidRPr="006A3580" w:rsidRDefault="009E2F1A" w:rsidP="00C154E6">
      <w:pPr>
        <w:spacing w:after="0" w:line="360" w:lineRule="auto"/>
        <w:ind w:left="709" w:hanging="709"/>
        <w:jc w:val="both"/>
        <w:rPr>
          <w:rFonts w:ascii="Times New Roman" w:hAnsi="Times New Roman" w:cs="Times New Roman"/>
          <w:sz w:val="24"/>
          <w:szCs w:val="24"/>
        </w:rPr>
      </w:pPr>
      <w:r w:rsidRPr="006A3580">
        <w:rPr>
          <w:rFonts w:ascii="Times New Roman" w:hAnsi="Times New Roman" w:cs="Times New Roman"/>
          <w:sz w:val="24"/>
          <w:szCs w:val="24"/>
        </w:rPr>
        <w:t>González, C. S. G. (2015). Estrategias para trabajar la creatividad en la Educación Superior: pensamiento de diseño, aprendizaje basado en juegos y en proyectos. Revista de Educación a Distancia, (40).</w:t>
      </w:r>
    </w:p>
    <w:p w14:paraId="6E1700F7" w14:textId="547BF1EA" w:rsidR="00037972" w:rsidRPr="006A3580" w:rsidRDefault="009E2F1A" w:rsidP="00C154E6">
      <w:pPr>
        <w:spacing w:after="0" w:line="360" w:lineRule="auto"/>
        <w:ind w:left="709" w:hanging="709"/>
        <w:jc w:val="both"/>
        <w:rPr>
          <w:rFonts w:ascii="Times New Roman" w:hAnsi="Times New Roman" w:cs="Times New Roman"/>
          <w:sz w:val="24"/>
          <w:szCs w:val="24"/>
        </w:rPr>
      </w:pPr>
      <w:r w:rsidRPr="006A3580">
        <w:rPr>
          <w:rFonts w:ascii="Times New Roman" w:hAnsi="Times New Roman" w:cs="Times New Roman"/>
          <w:sz w:val="24"/>
          <w:szCs w:val="24"/>
        </w:rPr>
        <w:t>González, J. A. M., &amp; Angrino, S. O. (2015). Apropiación de las tecnologías de la información y comunicación en cursos universitarios. Acta colombiana de psicología, 9(2), 87-100.</w:t>
      </w:r>
    </w:p>
    <w:p w14:paraId="038D05BC" w14:textId="31FC9153" w:rsidR="009D0230" w:rsidRPr="006A3580" w:rsidRDefault="004A4E62" w:rsidP="00C154E6">
      <w:pPr>
        <w:spacing w:after="0" w:line="360" w:lineRule="auto"/>
        <w:ind w:left="709" w:hanging="709"/>
        <w:jc w:val="both"/>
        <w:rPr>
          <w:rFonts w:ascii="Times New Roman" w:hAnsi="Times New Roman" w:cs="Times New Roman"/>
          <w:sz w:val="24"/>
          <w:szCs w:val="24"/>
          <w:lang w:val="pt-BR"/>
        </w:rPr>
      </w:pPr>
      <w:proofErr w:type="spellStart"/>
      <w:r w:rsidRPr="006A3580">
        <w:rPr>
          <w:rFonts w:ascii="Times New Roman" w:hAnsi="Times New Roman" w:cs="Times New Roman"/>
          <w:sz w:val="24"/>
          <w:szCs w:val="24"/>
        </w:rPr>
        <w:t>Poy</w:t>
      </w:r>
      <w:proofErr w:type="spellEnd"/>
      <w:r w:rsidRPr="006A3580">
        <w:rPr>
          <w:rFonts w:ascii="Times New Roman" w:hAnsi="Times New Roman" w:cs="Times New Roman"/>
          <w:sz w:val="24"/>
          <w:szCs w:val="24"/>
        </w:rPr>
        <w:t xml:space="preserve">-Castro, R., Mendaña-Cuervo, C., &amp; González, B. (2015). Diseño y evaluación de un juego serio para la formación de estudiantes universitarios en habilidades de trabajo en equipo. </w:t>
      </w:r>
      <w:r w:rsidRPr="006A3580">
        <w:rPr>
          <w:rFonts w:ascii="Times New Roman" w:hAnsi="Times New Roman" w:cs="Times New Roman"/>
          <w:sz w:val="24"/>
          <w:szCs w:val="24"/>
          <w:lang w:val="pt-BR"/>
        </w:rPr>
        <w:t>RISTI-Revista Ibérica de Sistemas e Tecnologias de Informação, (SPE3), 71-83.</w:t>
      </w:r>
    </w:p>
    <w:p w14:paraId="5421B677" w14:textId="415FE589" w:rsidR="00B821FA" w:rsidRPr="006A3580" w:rsidRDefault="00B821FA" w:rsidP="00C154E6">
      <w:pPr>
        <w:spacing w:after="0" w:line="360" w:lineRule="auto"/>
        <w:ind w:left="709" w:hanging="709"/>
        <w:jc w:val="both"/>
        <w:rPr>
          <w:rFonts w:ascii="Times New Roman" w:hAnsi="Times New Roman" w:cs="Times New Roman"/>
          <w:sz w:val="24"/>
          <w:szCs w:val="24"/>
        </w:rPr>
      </w:pPr>
      <w:r w:rsidRPr="006A3580">
        <w:rPr>
          <w:rFonts w:ascii="Times New Roman" w:hAnsi="Times New Roman" w:cs="Times New Roman"/>
          <w:sz w:val="24"/>
          <w:szCs w:val="24"/>
        </w:rPr>
        <w:t xml:space="preserve">Pérez, </w:t>
      </w:r>
      <w:proofErr w:type="spellStart"/>
      <w:r w:rsidRPr="006A3580">
        <w:rPr>
          <w:rFonts w:ascii="Times New Roman" w:hAnsi="Times New Roman" w:cs="Times New Roman"/>
          <w:sz w:val="24"/>
          <w:szCs w:val="24"/>
        </w:rPr>
        <w:t>G.</w:t>
      </w:r>
      <w:proofErr w:type="gramStart"/>
      <w:r w:rsidRPr="006A3580">
        <w:rPr>
          <w:rFonts w:ascii="Times New Roman" w:hAnsi="Times New Roman" w:cs="Times New Roman"/>
          <w:sz w:val="24"/>
          <w:szCs w:val="24"/>
        </w:rPr>
        <w:t>,Rubio</w:t>
      </w:r>
      <w:proofErr w:type="spellEnd"/>
      <w:proofErr w:type="gramEnd"/>
      <w:r w:rsidRPr="006A3580">
        <w:rPr>
          <w:rFonts w:ascii="Times New Roman" w:hAnsi="Times New Roman" w:cs="Times New Roman"/>
          <w:sz w:val="24"/>
          <w:szCs w:val="24"/>
        </w:rPr>
        <w:t>, J.A. &amp;</w:t>
      </w:r>
      <w:proofErr w:type="spellStart"/>
      <w:r w:rsidRPr="006A3580">
        <w:rPr>
          <w:rFonts w:ascii="Times New Roman" w:hAnsi="Times New Roman" w:cs="Times New Roman"/>
          <w:sz w:val="24"/>
          <w:szCs w:val="24"/>
        </w:rPr>
        <w:t>amp</w:t>
      </w:r>
      <w:proofErr w:type="spellEnd"/>
      <w:r w:rsidRPr="006A3580">
        <w:rPr>
          <w:rFonts w:ascii="Times New Roman" w:hAnsi="Times New Roman" w:cs="Times New Roman"/>
          <w:sz w:val="24"/>
          <w:szCs w:val="24"/>
        </w:rPr>
        <w:t xml:space="preserve">; Santoyo, A.(2015). Herramientas tecnológicas para el seguimiento, revisión y evaluación de proyectos escolares en universitarios. Tecnología Educativa Revista CONAIC, pp. 6-11. </w:t>
      </w:r>
    </w:p>
    <w:p w14:paraId="2C61E3C6" w14:textId="16F57E15" w:rsidR="00B821FA" w:rsidRPr="006A3580" w:rsidRDefault="00B821FA" w:rsidP="00C154E6">
      <w:pPr>
        <w:spacing w:after="0" w:line="360" w:lineRule="auto"/>
        <w:ind w:left="709" w:hanging="709"/>
        <w:jc w:val="both"/>
        <w:rPr>
          <w:rFonts w:ascii="Times New Roman" w:hAnsi="Times New Roman" w:cs="Times New Roman"/>
          <w:sz w:val="24"/>
          <w:szCs w:val="24"/>
          <w:lang w:val="en-US"/>
        </w:rPr>
      </w:pPr>
      <w:r w:rsidRPr="006A3580">
        <w:rPr>
          <w:rFonts w:ascii="Times New Roman" w:hAnsi="Times New Roman" w:cs="Times New Roman"/>
          <w:sz w:val="24"/>
          <w:szCs w:val="24"/>
        </w:rPr>
        <w:t xml:space="preserve">Santoyo, A., Reyna, J.L., Aguirre, L., Pérez, G. &amp;amp; Velásquez, J. (2015). </w:t>
      </w:r>
      <w:r w:rsidRPr="006A3580">
        <w:rPr>
          <w:rFonts w:ascii="Times New Roman" w:hAnsi="Times New Roman" w:cs="Times New Roman"/>
          <w:sz w:val="24"/>
          <w:szCs w:val="24"/>
          <w:lang w:val="en-US"/>
        </w:rPr>
        <w:t>A Business Intelligence Model to support the engineering student life cycle analysis Recruitment, Retention-performance, and Graduate process. Research in Computing Science: Technological Trends in Computing, Vol. 98, pp. 21 – 31.</w:t>
      </w:r>
    </w:p>
    <w:p w14:paraId="426BF606" w14:textId="62F29FC7" w:rsidR="00FB282A" w:rsidRPr="006A3580" w:rsidRDefault="00680999" w:rsidP="00C154E6">
      <w:pPr>
        <w:spacing w:after="0" w:line="360" w:lineRule="auto"/>
        <w:ind w:left="709" w:hanging="709"/>
        <w:jc w:val="both"/>
        <w:rPr>
          <w:rFonts w:ascii="Times New Roman" w:hAnsi="Times New Roman" w:cs="Times New Roman"/>
          <w:sz w:val="24"/>
          <w:szCs w:val="24"/>
        </w:rPr>
      </w:pPr>
      <w:r w:rsidRPr="006A3580">
        <w:rPr>
          <w:rFonts w:ascii="Times New Roman" w:hAnsi="Times New Roman" w:cs="Times New Roman"/>
          <w:sz w:val="24"/>
          <w:szCs w:val="24"/>
        </w:rPr>
        <w:t>Moreno Castañeda, Manuel y Pérez Alcalá, María (Coord.) (2010). Modelo Educativo del Sistema de Universidad Virtual. México. UDGVirtual. Pág. 59-70</w:t>
      </w:r>
      <w:r w:rsidR="00FB282A" w:rsidRPr="006A3580">
        <w:rPr>
          <w:rFonts w:ascii="Times New Roman" w:hAnsi="Times New Roman" w:cs="Times New Roman"/>
          <w:sz w:val="24"/>
          <w:szCs w:val="24"/>
        </w:rPr>
        <w:t>.</w:t>
      </w:r>
    </w:p>
    <w:p w14:paraId="42CA2EE1" w14:textId="10E87F52" w:rsidR="00680999" w:rsidRPr="006A3580" w:rsidRDefault="00037D04" w:rsidP="00C154E6">
      <w:pPr>
        <w:spacing w:after="0" w:line="360" w:lineRule="auto"/>
        <w:ind w:left="709" w:hanging="709"/>
        <w:jc w:val="both"/>
        <w:rPr>
          <w:rFonts w:ascii="Times New Roman" w:hAnsi="Times New Roman" w:cs="Times New Roman"/>
          <w:sz w:val="24"/>
          <w:szCs w:val="24"/>
        </w:rPr>
      </w:pPr>
      <w:r w:rsidRPr="006A3580">
        <w:rPr>
          <w:rFonts w:ascii="Times New Roman" w:hAnsi="Times New Roman" w:cs="Times New Roman"/>
          <w:sz w:val="24"/>
          <w:szCs w:val="24"/>
        </w:rPr>
        <w:t>GUERRA, L. J., &amp; RIVERA, K. J. (S/F).Relación entre el objetivo declarado al estudiar y el rendimiento académico de un estudiante de la Educación Superior.</w:t>
      </w:r>
      <w:r w:rsidR="00F15C91" w:rsidRPr="006A3580">
        <w:rPr>
          <w:rFonts w:ascii="Times New Roman" w:hAnsi="Times New Roman" w:cs="Times New Roman"/>
          <w:sz w:val="24"/>
          <w:szCs w:val="24"/>
        </w:rPr>
        <w:t xml:space="preserve"> Citado el </w:t>
      </w:r>
      <w:r w:rsidR="00F15C91" w:rsidRPr="006A3580">
        <w:rPr>
          <w:rFonts w:ascii="Times New Roman" w:hAnsi="Times New Roman" w:cs="Times New Roman"/>
          <w:sz w:val="24"/>
          <w:szCs w:val="24"/>
        </w:rPr>
        <w:lastRenderedPageBreak/>
        <w:t xml:space="preserve">08/diciembre/2016. Disponible en:  </w:t>
      </w:r>
      <w:r w:rsidR="00E86B8C" w:rsidRPr="006A3580">
        <w:rPr>
          <w:rFonts w:ascii="Times New Roman" w:hAnsi="Times New Roman" w:cs="Times New Roman"/>
          <w:sz w:val="24"/>
          <w:szCs w:val="24"/>
        </w:rPr>
        <w:t>https://www.inf.utfsm.cl/~guerra/publicaciones/Relacion_objetivo_declarado_al_ estudiar_y_rendimiento_academico.pdf</w:t>
      </w:r>
    </w:p>
    <w:p w14:paraId="61753A63" w14:textId="42692117" w:rsidR="00E86B8C" w:rsidRPr="006A3580" w:rsidRDefault="00E86B8C" w:rsidP="00C154E6">
      <w:pPr>
        <w:spacing w:after="0" w:line="360" w:lineRule="auto"/>
        <w:ind w:left="709" w:hanging="709"/>
        <w:jc w:val="both"/>
        <w:rPr>
          <w:rFonts w:ascii="Times New Roman" w:hAnsi="Times New Roman" w:cs="Times New Roman"/>
          <w:sz w:val="24"/>
          <w:szCs w:val="24"/>
          <w:lang w:val="en-US"/>
        </w:rPr>
      </w:pPr>
      <w:r w:rsidRPr="006A3580">
        <w:rPr>
          <w:rFonts w:ascii="Times New Roman" w:hAnsi="Times New Roman" w:cs="Times New Roman"/>
          <w:sz w:val="24"/>
          <w:szCs w:val="24"/>
        </w:rPr>
        <w:t xml:space="preserve">Abran, A., Al-Qutaish, R. E., Desharnais, J. M., &amp; Habra, N. (2005, July). </w:t>
      </w:r>
      <w:r w:rsidRPr="006A3580">
        <w:rPr>
          <w:rFonts w:ascii="Times New Roman" w:hAnsi="Times New Roman" w:cs="Times New Roman"/>
          <w:sz w:val="24"/>
          <w:szCs w:val="24"/>
          <w:lang w:val="en-US"/>
        </w:rPr>
        <w:t>An information model for software quality measurement with ISO standards. In Proceedings of the International Conference on Software Development (SWDC-REK), Reykjavik, Iceland (pp. 104-116).</w:t>
      </w:r>
    </w:p>
    <w:p w14:paraId="694DE132" w14:textId="562740F4" w:rsidR="004C022A" w:rsidRPr="006A3580" w:rsidRDefault="00A36475" w:rsidP="00C154E6">
      <w:pPr>
        <w:spacing w:after="0" w:line="360" w:lineRule="auto"/>
        <w:ind w:left="709" w:hanging="709"/>
        <w:jc w:val="both"/>
        <w:rPr>
          <w:rFonts w:ascii="Times New Roman" w:hAnsi="Times New Roman" w:cs="Times New Roman"/>
          <w:sz w:val="24"/>
          <w:szCs w:val="24"/>
          <w:lang w:val="en-US"/>
        </w:rPr>
      </w:pPr>
      <w:proofErr w:type="spellStart"/>
      <w:r w:rsidRPr="006A3580">
        <w:rPr>
          <w:rFonts w:ascii="Times New Roman" w:hAnsi="Times New Roman" w:cs="Times New Roman"/>
          <w:sz w:val="24"/>
          <w:szCs w:val="24"/>
          <w:lang w:val="en-US"/>
        </w:rPr>
        <w:t>Basili</w:t>
      </w:r>
      <w:proofErr w:type="spellEnd"/>
      <w:r w:rsidRPr="006A3580">
        <w:rPr>
          <w:rFonts w:ascii="Times New Roman" w:hAnsi="Times New Roman" w:cs="Times New Roman"/>
          <w:sz w:val="24"/>
          <w:szCs w:val="24"/>
          <w:lang w:val="en-US"/>
        </w:rPr>
        <w:t>, V. R. (1992). Software modeling and measurement: the Goal/Question/Metric paradigm.</w:t>
      </w:r>
    </w:p>
    <w:p w14:paraId="6BC53751" w14:textId="3AF3A310" w:rsidR="004C022A" w:rsidRPr="006A3580" w:rsidRDefault="00E50EBC" w:rsidP="00C154E6">
      <w:pPr>
        <w:spacing w:line="360" w:lineRule="auto"/>
        <w:ind w:left="709" w:hanging="709"/>
        <w:jc w:val="both"/>
        <w:rPr>
          <w:rFonts w:ascii="Times New Roman" w:hAnsi="Times New Roman" w:cs="Times New Roman"/>
          <w:sz w:val="24"/>
          <w:szCs w:val="24"/>
        </w:rPr>
      </w:pPr>
      <w:r w:rsidRPr="006A3580">
        <w:rPr>
          <w:rFonts w:ascii="Times New Roman" w:hAnsi="Times New Roman" w:cs="Times New Roman"/>
          <w:sz w:val="24"/>
          <w:szCs w:val="24"/>
        </w:rPr>
        <w:t xml:space="preserve">Universidad de Guadalajara (2016) Plataforma virtual para el aprendizaje Moodle 2 (v.3.0) Disponible en: </w:t>
      </w:r>
      <w:r w:rsidR="00BD5C11" w:rsidRPr="006A3580">
        <w:rPr>
          <w:rFonts w:ascii="Times New Roman" w:hAnsi="Times New Roman" w:cs="Times New Roman"/>
          <w:sz w:val="24"/>
          <w:szCs w:val="24"/>
        </w:rPr>
        <w:t>http://moodle2.cucei.udg.mx/</w:t>
      </w:r>
    </w:p>
    <w:p w14:paraId="07E81DCF" w14:textId="2FC36F29" w:rsidR="00BD5C11" w:rsidRPr="006A3580" w:rsidRDefault="00BD5C11" w:rsidP="00C154E6">
      <w:pPr>
        <w:spacing w:line="360" w:lineRule="auto"/>
        <w:ind w:left="709" w:hanging="709"/>
        <w:jc w:val="both"/>
        <w:rPr>
          <w:rFonts w:ascii="Times New Roman" w:hAnsi="Times New Roman" w:cs="Times New Roman"/>
          <w:sz w:val="24"/>
          <w:szCs w:val="24"/>
          <w:lang w:val="en-US"/>
        </w:rPr>
      </w:pPr>
      <w:proofErr w:type="gramStart"/>
      <w:r w:rsidRPr="006A3580">
        <w:rPr>
          <w:rFonts w:ascii="Times New Roman" w:hAnsi="Times New Roman" w:cs="Times New Roman"/>
          <w:sz w:val="24"/>
          <w:szCs w:val="24"/>
          <w:lang w:val="en-US"/>
        </w:rPr>
        <w:t xml:space="preserve">Gates, A. Q., Casas, C., </w:t>
      </w:r>
      <w:proofErr w:type="spellStart"/>
      <w:r w:rsidRPr="006A3580">
        <w:rPr>
          <w:rFonts w:ascii="Times New Roman" w:hAnsi="Times New Roman" w:cs="Times New Roman"/>
          <w:sz w:val="24"/>
          <w:szCs w:val="24"/>
          <w:lang w:val="en-US"/>
        </w:rPr>
        <w:t>Servin</w:t>
      </w:r>
      <w:proofErr w:type="spellEnd"/>
      <w:r w:rsidRPr="006A3580">
        <w:rPr>
          <w:rFonts w:ascii="Times New Roman" w:hAnsi="Times New Roman" w:cs="Times New Roman"/>
          <w:sz w:val="24"/>
          <w:szCs w:val="24"/>
          <w:lang w:val="en-US"/>
        </w:rPr>
        <w:t>, C., &amp; Slattery, M. (2015, October).</w:t>
      </w:r>
      <w:proofErr w:type="gramEnd"/>
      <w:r w:rsidRPr="006A3580">
        <w:rPr>
          <w:rFonts w:ascii="Times New Roman" w:hAnsi="Times New Roman" w:cs="Times New Roman"/>
          <w:sz w:val="24"/>
          <w:szCs w:val="24"/>
          <w:lang w:val="en-US"/>
        </w:rPr>
        <w:t xml:space="preserve"> Using Peer-Led Team Learning to build university-community college relationships. In Frontiers in Education Conference (FIE), 2015. 32614 2015. IEEE (pp. 1-7). IEEE.</w:t>
      </w:r>
    </w:p>
    <w:p w14:paraId="6ECC3995" w14:textId="77777777" w:rsidR="004C022A" w:rsidRPr="00C154E6" w:rsidRDefault="0009516A" w:rsidP="006A3580">
      <w:pPr>
        <w:spacing w:line="360" w:lineRule="auto"/>
        <w:jc w:val="both"/>
        <w:rPr>
          <w:rFonts w:ascii="Times New Roman" w:hAnsi="Times New Roman" w:cs="Times New Roman"/>
          <w:b/>
          <w:sz w:val="24"/>
          <w:szCs w:val="24"/>
          <w:lang w:val="en-US"/>
        </w:rPr>
      </w:pPr>
      <w:r w:rsidRPr="00C154E6">
        <w:rPr>
          <w:rFonts w:ascii="Times New Roman" w:hAnsi="Times New Roman" w:cs="Times New Roman"/>
          <w:b/>
          <w:sz w:val="24"/>
          <w:szCs w:val="24"/>
          <w:lang w:val="en-US"/>
        </w:rPr>
        <w:t>CURRICULUMS</w:t>
      </w:r>
    </w:p>
    <w:p w14:paraId="2BC9E97D" w14:textId="77777777" w:rsidR="00202FA7" w:rsidRPr="006A3580" w:rsidRDefault="00202FA7" w:rsidP="006A3580">
      <w:pPr>
        <w:spacing w:line="360" w:lineRule="auto"/>
        <w:jc w:val="both"/>
        <w:rPr>
          <w:rFonts w:ascii="Times New Roman" w:hAnsi="Times New Roman" w:cs="Times New Roman"/>
          <w:i/>
          <w:sz w:val="24"/>
          <w:szCs w:val="24"/>
          <w:lang w:val="en-US"/>
        </w:rPr>
      </w:pPr>
      <w:r w:rsidRPr="006A3580">
        <w:rPr>
          <w:rFonts w:ascii="Times New Roman" w:hAnsi="Times New Roman" w:cs="Times New Roman"/>
          <w:i/>
          <w:sz w:val="24"/>
          <w:szCs w:val="24"/>
          <w:lang w:val="en-US"/>
        </w:rPr>
        <w:t xml:space="preserve">Alejandra </w:t>
      </w:r>
      <w:proofErr w:type="spellStart"/>
      <w:r w:rsidRPr="006A3580">
        <w:rPr>
          <w:rFonts w:ascii="Times New Roman" w:hAnsi="Times New Roman" w:cs="Times New Roman"/>
          <w:i/>
          <w:sz w:val="24"/>
          <w:szCs w:val="24"/>
          <w:lang w:val="en-US"/>
        </w:rPr>
        <w:t>Santoyo</w:t>
      </w:r>
      <w:proofErr w:type="spellEnd"/>
      <w:r w:rsidRPr="006A3580">
        <w:rPr>
          <w:rFonts w:ascii="Times New Roman" w:hAnsi="Times New Roman" w:cs="Times New Roman"/>
          <w:i/>
          <w:sz w:val="24"/>
          <w:szCs w:val="24"/>
          <w:lang w:val="en-US"/>
        </w:rPr>
        <w:t xml:space="preserve"> Sanchez.</w:t>
      </w:r>
    </w:p>
    <w:p w14:paraId="7C0F2AA9" w14:textId="77777777" w:rsidR="00202FA7" w:rsidRPr="006A3580" w:rsidRDefault="00202FA7"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Licenciada en Informática egresada de la Universidad de Guadalajara en 1997. Obtuvo el grado de Maestra en Ciencias en Ingeniería Eléctrica en la especialidad de Computación en 1999 y Doctorado en Ingeniería Eléctrica en la especialidad de Control Automático en 2005 en el Centro de Investigación y de Estudios Avanzados del Instituto Politécnico Nacional (CINVESTAV-I.P.N.) Unidad Guadalajara, Guadalajara, Jalisco, México.</w:t>
      </w:r>
    </w:p>
    <w:p w14:paraId="6CE495D2" w14:textId="77777777" w:rsidR="00202FA7" w:rsidRPr="006A3580" w:rsidRDefault="00202FA7"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 xml:space="preserve">Desde el año 2006 labora como profesor investigador del Centro Universitario de Ciencias Exactas e Ingenierías (CUCEI) en la Universidad de Guadalajara en el Departamento de Ciencias Computacionales. Fungió como jefe del Departamento de Ciencias Computacionales durante el año 2010 – 2011. Colabora como profesor invitado en el Doctorado en Tecnologías de Información ofertado en el Centro Universitario de Ciencias Económico Administrativas de la Universidad de Guadalajara. Cuenta con diversas publicaciones relacionadas con ingeniería de software, Business Intelligence y seguridad en cómputo. Sus líneas de investigación se enfocan en el análisis, diseño e implementación de </w:t>
      </w:r>
      <w:r w:rsidRPr="006A3580">
        <w:rPr>
          <w:rFonts w:ascii="Times New Roman" w:hAnsi="Times New Roman" w:cs="Times New Roman"/>
          <w:sz w:val="24"/>
          <w:szCs w:val="24"/>
        </w:rPr>
        <w:lastRenderedPageBreak/>
        <w:t>sistemas computacionales, además del diseño, diagnóstico y control de sistemas de eventos discretos.</w:t>
      </w:r>
    </w:p>
    <w:p w14:paraId="18548005" w14:textId="77777777" w:rsidR="00202FA7" w:rsidRPr="006A3580" w:rsidRDefault="00202FA7" w:rsidP="006A3580">
      <w:pPr>
        <w:spacing w:line="360" w:lineRule="auto"/>
        <w:jc w:val="both"/>
        <w:rPr>
          <w:rFonts w:ascii="Times New Roman" w:hAnsi="Times New Roman" w:cs="Times New Roman"/>
          <w:sz w:val="24"/>
          <w:szCs w:val="24"/>
        </w:rPr>
      </w:pPr>
    </w:p>
    <w:p w14:paraId="7CBFF47D" w14:textId="77777777" w:rsidR="004C022A" w:rsidRPr="006A3580" w:rsidRDefault="004C022A" w:rsidP="006A3580">
      <w:pPr>
        <w:spacing w:line="360" w:lineRule="auto"/>
        <w:jc w:val="both"/>
        <w:rPr>
          <w:rFonts w:ascii="Times New Roman" w:hAnsi="Times New Roman" w:cs="Times New Roman"/>
          <w:i/>
          <w:sz w:val="24"/>
          <w:szCs w:val="24"/>
        </w:rPr>
      </w:pPr>
      <w:r w:rsidRPr="006A3580">
        <w:rPr>
          <w:rFonts w:ascii="Times New Roman" w:hAnsi="Times New Roman" w:cs="Times New Roman"/>
          <w:i/>
          <w:sz w:val="24"/>
          <w:szCs w:val="24"/>
        </w:rPr>
        <w:t>Griselda Pérez Torres</w:t>
      </w:r>
    </w:p>
    <w:p w14:paraId="6B1353D9" w14:textId="77777777" w:rsidR="004C022A" w:rsidRPr="006A3580" w:rsidRDefault="004C022A"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La Doctora Pérez se tituló de la Licenciatura en Informática y  de la Maestría en Sistemas de Calidad en la  Universidad de Guadalajara. Obtuvo el título de Doctora en Educación en la Universidad Marista de Guadalajara. Sus áreas de interés son las Tecnologías de Información, Ingeniería de Software y la investigación educativa.</w:t>
      </w:r>
    </w:p>
    <w:p w14:paraId="5F849029" w14:textId="77777777" w:rsidR="004C022A" w:rsidRPr="006A3580" w:rsidRDefault="004C022A"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 xml:space="preserve">Actualmente es Profesor de tiempo completo en la Universidad de Guadalajara en el Departamento de Ciencias Computacionales, asesora en la Licenciatura en Tecnologías e Información en la UDG Virtual y Asesora en el Doctorado en Educación en la Universidad Marista de Guadalajara. </w:t>
      </w:r>
    </w:p>
    <w:p w14:paraId="7B9B571F" w14:textId="77777777" w:rsidR="00127BBF" w:rsidRPr="006A3580" w:rsidRDefault="00127BBF" w:rsidP="006A3580">
      <w:pPr>
        <w:spacing w:line="360" w:lineRule="auto"/>
        <w:jc w:val="both"/>
        <w:rPr>
          <w:rFonts w:ascii="Times New Roman" w:hAnsi="Times New Roman" w:cs="Times New Roman"/>
          <w:i/>
          <w:sz w:val="24"/>
          <w:szCs w:val="24"/>
        </w:rPr>
      </w:pPr>
    </w:p>
    <w:p w14:paraId="116A457D" w14:textId="77777777" w:rsidR="004C022A" w:rsidRPr="006A3580" w:rsidRDefault="00202FA7" w:rsidP="006A3580">
      <w:pPr>
        <w:spacing w:line="360" w:lineRule="auto"/>
        <w:jc w:val="both"/>
        <w:rPr>
          <w:rFonts w:ascii="Times New Roman" w:hAnsi="Times New Roman" w:cs="Times New Roman"/>
          <w:i/>
          <w:sz w:val="24"/>
          <w:szCs w:val="24"/>
        </w:rPr>
      </w:pPr>
      <w:r w:rsidRPr="006A3580">
        <w:rPr>
          <w:rFonts w:ascii="Times New Roman" w:hAnsi="Times New Roman" w:cs="Times New Roman"/>
          <w:i/>
          <w:sz w:val="24"/>
          <w:szCs w:val="24"/>
        </w:rPr>
        <w:t>María Victoria Álvarez Ureña</w:t>
      </w:r>
      <w:r w:rsidR="004C022A" w:rsidRPr="006A3580">
        <w:rPr>
          <w:rFonts w:ascii="Times New Roman" w:hAnsi="Times New Roman" w:cs="Times New Roman"/>
          <w:i/>
          <w:sz w:val="24"/>
          <w:szCs w:val="24"/>
        </w:rPr>
        <w:t>.</w:t>
      </w:r>
    </w:p>
    <w:p w14:paraId="34F87E63" w14:textId="77777777" w:rsidR="002C0047" w:rsidRPr="006A3580" w:rsidRDefault="004C022A"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 xml:space="preserve">Licenciada en </w:t>
      </w:r>
      <w:r w:rsidR="002C0047" w:rsidRPr="006A3580">
        <w:rPr>
          <w:rFonts w:ascii="Times New Roman" w:hAnsi="Times New Roman" w:cs="Times New Roman"/>
          <w:sz w:val="24"/>
          <w:szCs w:val="24"/>
        </w:rPr>
        <w:t>Ingenier</w:t>
      </w:r>
      <w:r w:rsidR="00453E86" w:rsidRPr="006A3580">
        <w:rPr>
          <w:rFonts w:ascii="Times New Roman" w:hAnsi="Times New Roman" w:cs="Times New Roman"/>
          <w:sz w:val="24"/>
          <w:szCs w:val="24"/>
        </w:rPr>
        <w:t>ía Industr</w:t>
      </w:r>
      <w:r w:rsidR="002C0047" w:rsidRPr="006A3580">
        <w:rPr>
          <w:rFonts w:ascii="Times New Roman" w:hAnsi="Times New Roman" w:cs="Times New Roman"/>
          <w:sz w:val="24"/>
          <w:szCs w:val="24"/>
        </w:rPr>
        <w:t>i</w:t>
      </w:r>
      <w:r w:rsidR="00453E86" w:rsidRPr="006A3580">
        <w:rPr>
          <w:rFonts w:ascii="Times New Roman" w:hAnsi="Times New Roman" w:cs="Times New Roman"/>
          <w:sz w:val="24"/>
          <w:szCs w:val="24"/>
        </w:rPr>
        <w:t>a</w:t>
      </w:r>
      <w:r w:rsidR="002C0047" w:rsidRPr="006A3580">
        <w:rPr>
          <w:rFonts w:ascii="Times New Roman" w:hAnsi="Times New Roman" w:cs="Times New Roman"/>
          <w:sz w:val="24"/>
          <w:szCs w:val="24"/>
        </w:rPr>
        <w:t>l</w:t>
      </w:r>
      <w:r w:rsidR="00453E86" w:rsidRPr="006A3580">
        <w:rPr>
          <w:rFonts w:ascii="Times New Roman" w:hAnsi="Times New Roman" w:cs="Times New Roman"/>
          <w:sz w:val="24"/>
          <w:szCs w:val="24"/>
        </w:rPr>
        <w:t xml:space="preserve"> y Maestra en Análisis de Sistemas Industriales </w:t>
      </w:r>
      <w:r w:rsidR="002C0047" w:rsidRPr="006A3580">
        <w:rPr>
          <w:rFonts w:ascii="Times New Roman" w:hAnsi="Times New Roman" w:cs="Times New Roman"/>
          <w:sz w:val="24"/>
          <w:szCs w:val="24"/>
        </w:rPr>
        <w:t>egre</w:t>
      </w:r>
      <w:r w:rsidRPr="006A3580">
        <w:rPr>
          <w:rFonts w:ascii="Times New Roman" w:hAnsi="Times New Roman" w:cs="Times New Roman"/>
          <w:sz w:val="24"/>
          <w:szCs w:val="24"/>
        </w:rPr>
        <w:t>sada de la Universidad de Guadalajara en 19</w:t>
      </w:r>
      <w:r w:rsidR="002C0047" w:rsidRPr="006A3580">
        <w:rPr>
          <w:rFonts w:ascii="Times New Roman" w:hAnsi="Times New Roman" w:cs="Times New Roman"/>
          <w:sz w:val="24"/>
          <w:szCs w:val="24"/>
        </w:rPr>
        <w:t>88</w:t>
      </w:r>
      <w:r w:rsidR="00453E86" w:rsidRPr="006A3580">
        <w:rPr>
          <w:rFonts w:ascii="Times New Roman" w:hAnsi="Times New Roman" w:cs="Times New Roman"/>
          <w:sz w:val="24"/>
          <w:szCs w:val="24"/>
        </w:rPr>
        <w:t xml:space="preserve"> y </w:t>
      </w:r>
      <w:r w:rsidRPr="006A3580">
        <w:rPr>
          <w:rFonts w:ascii="Times New Roman" w:hAnsi="Times New Roman" w:cs="Times New Roman"/>
          <w:sz w:val="24"/>
          <w:szCs w:val="24"/>
        </w:rPr>
        <w:t>199</w:t>
      </w:r>
      <w:r w:rsidR="002C0047" w:rsidRPr="006A3580">
        <w:rPr>
          <w:rFonts w:ascii="Times New Roman" w:hAnsi="Times New Roman" w:cs="Times New Roman"/>
          <w:sz w:val="24"/>
          <w:szCs w:val="24"/>
        </w:rPr>
        <w:t>8</w:t>
      </w:r>
      <w:r w:rsidR="00453E86" w:rsidRPr="006A3580">
        <w:rPr>
          <w:rFonts w:ascii="Times New Roman" w:hAnsi="Times New Roman" w:cs="Times New Roman"/>
          <w:sz w:val="24"/>
          <w:szCs w:val="24"/>
        </w:rPr>
        <w:t xml:space="preserve"> respectivamente</w:t>
      </w:r>
      <w:r w:rsidR="002C0047" w:rsidRPr="006A3580">
        <w:rPr>
          <w:rFonts w:ascii="Times New Roman" w:hAnsi="Times New Roman" w:cs="Times New Roman"/>
          <w:sz w:val="24"/>
          <w:szCs w:val="24"/>
        </w:rPr>
        <w:t>.</w:t>
      </w:r>
    </w:p>
    <w:p w14:paraId="3C157BB9" w14:textId="77777777" w:rsidR="004C022A" w:rsidRPr="006A3580" w:rsidRDefault="004C022A" w:rsidP="006A3580">
      <w:pPr>
        <w:spacing w:line="360" w:lineRule="auto"/>
        <w:jc w:val="both"/>
        <w:rPr>
          <w:rFonts w:ascii="Times New Roman" w:hAnsi="Times New Roman" w:cs="Times New Roman"/>
          <w:sz w:val="24"/>
          <w:szCs w:val="24"/>
        </w:rPr>
      </w:pPr>
      <w:r w:rsidRPr="006A3580">
        <w:rPr>
          <w:rFonts w:ascii="Times New Roman" w:hAnsi="Times New Roman" w:cs="Times New Roman"/>
          <w:sz w:val="24"/>
          <w:szCs w:val="24"/>
        </w:rPr>
        <w:t xml:space="preserve">Desde el año </w:t>
      </w:r>
      <w:r w:rsidR="002C0047" w:rsidRPr="006A3580">
        <w:rPr>
          <w:rFonts w:ascii="Times New Roman" w:hAnsi="Times New Roman" w:cs="Times New Roman"/>
          <w:sz w:val="24"/>
          <w:szCs w:val="24"/>
        </w:rPr>
        <w:t>1990</w:t>
      </w:r>
      <w:r w:rsidRPr="006A3580">
        <w:rPr>
          <w:rFonts w:ascii="Times New Roman" w:hAnsi="Times New Roman" w:cs="Times New Roman"/>
          <w:sz w:val="24"/>
          <w:szCs w:val="24"/>
        </w:rPr>
        <w:t xml:space="preserve"> labora como profesor  del Centro Universitario de Ciencias Exactas e Ingenierías (CUCEI) en la Universidad de Guadalajara en el Departamento de </w:t>
      </w:r>
      <w:r w:rsidR="00453E86" w:rsidRPr="006A3580">
        <w:rPr>
          <w:rFonts w:ascii="Times New Roman" w:hAnsi="Times New Roman" w:cs="Times New Roman"/>
          <w:sz w:val="24"/>
          <w:szCs w:val="24"/>
        </w:rPr>
        <w:t>Ingeniería Industrial</w:t>
      </w:r>
      <w:r w:rsidRPr="006A3580">
        <w:rPr>
          <w:rFonts w:ascii="Times New Roman" w:hAnsi="Times New Roman" w:cs="Times New Roman"/>
          <w:sz w:val="24"/>
          <w:szCs w:val="24"/>
        </w:rPr>
        <w:t xml:space="preserve">. Cuenta con diversas publicaciones relacionadas con </w:t>
      </w:r>
      <w:r w:rsidR="002C0047" w:rsidRPr="006A3580">
        <w:rPr>
          <w:rFonts w:ascii="Times New Roman" w:hAnsi="Times New Roman" w:cs="Times New Roman"/>
          <w:sz w:val="24"/>
          <w:szCs w:val="24"/>
        </w:rPr>
        <w:t xml:space="preserve">seguridad industrial,  </w:t>
      </w:r>
      <w:r w:rsidR="00453E86" w:rsidRPr="006A3580">
        <w:rPr>
          <w:rFonts w:ascii="Times New Roman" w:hAnsi="Times New Roman" w:cs="Times New Roman"/>
          <w:sz w:val="24"/>
          <w:szCs w:val="24"/>
        </w:rPr>
        <w:t>investigación de operaciones y e</w:t>
      </w:r>
      <w:r w:rsidRPr="006A3580">
        <w:rPr>
          <w:rFonts w:ascii="Times New Roman" w:hAnsi="Times New Roman" w:cs="Times New Roman"/>
          <w:sz w:val="24"/>
          <w:szCs w:val="24"/>
        </w:rPr>
        <w:t xml:space="preserve">n </w:t>
      </w:r>
      <w:r w:rsidR="00453E86" w:rsidRPr="006A3580">
        <w:rPr>
          <w:rFonts w:ascii="Times New Roman" w:hAnsi="Times New Roman" w:cs="Times New Roman"/>
          <w:sz w:val="24"/>
          <w:szCs w:val="24"/>
        </w:rPr>
        <w:t xml:space="preserve">diseño de sistemas de </w:t>
      </w:r>
      <w:r w:rsidRPr="006A3580">
        <w:rPr>
          <w:rFonts w:ascii="Times New Roman" w:hAnsi="Times New Roman" w:cs="Times New Roman"/>
          <w:sz w:val="24"/>
          <w:szCs w:val="24"/>
        </w:rPr>
        <w:t>cómputo. Sus líneas de investigación se enfocan en el análisis, diseño e implementa</w:t>
      </w:r>
      <w:r w:rsidR="00453E86" w:rsidRPr="006A3580">
        <w:rPr>
          <w:rFonts w:ascii="Times New Roman" w:hAnsi="Times New Roman" w:cs="Times New Roman"/>
          <w:sz w:val="24"/>
          <w:szCs w:val="24"/>
        </w:rPr>
        <w:t>ción de sistemas industriales, además de la aplicación de las técnicas de investigación de operaciones</w:t>
      </w:r>
      <w:r w:rsidRPr="006A3580">
        <w:rPr>
          <w:rFonts w:ascii="Times New Roman" w:hAnsi="Times New Roman" w:cs="Times New Roman"/>
          <w:sz w:val="24"/>
          <w:szCs w:val="24"/>
        </w:rPr>
        <w:t>.</w:t>
      </w:r>
    </w:p>
    <w:sectPr w:rsidR="004C022A" w:rsidRPr="006A3580">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05801" w14:textId="77777777" w:rsidR="0094230C" w:rsidRDefault="0094230C" w:rsidP="00C154E6">
      <w:pPr>
        <w:spacing w:after="0" w:line="240" w:lineRule="auto"/>
      </w:pPr>
      <w:r>
        <w:separator/>
      </w:r>
    </w:p>
  </w:endnote>
  <w:endnote w:type="continuationSeparator" w:id="0">
    <w:p w14:paraId="768F5A70" w14:textId="77777777" w:rsidR="0094230C" w:rsidRDefault="0094230C" w:rsidP="00C1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Content>
      <w:sdt>
        <w:sdtPr>
          <w:id w:val="13882311"/>
          <w:docPartObj>
            <w:docPartGallery w:val="Page Numbers (Bottom of Page)"/>
            <w:docPartUnique/>
          </w:docPartObj>
        </w:sdtPr>
        <w:sdtContent>
          <w:p w14:paraId="45071162" w14:textId="77777777" w:rsidR="005047B1" w:rsidRDefault="005047B1" w:rsidP="005047B1">
            <w:pPr>
              <w:pStyle w:val="Piedepgina"/>
              <w:jc w:val="center"/>
            </w:pPr>
            <w:r w:rsidRPr="005047B1">
              <w:rPr>
                <w:rFonts w:ascii="Calibri" w:eastAsia="Calibri" w:hAnsi="Calibri" w:cs="Calibri"/>
                <w:b/>
                <w:sz w:val="24"/>
              </w:rPr>
              <w:t>Vol. 4, Núm. 7                   Enero – Junio 2017                           CTES</w:t>
            </w:r>
          </w:p>
        </w:sdtContent>
      </w:sdt>
    </w:sdtContent>
  </w:sdt>
  <w:p w14:paraId="2895A611" w14:textId="77777777" w:rsidR="005047B1" w:rsidRDefault="005047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CF624" w14:textId="77777777" w:rsidR="0094230C" w:rsidRDefault="0094230C" w:rsidP="00C154E6">
      <w:pPr>
        <w:spacing w:after="0" w:line="240" w:lineRule="auto"/>
      </w:pPr>
      <w:r>
        <w:separator/>
      </w:r>
    </w:p>
  </w:footnote>
  <w:footnote w:type="continuationSeparator" w:id="0">
    <w:p w14:paraId="1B002706" w14:textId="77777777" w:rsidR="0094230C" w:rsidRDefault="0094230C" w:rsidP="00C15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EE893" w14:textId="417D3D0F" w:rsidR="00C154E6" w:rsidRDefault="00C154E6" w:rsidP="00C154E6">
    <w:pPr>
      <w:pStyle w:val="Encabezado"/>
      <w:jc w:val="center"/>
    </w:pPr>
    <w:r w:rsidRPr="00C154E6">
      <w:rPr>
        <w:rFonts w:ascii="Calibri" w:hAnsi="Calibri" w:cs="Calibri"/>
        <w:b/>
        <w:i/>
        <w:sz w:val="24"/>
      </w:rPr>
      <w:t>Revista Electrónica sobre Tecnología, Educación y Sociedad</w:t>
    </w:r>
    <w:r w:rsidRPr="00C154E6">
      <w:rPr>
        <w:b/>
        <w:sz w:val="24"/>
      </w:rPr>
      <w:t xml:space="preserve">  </w:t>
    </w:r>
    <w:r w:rsidRPr="00C154E6">
      <w:rPr>
        <w:sz w:val="24"/>
      </w:rPr>
      <w:t xml:space="preserve">              </w:t>
    </w:r>
    <w:r w:rsidRPr="00C154E6">
      <w:rPr>
        <w:rFonts w:ascii="Calibri" w:hAnsi="Calibri" w:cs="Calibri"/>
        <w:b/>
        <w:sz w:val="24"/>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33C0"/>
    <w:multiLevelType w:val="hybridMultilevel"/>
    <w:tmpl w:val="70F62166"/>
    <w:lvl w:ilvl="0" w:tplc="D4A8C028">
      <w:start w:val="1"/>
      <w:numFmt w:val="decimal"/>
      <w:lvlText w:val="%1."/>
      <w:lvlJc w:val="left"/>
      <w:pPr>
        <w:ind w:left="2496" w:hanging="360"/>
      </w:pPr>
      <w:rPr>
        <w:rFonts w:hint="default"/>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1">
    <w:nsid w:val="2B5F0B40"/>
    <w:multiLevelType w:val="hybridMultilevel"/>
    <w:tmpl w:val="80A0F5BC"/>
    <w:lvl w:ilvl="0" w:tplc="B3E27ADC">
      <w:start w:val="1"/>
      <w:numFmt w:val="bullet"/>
      <w:lvlText w:val="•"/>
      <w:lvlJc w:val="left"/>
      <w:pPr>
        <w:ind w:left="337"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CD50FBC0">
      <w:start w:val="1"/>
      <w:numFmt w:val="bullet"/>
      <w:lvlText w:val="-"/>
      <w:lvlJc w:val="left"/>
      <w:pPr>
        <w:ind w:left="660"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2" w:tplc="983A8D7E">
      <w:start w:val="1"/>
      <w:numFmt w:val="bullet"/>
      <w:lvlText w:val="▪"/>
      <w:lvlJc w:val="left"/>
      <w:pPr>
        <w:ind w:left="1629"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3" w:tplc="8FF4FFDA">
      <w:start w:val="1"/>
      <w:numFmt w:val="bullet"/>
      <w:lvlText w:val="•"/>
      <w:lvlJc w:val="left"/>
      <w:pPr>
        <w:ind w:left="2349"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4" w:tplc="F5682BBC">
      <w:start w:val="1"/>
      <w:numFmt w:val="bullet"/>
      <w:lvlText w:val="o"/>
      <w:lvlJc w:val="left"/>
      <w:pPr>
        <w:ind w:left="3069"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5" w:tplc="1F9E5662">
      <w:start w:val="1"/>
      <w:numFmt w:val="bullet"/>
      <w:lvlText w:val="▪"/>
      <w:lvlJc w:val="left"/>
      <w:pPr>
        <w:ind w:left="3789"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6" w:tplc="67A8FAEC">
      <w:start w:val="1"/>
      <w:numFmt w:val="bullet"/>
      <w:lvlText w:val="•"/>
      <w:lvlJc w:val="left"/>
      <w:pPr>
        <w:ind w:left="4509"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7" w:tplc="BDE6C030">
      <w:start w:val="1"/>
      <w:numFmt w:val="bullet"/>
      <w:lvlText w:val="o"/>
      <w:lvlJc w:val="left"/>
      <w:pPr>
        <w:ind w:left="5229"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8" w:tplc="667055E8">
      <w:start w:val="1"/>
      <w:numFmt w:val="bullet"/>
      <w:lvlText w:val="▪"/>
      <w:lvlJc w:val="left"/>
      <w:pPr>
        <w:ind w:left="5949"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abstractNum>
  <w:abstractNum w:abstractNumId="2">
    <w:nsid w:val="30E91120"/>
    <w:multiLevelType w:val="hybridMultilevel"/>
    <w:tmpl w:val="D3B8EFE4"/>
    <w:lvl w:ilvl="0" w:tplc="94E24582">
      <w:numFmt w:val="bullet"/>
      <w:lvlText w:val="-"/>
      <w:lvlJc w:val="left"/>
      <w:pPr>
        <w:ind w:left="1428" w:hanging="360"/>
      </w:pPr>
      <w:rPr>
        <w:rFonts w:ascii="Calibri" w:eastAsiaTheme="minorHAnsi" w:hAnsi="Calibri" w:cstheme="minorBid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3B323796"/>
    <w:multiLevelType w:val="hybridMultilevel"/>
    <w:tmpl w:val="818407C0"/>
    <w:lvl w:ilvl="0" w:tplc="40741A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F5E37AD"/>
    <w:multiLevelType w:val="hybridMultilevel"/>
    <w:tmpl w:val="2A50B2A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5">
    <w:nsid w:val="49172FDE"/>
    <w:multiLevelType w:val="hybridMultilevel"/>
    <w:tmpl w:val="78720F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A6B1D3B"/>
    <w:multiLevelType w:val="hybridMultilevel"/>
    <w:tmpl w:val="16B6C20E"/>
    <w:lvl w:ilvl="0" w:tplc="DE12159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502D0B99"/>
    <w:multiLevelType w:val="multilevel"/>
    <w:tmpl w:val="5CF4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1E49C2"/>
    <w:multiLevelType w:val="hybridMultilevel"/>
    <w:tmpl w:val="FF2AA816"/>
    <w:lvl w:ilvl="0" w:tplc="EA3C91D0">
      <w:start w:val="1"/>
      <w:numFmt w:val="lowerLetter"/>
      <w:lvlText w:val="%1."/>
      <w:lvlJc w:val="left"/>
      <w:pPr>
        <w:ind w:left="2136" w:hanging="72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7"/>
  </w:num>
  <w:num w:numId="2">
    <w:abstractNumId w:val="5"/>
  </w:num>
  <w:num w:numId="3">
    <w:abstractNumId w:val="8"/>
  </w:num>
  <w:num w:numId="4">
    <w:abstractNumId w:val="3"/>
  </w:num>
  <w:num w:numId="5">
    <w:abstractNumId w:val="0"/>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72"/>
    <w:rsid w:val="00024021"/>
    <w:rsid w:val="00037972"/>
    <w:rsid w:val="00037D04"/>
    <w:rsid w:val="00061674"/>
    <w:rsid w:val="0006215C"/>
    <w:rsid w:val="00072721"/>
    <w:rsid w:val="00073305"/>
    <w:rsid w:val="0009516A"/>
    <w:rsid w:val="000A24D8"/>
    <w:rsid w:val="000A3E75"/>
    <w:rsid w:val="000C12B7"/>
    <w:rsid w:val="000C5792"/>
    <w:rsid w:val="000D0406"/>
    <w:rsid w:val="000E0CD2"/>
    <w:rsid w:val="00112A9B"/>
    <w:rsid w:val="00115438"/>
    <w:rsid w:val="00127BBF"/>
    <w:rsid w:val="00153E9C"/>
    <w:rsid w:val="00187EC2"/>
    <w:rsid w:val="001B2FBE"/>
    <w:rsid w:val="001D7526"/>
    <w:rsid w:val="001F5A23"/>
    <w:rsid w:val="001F5ADE"/>
    <w:rsid w:val="001F5CA7"/>
    <w:rsid w:val="00202FA7"/>
    <w:rsid w:val="00213498"/>
    <w:rsid w:val="002276D7"/>
    <w:rsid w:val="002721F1"/>
    <w:rsid w:val="002745B6"/>
    <w:rsid w:val="00287AE7"/>
    <w:rsid w:val="00294F7B"/>
    <w:rsid w:val="002C0047"/>
    <w:rsid w:val="002D4FB5"/>
    <w:rsid w:val="002D554E"/>
    <w:rsid w:val="002F6307"/>
    <w:rsid w:val="002F7CC2"/>
    <w:rsid w:val="00335710"/>
    <w:rsid w:val="003454AD"/>
    <w:rsid w:val="0036614D"/>
    <w:rsid w:val="00387B9C"/>
    <w:rsid w:val="00394026"/>
    <w:rsid w:val="00394C69"/>
    <w:rsid w:val="003A0DFC"/>
    <w:rsid w:val="00424012"/>
    <w:rsid w:val="00427B80"/>
    <w:rsid w:val="004346F8"/>
    <w:rsid w:val="00440717"/>
    <w:rsid w:val="0044509F"/>
    <w:rsid w:val="00453E86"/>
    <w:rsid w:val="00476134"/>
    <w:rsid w:val="00494E44"/>
    <w:rsid w:val="00497ED2"/>
    <w:rsid w:val="004A4E62"/>
    <w:rsid w:val="004B221C"/>
    <w:rsid w:val="004C022A"/>
    <w:rsid w:val="004C4A21"/>
    <w:rsid w:val="004F08F2"/>
    <w:rsid w:val="005047B1"/>
    <w:rsid w:val="00523B3C"/>
    <w:rsid w:val="00550B1E"/>
    <w:rsid w:val="00561A70"/>
    <w:rsid w:val="00580CC2"/>
    <w:rsid w:val="005B3D46"/>
    <w:rsid w:val="005C097F"/>
    <w:rsid w:val="005F4E60"/>
    <w:rsid w:val="00637D06"/>
    <w:rsid w:val="00680999"/>
    <w:rsid w:val="006912B6"/>
    <w:rsid w:val="006A3580"/>
    <w:rsid w:val="006A63DC"/>
    <w:rsid w:val="006F0ABF"/>
    <w:rsid w:val="00772426"/>
    <w:rsid w:val="00775B14"/>
    <w:rsid w:val="007B3D43"/>
    <w:rsid w:val="007D6866"/>
    <w:rsid w:val="00813B80"/>
    <w:rsid w:val="00824336"/>
    <w:rsid w:val="00824C40"/>
    <w:rsid w:val="008A29D0"/>
    <w:rsid w:val="008A6520"/>
    <w:rsid w:val="008C5A75"/>
    <w:rsid w:val="008C72C7"/>
    <w:rsid w:val="008D1D10"/>
    <w:rsid w:val="008D287E"/>
    <w:rsid w:val="008D6C35"/>
    <w:rsid w:val="008D6D22"/>
    <w:rsid w:val="00900563"/>
    <w:rsid w:val="009155E6"/>
    <w:rsid w:val="00927C5C"/>
    <w:rsid w:val="00933824"/>
    <w:rsid w:val="0094230C"/>
    <w:rsid w:val="00946C49"/>
    <w:rsid w:val="00954CA0"/>
    <w:rsid w:val="00987BD8"/>
    <w:rsid w:val="00997991"/>
    <w:rsid w:val="009C7B99"/>
    <w:rsid w:val="009D0230"/>
    <w:rsid w:val="009E2B25"/>
    <w:rsid w:val="009E2F1A"/>
    <w:rsid w:val="00A227D2"/>
    <w:rsid w:val="00A36475"/>
    <w:rsid w:val="00A368A5"/>
    <w:rsid w:val="00A40B51"/>
    <w:rsid w:val="00A85A3B"/>
    <w:rsid w:val="00A94B41"/>
    <w:rsid w:val="00AB695C"/>
    <w:rsid w:val="00AC35AA"/>
    <w:rsid w:val="00AF4CE9"/>
    <w:rsid w:val="00AF79F0"/>
    <w:rsid w:val="00B56D5E"/>
    <w:rsid w:val="00B611DC"/>
    <w:rsid w:val="00B821FA"/>
    <w:rsid w:val="00BD0CD2"/>
    <w:rsid w:val="00BD39F4"/>
    <w:rsid w:val="00BD5C11"/>
    <w:rsid w:val="00BE7691"/>
    <w:rsid w:val="00BE7BCC"/>
    <w:rsid w:val="00BF6F32"/>
    <w:rsid w:val="00C01F2B"/>
    <w:rsid w:val="00C154E6"/>
    <w:rsid w:val="00C239AA"/>
    <w:rsid w:val="00C44FA2"/>
    <w:rsid w:val="00C63F77"/>
    <w:rsid w:val="00C85338"/>
    <w:rsid w:val="00CA4ACE"/>
    <w:rsid w:val="00CB02BD"/>
    <w:rsid w:val="00CB5103"/>
    <w:rsid w:val="00CB7ED6"/>
    <w:rsid w:val="00CF1662"/>
    <w:rsid w:val="00D21118"/>
    <w:rsid w:val="00D84F87"/>
    <w:rsid w:val="00D8633C"/>
    <w:rsid w:val="00D971C4"/>
    <w:rsid w:val="00DB7B7F"/>
    <w:rsid w:val="00DC1788"/>
    <w:rsid w:val="00DC6654"/>
    <w:rsid w:val="00E00B09"/>
    <w:rsid w:val="00E00DFA"/>
    <w:rsid w:val="00E1035B"/>
    <w:rsid w:val="00E253D9"/>
    <w:rsid w:val="00E37E6F"/>
    <w:rsid w:val="00E44CA0"/>
    <w:rsid w:val="00E50EBC"/>
    <w:rsid w:val="00E564A7"/>
    <w:rsid w:val="00E86B8C"/>
    <w:rsid w:val="00EA1DC7"/>
    <w:rsid w:val="00EB2FD3"/>
    <w:rsid w:val="00EB7E4A"/>
    <w:rsid w:val="00EC5E73"/>
    <w:rsid w:val="00ED06CE"/>
    <w:rsid w:val="00ED67FB"/>
    <w:rsid w:val="00EE6EB6"/>
    <w:rsid w:val="00F15C91"/>
    <w:rsid w:val="00F363BD"/>
    <w:rsid w:val="00F40374"/>
    <w:rsid w:val="00F52B0C"/>
    <w:rsid w:val="00F96F7C"/>
    <w:rsid w:val="00FB2304"/>
    <w:rsid w:val="00FB282A"/>
    <w:rsid w:val="00FF1123"/>
    <w:rsid w:val="00FF6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11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253D9"/>
    <w:rPr>
      <w:color w:val="0000FF" w:themeColor="hyperlink"/>
      <w:u w:val="single"/>
    </w:rPr>
  </w:style>
  <w:style w:type="character" w:customStyle="1" w:styleId="apple-converted-space">
    <w:name w:val="apple-converted-space"/>
    <w:basedOn w:val="Fuentedeprrafopredeter"/>
    <w:rsid w:val="00115438"/>
  </w:style>
  <w:style w:type="paragraph" w:styleId="Prrafodelista">
    <w:name w:val="List Paragraph"/>
    <w:basedOn w:val="Normal"/>
    <w:uiPriority w:val="72"/>
    <w:qFormat/>
    <w:rsid w:val="007D6866"/>
    <w:pPr>
      <w:ind w:left="720"/>
      <w:contextualSpacing/>
    </w:pPr>
  </w:style>
  <w:style w:type="table" w:styleId="Tablaconcuadrcula">
    <w:name w:val="Table Grid"/>
    <w:basedOn w:val="Tablanormal"/>
    <w:uiPriority w:val="39"/>
    <w:rsid w:val="00AB6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that">
    <w:name w:val="preferthat"/>
    <w:basedOn w:val="Fuentedeprrafopredeter"/>
    <w:rsid w:val="00824C40"/>
  </w:style>
  <w:style w:type="character" w:customStyle="1" w:styleId="option">
    <w:name w:val="option"/>
    <w:basedOn w:val="Fuentedeprrafopredeter"/>
    <w:rsid w:val="00824C40"/>
  </w:style>
  <w:style w:type="character" w:customStyle="1" w:styleId="accesshide">
    <w:name w:val="accesshide"/>
    <w:basedOn w:val="Fuentedeprrafopredeter"/>
    <w:rsid w:val="00824C40"/>
  </w:style>
  <w:style w:type="character" w:customStyle="1" w:styleId="foundthat">
    <w:name w:val="foundthat"/>
    <w:basedOn w:val="Fuentedeprrafopredeter"/>
    <w:rsid w:val="00824C40"/>
  </w:style>
  <w:style w:type="paragraph" w:styleId="Textodeglobo">
    <w:name w:val="Balloon Text"/>
    <w:basedOn w:val="Normal"/>
    <w:link w:val="TextodegloboCar"/>
    <w:uiPriority w:val="99"/>
    <w:semiHidden/>
    <w:unhideWhenUsed/>
    <w:rsid w:val="00BD5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C11"/>
    <w:rPr>
      <w:rFonts w:ascii="Tahoma" w:hAnsi="Tahoma" w:cs="Tahoma"/>
      <w:sz w:val="16"/>
      <w:szCs w:val="16"/>
    </w:rPr>
  </w:style>
  <w:style w:type="paragraph" w:styleId="HTMLconformatoprevio">
    <w:name w:val="HTML Preformatted"/>
    <w:basedOn w:val="Normal"/>
    <w:link w:val="HTMLconformatoprevioCar"/>
    <w:uiPriority w:val="99"/>
    <w:semiHidden/>
    <w:unhideWhenUsed/>
    <w:rsid w:val="0082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824336"/>
    <w:rPr>
      <w:rFonts w:ascii="Courier New" w:hAnsi="Courier New" w:cs="Courier New"/>
      <w:sz w:val="20"/>
      <w:szCs w:val="20"/>
      <w:lang w:val="es-ES_tradnl" w:eastAsia="es-ES_tradnl"/>
    </w:rPr>
  </w:style>
  <w:style w:type="character" w:styleId="Hipervnculovisitado">
    <w:name w:val="FollowedHyperlink"/>
    <w:basedOn w:val="Fuentedeprrafopredeter"/>
    <w:uiPriority w:val="99"/>
    <w:semiHidden/>
    <w:unhideWhenUsed/>
    <w:rsid w:val="00DC1788"/>
    <w:rPr>
      <w:color w:val="800080" w:themeColor="followedHyperlink"/>
      <w:u w:val="single"/>
    </w:rPr>
  </w:style>
  <w:style w:type="paragraph" w:styleId="Encabezado">
    <w:name w:val="header"/>
    <w:basedOn w:val="Normal"/>
    <w:link w:val="EncabezadoCar"/>
    <w:uiPriority w:val="99"/>
    <w:unhideWhenUsed/>
    <w:rsid w:val="00C154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54E6"/>
  </w:style>
  <w:style w:type="paragraph" w:styleId="Piedepgina">
    <w:name w:val="footer"/>
    <w:basedOn w:val="Normal"/>
    <w:link w:val="PiedepginaCar"/>
    <w:uiPriority w:val="99"/>
    <w:unhideWhenUsed/>
    <w:rsid w:val="00C154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5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211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253D9"/>
    <w:rPr>
      <w:color w:val="0000FF" w:themeColor="hyperlink"/>
      <w:u w:val="single"/>
    </w:rPr>
  </w:style>
  <w:style w:type="character" w:customStyle="1" w:styleId="apple-converted-space">
    <w:name w:val="apple-converted-space"/>
    <w:basedOn w:val="Fuentedeprrafopredeter"/>
    <w:rsid w:val="00115438"/>
  </w:style>
  <w:style w:type="paragraph" w:styleId="Prrafodelista">
    <w:name w:val="List Paragraph"/>
    <w:basedOn w:val="Normal"/>
    <w:uiPriority w:val="72"/>
    <w:qFormat/>
    <w:rsid w:val="007D6866"/>
    <w:pPr>
      <w:ind w:left="720"/>
      <w:contextualSpacing/>
    </w:pPr>
  </w:style>
  <w:style w:type="table" w:styleId="Tablaconcuadrcula">
    <w:name w:val="Table Grid"/>
    <w:basedOn w:val="Tablanormal"/>
    <w:uiPriority w:val="39"/>
    <w:rsid w:val="00AB6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that">
    <w:name w:val="preferthat"/>
    <w:basedOn w:val="Fuentedeprrafopredeter"/>
    <w:rsid w:val="00824C40"/>
  </w:style>
  <w:style w:type="character" w:customStyle="1" w:styleId="option">
    <w:name w:val="option"/>
    <w:basedOn w:val="Fuentedeprrafopredeter"/>
    <w:rsid w:val="00824C40"/>
  </w:style>
  <w:style w:type="character" w:customStyle="1" w:styleId="accesshide">
    <w:name w:val="accesshide"/>
    <w:basedOn w:val="Fuentedeprrafopredeter"/>
    <w:rsid w:val="00824C40"/>
  </w:style>
  <w:style w:type="character" w:customStyle="1" w:styleId="foundthat">
    <w:name w:val="foundthat"/>
    <w:basedOn w:val="Fuentedeprrafopredeter"/>
    <w:rsid w:val="00824C40"/>
  </w:style>
  <w:style w:type="paragraph" w:styleId="Textodeglobo">
    <w:name w:val="Balloon Text"/>
    <w:basedOn w:val="Normal"/>
    <w:link w:val="TextodegloboCar"/>
    <w:uiPriority w:val="99"/>
    <w:semiHidden/>
    <w:unhideWhenUsed/>
    <w:rsid w:val="00BD5C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C11"/>
    <w:rPr>
      <w:rFonts w:ascii="Tahoma" w:hAnsi="Tahoma" w:cs="Tahoma"/>
      <w:sz w:val="16"/>
      <w:szCs w:val="16"/>
    </w:rPr>
  </w:style>
  <w:style w:type="paragraph" w:styleId="HTMLconformatoprevio">
    <w:name w:val="HTML Preformatted"/>
    <w:basedOn w:val="Normal"/>
    <w:link w:val="HTMLconformatoprevioCar"/>
    <w:uiPriority w:val="99"/>
    <w:semiHidden/>
    <w:unhideWhenUsed/>
    <w:rsid w:val="00824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824336"/>
    <w:rPr>
      <w:rFonts w:ascii="Courier New" w:hAnsi="Courier New" w:cs="Courier New"/>
      <w:sz w:val="20"/>
      <w:szCs w:val="20"/>
      <w:lang w:val="es-ES_tradnl" w:eastAsia="es-ES_tradnl"/>
    </w:rPr>
  </w:style>
  <w:style w:type="character" w:styleId="Hipervnculovisitado">
    <w:name w:val="FollowedHyperlink"/>
    <w:basedOn w:val="Fuentedeprrafopredeter"/>
    <w:uiPriority w:val="99"/>
    <w:semiHidden/>
    <w:unhideWhenUsed/>
    <w:rsid w:val="00DC1788"/>
    <w:rPr>
      <w:color w:val="800080" w:themeColor="followedHyperlink"/>
      <w:u w:val="single"/>
    </w:rPr>
  </w:style>
  <w:style w:type="paragraph" w:styleId="Encabezado">
    <w:name w:val="header"/>
    <w:basedOn w:val="Normal"/>
    <w:link w:val="EncabezadoCar"/>
    <w:uiPriority w:val="99"/>
    <w:unhideWhenUsed/>
    <w:rsid w:val="00C154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54E6"/>
  </w:style>
  <w:style w:type="paragraph" w:styleId="Piedepgina">
    <w:name w:val="footer"/>
    <w:basedOn w:val="Normal"/>
    <w:link w:val="PiedepginaCar"/>
    <w:uiPriority w:val="99"/>
    <w:unhideWhenUsed/>
    <w:rsid w:val="00C154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8657">
      <w:bodyDiv w:val="1"/>
      <w:marLeft w:val="0"/>
      <w:marRight w:val="0"/>
      <w:marTop w:val="0"/>
      <w:marBottom w:val="0"/>
      <w:divBdr>
        <w:top w:val="none" w:sz="0" w:space="0" w:color="auto"/>
        <w:left w:val="none" w:sz="0" w:space="0" w:color="auto"/>
        <w:bottom w:val="none" w:sz="0" w:space="0" w:color="auto"/>
        <w:right w:val="none" w:sz="0" w:space="0" w:color="auto"/>
      </w:divBdr>
    </w:div>
    <w:div w:id="73674312">
      <w:bodyDiv w:val="1"/>
      <w:marLeft w:val="0"/>
      <w:marRight w:val="0"/>
      <w:marTop w:val="0"/>
      <w:marBottom w:val="0"/>
      <w:divBdr>
        <w:top w:val="none" w:sz="0" w:space="0" w:color="auto"/>
        <w:left w:val="none" w:sz="0" w:space="0" w:color="auto"/>
        <w:bottom w:val="none" w:sz="0" w:space="0" w:color="auto"/>
        <w:right w:val="none" w:sz="0" w:space="0" w:color="auto"/>
      </w:divBdr>
    </w:div>
    <w:div w:id="166556733">
      <w:bodyDiv w:val="1"/>
      <w:marLeft w:val="0"/>
      <w:marRight w:val="0"/>
      <w:marTop w:val="0"/>
      <w:marBottom w:val="0"/>
      <w:divBdr>
        <w:top w:val="none" w:sz="0" w:space="0" w:color="auto"/>
        <w:left w:val="none" w:sz="0" w:space="0" w:color="auto"/>
        <w:bottom w:val="none" w:sz="0" w:space="0" w:color="auto"/>
        <w:right w:val="none" w:sz="0" w:space="0" w:color="auto"/>
      </w:divBdr>
    </w:div>
    <w:div w:id="178156508">
      <w:bodyDiv w:val="1"/>
      <w:marLeft w:val="0"/>
      <w:marRight w:val="0"/>
      <w:marTop w:val="0"/>
      <w:marBottom w:val="0"/>
      <w:divBdr>
        <w:top w:val="none" w:sz="0" w:space="0" w:color="auto"/>
        <w:left w:val="none" w:sz="0" w:space="0" w:color="auto"/>
        <w:bottom w:val="none" w:sz="0" w:space="0" w:color="auto"/>
        <w:right w:val="none" w:sz="0" w:space="0" w:color="auto"/>
      </w:divBdr>
    </w:div>
    <w:div w:id="299461764">
      <w:bodyDiv w:val="1"/>
      <w:marLeft w:val="0"/>
      <w:marRight w:val="0"/>
      <w:marTop w:val="0"/>
      <w:marBottom w:val="0"/>
      <w:divBdr>
        <w:top w:val="none" w:sz="0" w:space="0" w:color="auto"/>
        <w:left w:val="none" w:sz="0" w:space="0" w:color="auto"/>
        <w:bottom w:val="none" w:sz="0" w:space="0" w:color="auto"/>
        <w:right w:val="none" w:sz="0" w:space="0" w:color="auto"/>
      </w:divBdr>
    </w:div>
    <w:div w:id="537279101">
      <w:bodyDiv w:val="1"/>
      <w:marLeft w:val="0"/>
      <w:marRight w:val="0"/>
      <w:marTop w:val="0"/>
      <w:marBottom w:val="0"/>
      <w:divBdr>
        <w:top w:val="none" w:sz="0" w:space="0" w:color="auto"/>
        <w:left w:val="none" w:sz="0" w:space="0" w:color="auto"/>
        <w:bottom w:val="none" w:sz="0" w:space="0" w:color="auto"/>
        <w:right w:val="none" w:sz="0" w:space="0" w:color="auto"/>
      </w:divBdr>
    </w:div>
    <w:div w:id="560871921">
      <w:bodyDiv w:val="1"/>
      <w:marLeft w:val="0"/>
      <w:marRight w:val="0"/>
      <w:marTop w:val="0"/>
      <w:marBottom w:val="0"/>
      <w:divBdr>
        <w:top w:val="none" w:sz="0" w:space="0" w:color="auto"/>
        <w:left w:val="none" w:sz="0" w:space="0" w:color="auto"/>
        <w:bottom w:val="none" w:sz="0" w:space="0" w:color="auto"/>
        <w:right w:val="none" w:sz="0" w:space="0" w:color="auto"/>
      </w:divBdr>
    </w:div>
    <w:div w:id="615405781">
      <w:bodyDiv w:val="1"/>
      <w:marLeft w:val="0"/>
      <w:marRight w:val="0"/>
      <w:marTop w:val="0"/>
      <w:marBottom w:val="0"/>
      <w:divBdr>
        <w:top w:val="none" w:sz="0" w:space="0" w:color="auto"/>
        <w:left w:val="none" w:sz="0" w:space="0" w:color="auto"/>
        <w:bottom w:val="none" w:sz="0" w:space="0" w:color="auto"/>
        <w:right w:val="none" w:sz="0" w:space="0" w:color="auto"/>
      </w:divBdr>
    </w:div>
    <w:div w:id="661350491">
      <w:bodyDiv w:val="1"/>
      <w:marLeft w:val="0"/>
      <w:marRight w:val="0"/>
      <w:marTop w:val="0"/>
      <w:marBottom w:val="0"/>
      <w:divBdr>
        <w:top w:val="none" w:sz="0" w:space="0" w:color="auto"/>
        <w:left w:val="none" w:sz="0" w:space="0" w:color="auto"/>
        <w:bottom w:val="none" w:sz="0" w:space="0" w:color="auto"/>
        <w:right w:val="none" w:sz="0" w:space="0" w:color="auto"/>
      </w:divBdr>
    </w:div>
    <w:div w:id="671641768">
      <w:bodyDiv w:val="1"/>
      <w:marLeft w:val="0"/>
      <w:marRight w:val="0"/>
      <w:marTop w:val="0"/>
      <w:marBottom w:val="0"/>
      <w:divBdr>
        <w:top w:val="none" w:sz="0" w:space="0" w:color="auto"/>
        <w:left w:val="none" w:sz="0" w:space="0" w:color="auto"/>
        <w:bottom w:val="none" w:sz="0" w:space="0" w:color="auto"/>
        <w:right w:val="none" w:sz="0" w:space="0" w:color="auto"/>
      </w:divBdr>
    </w:div>
    <w:div w:id="772936045">
      <w:bodyDiv w:val="1"/>
      <w:marLeft w:val="0"/>
      <w:marRight w:val="0"/>
      <w:marTop w:val="0"/>
      <w:marBottom w:val="0"/>
      <w:divBdr>
        <w:top w:val="none" w:sz="0" w:space="0" w:color="auto"/>
        <w:left w:val="none" w:sz="0" w:space="0" w:color="auto"/>
        <w:bottom w:val="none" w:sz="0" w:space="0" w:color="auto"/>
        <w:right w:val="none" w:sz="0" w:space="0" w:color="auto"/>
      </w:divBdr>
    </w:div>
    <w:div w:id="833033455">
      <w:bodyDiv w:val="1"/>
      <w:marLeft w:val="0"/>
      <w:marRight w:val="0"/>
      <w:marTop w:val="0"/>
      <w:marBottom w:val="0"/>
      <w:divBdr>
        <w:top w:val="none" w:sz="0" w:space="0" w:color="auto"/>
        <w:left w:val="none" w:sz="0" w:space="0" w:color="auto"/>
        <w:bottom w:val="none" w:sz="0" w:space="0" w:color="auto"/>
        <w:right w:val="none" w:sz="0" w:space="0" w:color="auto"/>
      </w:divBdr>
    </w:div>
    <w:div w:id="1295254249">
      <w:bodyDiv w:val="1"/>
      <w:marLeft w:val="0"/>
      <w:marRight w:val="0"/>
      <w:marTop w:val="0"/>
      <w:marBottom w:val="0"/>
      <w:divBdr>
        <w:top w:val="none" w:sz="0" w:space="0" w:color="auto"/>
        <w:left w:val="none" w:sz="0" w:space="0" w:color="auto"/>
        <w:bottom w:val="none" w:sz="0" w:space="0" w:color="auto"/>
        <w:right w:val="none" w:sz="0" w:space="0" w:color="auto"/>
      </w:divBdr>
    </w:div>
    <w:div w:id="1334533092">
      <w:bodyDiv w:val="1"/>
      <w:marLeft w:val="0"/>
      <w:marRight w:val="0"/>
      <w:marTop w:val="0"/>
      <w:marBottom w:val="0"/>
      <w:divBdr>
        <w:top w:val="none" w:sz="0" w:space="0" w:color="auto"/>
        <w:left w:val="none" w:sz="0" w:space="0" w:color="auto"/>
        <w:bottom w:val="none" w:sz="0" w:space="0" w:color="auto"/>
        <w:right w:val="none" w:sz="0" w:space="0" w:color="auto"/>
      </w:divBdr>
      <w:divsChild>
        <w:div w:id="2089502471">
          <w:marLeft w:val="0"/>
          <w:marRight w:val="0"/>
          <w:marTop w:val="0"/>
          <w:marBottom w:val="0"/>
          <w:divBdr>
            <w:top w:val="none" w:sz="0" w:space="0" w:color="auto"/>
            <w:left w:val="none" w:sz="0" w:space="0" w:color="auto"/>
            <w:bottom w:val="none" w:sz="0" w:space="0" w:color="auto"/>
            <w:right w:val="none" w:sz="0" w:space="0" w:color="auto"/>
          </w:divBdr>
          <w:divsChild>
            <w:div w:id="1389185152">
              <w:marLeft w:val="0"/>
              <w:marRight w:val="0"/>
              <w:marTop w:val="0"/>
              <w:marBottom w:val="0"/>
              <w:divBdr>
                <w:top w:val="none" w:sz="0" w:space="0" w:color="auto"/>
                <w:left w:val="none" w:sz="0" w:space="0" w:color="auto"/>
                <w:bottom w:val="none" w:sz="0" w:space="0" w:color="auto"/>
                <w:right w:val="none" w:sz="0" w:space="0" w:color="auto"/>
              </w:divBdr>
              <w:divsChild>
                <w:div w:id="973171672">
                  <w:marLeft w:val="0"/>
                  <w:marRight w:val="0"/>
                  <w:marTop w:val="0"/>
                  <w:marBottom w:val="0"/>
                  <w:divBdr>
                    <w:top w:val="none" w:sz="0" w:space="0" w:color="auto"/>
                    <w:left w:val="none" w:sz="0" w:space="0" w:color="auto"/>
                    <w:bottom w:val="none" w:sz="0" w:space="0" w:color="auto"/>
                    <w:right w:val="none" w:sz="0" w:space="0" w:color="auto"/>
                  </w:divBdr>
                  <w:divsChild>
                    <w:div w:id="1754663778">
                      <w:marLeft w:val="0"/>
                      <w:marRight w:val="0"/>
                      <w:marTop w:val="0"/>
                      <w:marBottom w:val="0"/>
                      <w:divBdr>
                        <w:top w:val="none" w:sz="0" w:space="0" w:color="auto"/>
                        <w:left w:val="none" w:sz="0" w:space="0" w:color="auto"/>
                        <w:bottom w:val="none" w:sz="0" w:space="0" w:color="auto"/>
                        <w:right w:val="none" w:sz="0" w:space="0" w:color="auto"/>
                      </w:divBdr>
                      <w:divsChild>
                        <w:div w:id="460079802">
                          <w:marLeft w:val="0"/>
                          <w:marRight w:val="0"/>
                          <w:marTop w:val="0"/>
                          <w:marBottom w:val="0"/>
                          <w:divBdr>
                            <w:top w:val="none" w:sz="0" w:space="0" w:color="auto"/>
                            <w:left w:val="none" w:sz="0" w:space="0" w:color="auto"/>
                            <w:bottom w:val="none" w:sz="0" w:space="0" w:color="auto"/>
                            <w:right w:val="none" w:sz="0" w:space="0" w:color="auto"/>
                          </w:divBdr>
                          <w:divsChild>
                            <w:div w:id="12262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4235">
          <w:marLeft w:val="0"/>
          <w:marRight w:val="0"/>
          <w:marTop w:val="0"/>
          <w:marBottom w:val="0"/>
          <w:divBdr>
            <w:top w:val="none" w:sz="0" w:space="0" w:color="auto"/>
            <w:left w:val="none" w:sz="0" w:space="0" w:color="auto"/>
            <w:bottom w:val="none" w:sz="0" w:space="0" w:color="auto"/>
            <w:right w:val="none" w:sz="0" w:space="0" w:color="auto"/>
          </w:divBdr>
          <w:divsChild>
            <w:div w:id="1309283763">
              <w:marLeft w:val="0"/>
              <w:marRight w:val="0"/>
              <w:marTop w:val="0"/>
              <w:marBottom w:val="0"/>
              <w:divBdr>
                <w:top w:val="none" w:sz="0" w:space="0" w:color="auto"/>
                <w:left w:val="none" w:sz="0" w:space="0" w:color="auto"/>
                <w:bottom w:val="none" w:sz="0" w:space="0" w:color="auto"/>
                <w:right w:val="none" w:sz="0" w:space="0" w:color="auto"/>
              </w:divBdr>
              <w:divsChild>
                <w:div w:id="1654530346">
                  <w:marLeft w:val="0"/>
                  <w:marRight w:val="0"/>
                  <w:marTop w:val="0"/>
                  <w:marBottom w:val="0"/>
                  <w:divBdr>
                    <w:top w:val="none" w:sz="0" w:space="0" w:color="auto"/>
                    <w:left w:val="none" w:sz="0" w:space="0" w:color="auto"/>
                    <w:bottom w:val="none" w:sz="0" w:space="0" w:color="auto"/>
                    <w:right w:val="none" w:sz="0" w:space="0" w:color="auto"/>
                  </w:divBdr>
                  <w:divsChild>
                    <w:div w:id="1676153773">
                      <w:marLeft w:val="0"/>
                      <w:marRight w:val="0"/>
                      <w:marTop w:val="0"/>
                      <w:marBottom w:val="0"/>
                      <w:divBdr>
                        <w:top w:val="none" w:sz="0" w:space="0" w:color="auto"/>
                        <w:left w:val="none" w:sz="0" w:space="0" w:color="auto"/>
                        <w:bottom w:val="none" w:sz="0" w:space="0" w:color="auto"/>
                        <w:right w:val="none" w:sz="0" w:space="0" w:color="auto"/>
                      </w:divBdr>
                      <w:divsChild>
                        <w:div w:id="1329360446">
                          <w:marLeft w:val="0"/>
                          <w:marRight w:val="0"/>
                          <w:marTop w:val="0"/>
                          <w:marBottom w:val="0"/>
                          <w:divBdr>
                            <w:top w:val="none" w:sz="0" w:space="0" w:color="auto"/>
                            <w:left w:val="none" w:sz="0" w:space="0" w:color="auto"/>
                            <w:bottom w:val="none" w:sz="0" w:space="0" w:color="auto"/>
                            <w:right w:val="none" w:sz="0" w:space="0" w:color="auto"/>
                          </w:divBdr>
                          <w:divsChild>
                            <w:div w:id="201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628049">
          <w:marLeft w:val="0"/>
          <w:marRight w:val="0"/>
          <w:marTop w:val="0"/>
          <w:marBottom w:val="0"/>
          <w:divBdr>
            <w:top w:val="none" w:sz="0" w:space="0" w:color="auto"/>
            <w:left w:val="none" w:sz="0" w:space="0" w:color="auto"/>
            <w:bottom w:val="none" w:sz="0" w:space="0" w:color="auto"/>
            <w:right w:val="none" w:sz="0" w:space="0" w:color="auto"/>
          </w:divBdr>
          <w:divsChild>
            <w:div w:id="1849707016">
              <w:marLeft w:val="0"/>
              <w:marRight w:val="0"/>
              <w:marTop w:val="0"/>
              <w:marBottom w:val="0"/>
              <w:divBdr>
                <w:top w:val="none" w:sz="0" w:space="0" w:color="auto"/>
                <w:left w:val="none" w:sz="0" w:space="0" w:color="auto"/>
                <w:bottom w:val="none" w:sz="0" w:space="0" w:color="auto"/>
                <w:right w:val="none" w:sz="0" w:space="0" w:color="auto"/>
              </w:divBdr>
              <w:divsChild>
                <w:div w:id="1781025430">
                  <w:marLeft w:val="0"/>
                  <w:marRight w:val="0"/>
                  <w:marTop w:val="0"/>
                  <w:marBottom w:val="0"/>
                  <w:divBdr>
                    <w:top w:val="none" w:sz="0" w:space="0" w:color="auto"/>
                    <w:left w:val="none" w:sz="0" w:space="0" w:color="auto"/>
                    <w:bottom w:val="none" w:sz="0" w:space="0" w:color="auto"/>
                    <w:right w:val="none" w:sz="0" w:space="0" w:color="auto"/>
                  </w:divBdr>
                  <w:divsChild>
                    <w:div w:id="1137142491">
                      <w:marLeft w:val="0"/>
                      <w:marRight w:val="0"/>
                      <w:marTop w:val="0"/>
                      <w:marBottom w:val="0"/>
                      <w:divBdr>
                        <w:top w:val="none" w:sz="0" w:space="0" w:color="auto"/>
                        <w:left w:val="none" w:sz="0" w:space="0" w:color="auto"/>
                        <w:bottom w:val="none" w:sz="0" w:space="0" w:color="auto"/>
                        <w:right w:val="none" w:sz="0" w:space="0" w:color="auto"/>
                      </w:divBdr>
                      <w:divsChild>
                        <w:div w:id="1610435074">
                          <w:marLeft w:val="0"/>
                          <w:marRight w:val="0"/>
                          <w:marTop w:val="0"/>
                          <w:marBottom w:val="0"/>
                          <w:divBdr>
                            <w:top w:val="none" w:sz="0" w:space="0" w:color="auto"/>
                            <w:left w:val="none" w:sz="0" w:space="0" w:color="auto"/>
                            <w:bottom w:val="none" w:sz="0" w:space="0" w:color="auto"/>
                            <w:right w:val="none" w:sz="0" w:space="0" w:color="auto"/>
                          </w:divBdr>
                          <w:divsChild>
                            <w:div w:id="4545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263694">
      <w:bodyDiv w:val="1"/>
      <w:marLeft w:val="0"/>
      <w:marRight w:val="0"/>
      <w:marTop w:val="0"/>
      <w:marBottom w:val="0"/>
      <w:divBdr>
        <w:top w:val="none" w:sz="0" w:space="0" w:color="auto"/>
        <w:left w:val="none" w:sz="0" w:space="0" w:color="auto"/>
        <w:bottom w:val="none" w:sz="0" w:space="0" w:color="auto"/>
        <w:right w:val="none" w:sz="0" w:space="0" w:color="auto"/>
      </w:divBdr>
    </w:div>
    <w:div w:id="1520043171">
      <w:bodyDiv w:val="1"/>
      <w:marLeft w:val="0"/>
      <w:marRight w:val="0"/>
      <w:marTop w:val="0"/>
      <w:marBottom w:val="0"/>
      <w:divBdr>
        <w:top w:val="none" w:sz="0" w:space="0" w:color="auto"/>
        <w:left w:val="none" w:sz="0" w:space="0" w:color="auto"/>
        <w:bottom w:val="none" w:sz="0" w:space="0" w:color="auto"/>
        <w:right w:val="none" w:sz="0" w:space="0" w:color="auto"/>
      </w:divBdr>
    </w:div>
    <w:div w:id="1675721732">
      <w:bodyDiv w:val="1"/>
      <w:marLeft w:val="0"/>
      <w:marRight w:val="0"/>
      <w:marTop w:val="0"/>
      <w:marBottom w:val="0"/>
      <w:divBdr>
        <w:top w:val="none" w:sz="0" w:space="0" w:color="auto"/>
        <w:left w:val="none" w:sz="0" w:space="0" w:color="auto"/>
        <w:bottom w:val="none" w:sz="0" w:space="0" w:color="auto"/>
        <w:right w:val="none" w:sz="0" w:space="0" w:color="auto"/>
      </w:divBdr>
    </w:div>
    <w:div w:id="1836454711">
      <w:bodyDiv w:val="1"/>
      <w:marLeft w:val="0"/>
      <w:marRight w:val="0"/>
      <w:marTop w:val="0"/>
      <w:marBottom w:val="0"/>
      <w:divBdr>
        <w:top w:val="none" w:sz="0" w:space="0" w:color="auto"/>
        <w:left w:val="none" w:sz="0" w:space="0" w:color="auto"/>
        <w:bottom w:val="none" w:sz="0" w:space="0" w:color="auto"/>
        <w:right w:val="none" w:sz="0" w:space="0" w:color="auto"/>
      </w:divBdr>
    </w:div>
    <w:div w:id="1883246895">
      <w:bodyDiv w:val="1"/>
      <w:marLeft w:val="0"/>
      <w:marRight w:val="0"/>
      <w:marTop w:val="0"/>
      <w:marBottom w:val="0"/>
      <w:divBdr>
        <w:top w:val="none" w:sz="0" w:space="0" w:color="auto"/>
        <w:left w:val="none" w:sz="0" w:space="0" w:color="auto"/>
        <w:bottom w:val="none" w:sz="0" w:space="0" w:color="auto"/>
        <w:right w:val="none" w:sz="0" w:space="0" w:color="auto"/>
      </w:divBdr>
    </w:div>
    <w:div w:id="1972444003">
      <w:bodyDiv w:val="1"/>
      <w:marLeft w:val="0"/>
      <w:marRight w:val="0"/>
      <w:marTop w:val="0"/>
      <w:marBottom w:val="0"/>
      <w:divBdr>
        <w:top w:val="none" w:sz="0" w:space="0" w:color="auto"/>
        <w:left w:val="none" w:sz="0" w:space="0" w:color="auto"/>
        <w:bottom w:val="none" w:sz="0" w:space="0" w:color="auto"/>
        <w:right w:val="none" w:sz="0" w:space="0" w:color="auto"/>
      </w:divBdr>
    </w:div>
    <w:div w:id="2032533828">
      <w:bodyDiv w:val="1"/>
      <w:marLeft w:val="0"/>
      <w:marRight w:val="0"/>
      <w:marTop w:val="0"/>
      <w:marBottom w:val="0"/>
      <w:divBdr>
        <w:top w:val="none" w:sz="0" w:space="0" w:color="auto"/>
        <w:left w:val="none" w:sz="0" w:space="0" w:color="auto"/>
        <w:bottom w:val="none" w:sz="0" w:space="0" w:color="auto"/>
        <w:right w:val="none" w:sz="0" w:space="0" w:color="auto"/>
      </w:divBdr>
    </w:div>
    <w:div w:id="2083677070">
      <w:bodyDiv w:val="1"/>
      <w:marLeft w:val="0"/>
      <w:marRight w:val="0"/>
      <w:marTop w:val="0"/>
      <w:marBottom w:val="0"/>
      <w:divBdr>
        <w:top w:val="none" w:sz="0" w:space="0" w:color="auto"/>
        <w:left w:val="none" w:sz="0" w:space="0" w:color="auto"/>
        <w:bottom w:val="none" w:sz="0" w:space="0" w:color="auto"/>
        <w:right w:val="none" w:sz="0" w:space="0" w:color="auto"/>
      </w:divBdr>
      <w:divsChild>
        <w:div w:id="1007639455">
          <w:marLeft w:val="0"/>
          <w:marRight w:val="0"/>
          <w:marTop w:val="0"/>
          <w:marBottom w:val="0"/>
          <w:divBdr>
            <w:top w:val="none" w:sz="0" w:space="0" w:color="auto"/>
            <w:left w:val="none" w:sz="0" w:space="0" w:color="auto"/>
            <w:bottom w:val="none" w:sz="0" w:space="0" w:color="auto"/>
            <w:right w:val="none" w:sz="0" w:space="0" w:color="auto"/>
          </w:divBdr>
        </w:div>
      </w:divsChild>
    </w:div>
    <w:div w:id="2094278995">
      <w:bodyDiv w:val="1"/>
      <w:marLeft w:val="0"/>
      <w:marRight w:val="0"/>
      <w:marTop w:val="0"/>
      <w:marBottom w:val="0"/>
      <w:divBdr>
        <w:top w:val="none" w:sz="0" w:space="0" w:color="auto"/>
        <w:left w:val="none" w:sz="0" w:space="0" w:color="auto"/>
        <w:bottom w:val="none" w:sz="0" w:space="0" w:color="auto"/>
        <w:right w:val="none" w:sz="0" w:space="0" w:color="auto"/>
      </w:divBdr>
    </w:div>
    <w:div w:id="21402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_turtle@yahoo.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risell.p.t@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3360</Words>
  <Characters>18483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5</cp:revision>
  <dcterms:created xsi:type="dcterms:W3CDTF">2017-01-05T16:53:00Z</dcterms:created>
  <dcterms:modified xsi:type="dcterms:W3CDTF">2017-01-15T15:21:00Z</dcterms:modified>
</cp:coreProperties>
</file>